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6F" w:rsidRPr="00C048F3" w:rsidRDefault="00465AB0" w:rsidP="00D81914">
      <w:pPr>
        <w:jc w:val="both"/>
        <w:rPr>
          <w:rFonts w:ascii="Times New Roman" w:hAnsi="Times New Roman" w:cs="Times New Roman"/>
          <w:b/>
          <w:color w:val="000000" w:themeColor="text1"/>
          <w:sz w:val="36"/>
        </w:rPr>
      </w:pPr>
      <w:bookmarkStart w:id="0" w:name="_GoBack"/>
      <w:bookmarkEnd w:id="0"/>
      <w:r w:rsidRPr="00C048F3">
        <w:rPr>
          <w:rFonts w:ascii="Times New Roman" w:hAnsi="Times New Roman" w:cs="Times New Roman"/>
          <w:b/>
          <w:color w:val="000000" w:themeColor="text1"/>
          <w:sz w:val="36"/>
        </w:rPr>
        <w:t>2012</w:t>
      </w:r>
    </w:p>
    <w:p w:rsidR="00465AB0" w:rsidRPr="00C048F3" w:rsidRDefault="00465AB0" w:rsidP="00D81914">
      <w:pPr>
        <w:jc w:val="both"/>
        <w:rPr>
          <w:rFonts w:ascii="Times New Roman" w:hAnsi="Times New Roman" w:cs="Times New Roman"/>
          <w:color w:val="000000" w:themeColor="text1"/>
        </w:rPr>
      </w:pPr>
    </w:p>
    <w:p w:rsidR="002D2503" w:rsidRPr="00D81914" w:rsidRDefault="005B0A00" w:rsidP="00D81914">
      <w:pPr>
        <w:pStyle w:val="Titre1"/>
        <w:spacing w:before="0" w:beforeAutospacing="0" w:after="0" w:afterAutospacing="0"/>
        <w:jc w:val="both"/>
        <w:rPr>
          <w:color w:val="000000" w:themeColor="text1"/>
          <w:lang w:val="en-US"/>
        </w:rPr>
      </w:pPr>
      <w:hyperlink r:id="rId5" w:history="1">
        <w:r w:rsidR="002D2503" w:rsidRPr="00C048F3">
          <w:rPr>
            <w:rStyle w:val="Lienhypertexte"/>
            <w:color w:val="000000" w:themeColor="text1"/>
            <w:u w:val="none"/>
            <w:lang w:val="en-US"/>
          </w:rPr>
          <w:t>Oral manifestations of patients with Kenny-Caffey Syndrome.</w:t>
        </w:r>
      </w:hyperlink>
      <w:r w:rsidR="00D81914" w:rsidRPr="00D81914">
        <w:rPr>
          <w:color w:val="000000" w:themeColor="text1"/>
          <w:lang w:val="en-US"/>
        </w:rPr>
        <w:t xml:space="preserve"> </w:t>
      </w:r>
      <w:r w:rsidR="002D2503" w:rsidRPr="00C048F3">
        <w:rPr>
          <w:color w:val="000000" w:themeColor="text1"/>
          <w:lang w:val="en-US"/>
        </w:rPr>
        <w:t>Moussaid Y, Griffiths D, Richard B, Dieux A, Lemerrer M, Léger J, Lacombe D,</w:t>
      </w:r>
      <w:r w:rsidR="002D2503" w:rsidRPr="00C048F3">
        <w:rPr>
          <w:rStyle w:val="apple-converted-space"/>
          <w:color w:val="000000" w:themeColor="text1"/>
          <w:lang w:val="en-US"/>
        </w:rPr>
        <w:t> </w:t>
      </w:r>
      <w:r w:rsidR="002D2503" w:rsidRPr="00C048F3">
        <w:rPr>
          <w:b/>
          <w:bCs/>
          <w:color w:val="000000" w:themeColor="text1"/>
          <w:lang w:val="en-US"/>
        </w:rPr>
        <w:t>Bailleul-Forestier I</w:t>
      </w:r>
      <w:r w:rsidR="002D2503" w:rsidRPr="00C048F3">
        <w:rPr>
          <w:color w:val="000000" w:themeColor="text1"/>
          <w:lang w:val="en-US"/>
        </w:rPr>
        <w:t>.</w:t>
      </w:r>
      <w:r w:rsidR="002D2503" w:rsidRPr="00C048F3">
        <w:rPr>
          <w:rStyle w:val="jrnl"/>
          <w:color w:val="000000" w:themeColor="text1"/>
          <w:lang w:val="en-US"/>
        </w:rPr>
        <w:t>Eur J Med Genet</w:t>
      </w:r>
      <w:r w:rsidR="002D2503" w:rsidRPr="00C048F3">
        <w:rPr>
          <w:color w:val="000000" w:themeColor="text1"/>
          <w:lang w:val="en-US"/>
        </w:rPr>
        <w:t>. 2012 Aug-Sep;55(8-9):441-5. doi: 10.1016/j.ejmg.2012.03.005.</w:t>
      </w:r>
      <w:r w:rsidR="002D2503" w:rsidRPr="00C048F3">
        <w:rPr>
          <w:rStyle w:val="apple-converted-space"/>
          <w:color w:val="000000" w:themeColor="text1"/>
          <w:lang w:val="en-US"/>
        </w:rPr>
        <w:t> </w:t>
      </w:r>
    </w:p>
    <w:p w:rsidR="00465AB0" w:rsidRPr="00C048F3" w:rsidRDefault="00465AB0" w:rsidP="00D81914">
      <w:pPr>
        <w:jc w:val="both"/>
        <w:rPr>
          <w:rFonts w:ascii="Times New Roman" w:hAnsi="Times New Roman" w:cs="Times New Roman"/>
          <w:color w:val="000000" w:themeColor="text1"/>
          <w:lang w:val="en-US"/>
        </w:rPr>
      </w:pPr>
    </w:p>
    <w:p w:rsidR="002D2503" w:rsidRPr="00C048F3" w:rsidRDefault="005B0A00" w:rsidP="00D81914">
      <w:pPr>
        <w:pStyle w:val="Titre1"/>
        <w:spacing w:before="0" w:beforeAutospacing="0" w:after="0" w:afterAutospacing="0"/>
        <w:jc w:val="both"/>
        <w:rPr>
          <w:color w:val="000000" w:themeColor="text1"/>
          <w:lang w:val="en-US"/>
        </w:rPr>
      </w:pPr>
      <w:hyperlink r:id="rId6" w:history="1">
        <w:r w:rsidR="002D2503" w:rsidRPr="00C048F3">
          <w:rPr>
            <w:rStyle w:val="Lienhypertexte"/>
            <w:color w:val="000000" w:themeColor="text1"/>
            <w:u w:val="none"/>
            <w:lang w:val="en-US"/>
          </w:rPr>
          <w:t>Branchi-oculo-facial syndrome: a case report to highlight recent genetic considerations.</w:t>
        </w:r>
      </w:hyperlink>
      <w:r w:rsidR="00D81914" w:rsidRPr="00D81914">
        <w:rPr>
          <w:color w:val="000000" w:themeColor="text1"/>
          <w:lang w:val="en-US"/>
        </w:rPr>
        <w:t xml:space="preserve"> </w:t>
      </w:r>
      <w:r w:rsidR="002D2503" w:rsidRPr="00C048F3">
        <w:rPr>
          <w:color w:val="000000" w:themeColor="text1"/>
          <w:lang w:val="en-US"/>
        </w:rPr>
        <w:t>Abbo O, Bieth E, Ballouhey Q,</w:t>
      </w:r>
      <w:r w:rsidR="002D2503" w:rsidRPr="00C048F3">
        <w:rPr>
          <w:rStyle w:val="apple-converted-space"/>
          <w:color w:val="000000" w:themeColor="text1"/>
          <w:lang w:val="en-US"/>
        </w:rPr>
        <w:t> </w:t>
      </w:r>
      <w:r w:rsidR="002D2503" w:rsidRPr="00C048F3">
        <w:rPr>
          <w:b/>
          <w:bCs/>
          <w:color w:val="000000" w:themeColor="text1"/>
          <w:lang w:val="en-US"/>
        </w:rPr>
        <w:t>Vaysse F</w:t>
      </w:r>
      <w:r w:rsidR="002D2503" w:rsidRPr="00C048F3">
        <w:rPr>
          <w:color w:val="000000" w:themeColor="text1"/>
          <w:lang w:val="en-US"/>
        </w:rPr>
        <w:t>, Just W, Galinier P.</w:t>
      </w:r>
      <w:r w:rsidR="00C048F3">
        <w:rPr>
          <w:color w:val="000000" w:themeColor="text1"/>
          <w:lang w:val="en-US"/>
        </w:rPr>
        <w:t xml:space="preserve"> </w:t>
      </w:r>
      <w:r w:rsidR="002D2503" w:rsidRPr="00C048F3">
        <w:rPr>
          <w:rStyle w:val="jrnl"/>
          <w:color w:val="000000" w:themeColor="text1"/>
          <w:lang w:val="en-US"/>
        </w:rPr>
        <w:t>J Plast Reconstr Aesthet Surg</w:t>
      </w:r>
      <w:r w:rsidR="002D2503" w:rsidRPr="00C048F3">
        <w:rPr>
          <w:color w:val="000000" w:themeColor="text1"/>
          <w:lang w:val="en-US"/>
        </w:rPr>
        <w:t>. 2012 Nov;65(11):1573-5. doi: 10.1016/j.bjps.2012.03.045.</w:t>
      </w:r>
    </w:p>
    <w:p w:rsidR="002D2503" w:rsidRPr="00C048F3" w:rsidRDefault="002D2503" w:rsidP="00D81914">
      <w:pPr>
        <w:jc w:val="both"/>
        <w:rPr>
          <w:rFonts w:ascii="Times New Roman" w:hAnsi="Times New Roman" w:cs="Times New Roman"/>
          <w:color w:val="000000" w:themeColor="text1"/>
          <w:lang w:val="en-US"/>
        </w:rPr>
      </w:pPr>
    </w:p>
    <w:p w:rsidR="007020DD" w:rsidRPr="00C048F3" w:rsidRDefault="007020DD" w:rsidP="00D81914">
      <w:pPr>
        <w:pStyle w:val="Titre1"/>
        <w:spacing w:before="0" w:beforeAutospacing="0" w:after="0" w:afterAutospacing="0"/>
        <w:jc w:val="both"/>
        <w:rPr>
          <w:color w:val="000000" w:themeColor="text1"/>
          <w:lang w:val="en-US"/>
        </w:rPr>
      </w:pPr>
      <w:r w:rsidRPr="00C048F3">
        <w:rPr>
          <w:color w:val="000000" w:themeColor="text1"/>
          <w:lang w:val="en-US"/>
        </w:rPr>
        <w:t>S</w:t>
      </w:r>
      <w:hyperlink r:id="rId7" w:history="1">
        <w:r w:rsidRPr="00C048F3">
          <w:rPr>
            <w:rStyle w:val="Lienhypertexte"/>
            <w:color w:val="000000" w:themeColor="text1"/>
            <w:u w:val="none"/>
            <w:lang w:val="en-US"/>
          </w:rPr>
          <w:t>tructure-function relationship of estrogen receptors in cardiovascular pathophysiological models.</w:t>
        </w:r>
      </w:hyperlink>
      <w:r w:rsidR="00D81914" w:rsidRPr="00D81914">
        <w:rPr>
          <w:color w:val="000000" w:themeColor="text1"/>
          <w:lang w:val="en-US"/>
        </w:rPr>
        <w:t xml:space="preserve"> </w:t>
      </w:r>
      <w:r w:rsidRPr="00C048F3">
        <w:rPr>
          <w:color w:val="000000" w:themeColor="text1"/>
          <w:lang w:val="en-US"/>
        </w:rPr>
        <w:t xml:space="preserve">Arnal JF, </w:t>
      </w:r>
      <w:r w:rsidRPr="00C048F3">
        <w:rPr>
          <w:b/>
          <w:color w:val="000000" w:themeColor="text1"/>
          <w:lang w:val="en-US"/>
        </w:rPr>
        <w:t>Valéra MC</w:t>
      </w:r>
      <w:r w:rsidRPr="00C048F3">
        <w:rPr>
          <w:color w:val="000000" w:themeColor="text1"/>
          <w:lang w:val="en-US"/>
        </w:rPr>
        <w:t>, Payrastre B, Lenfant F, Gourdy P.</w:t>
      </w:r>
      <w:r w:rsidR="00C048F3" w:rsidRPr="00C048F3">
        <w:rPr>
          <w:color w:val="000000" w:themeColor="text1"/>
          <w:lang w:val="en-US"/>
        </w:rPr>
        <w:t xml:space="preserve"> </w:t>
      </w:r>
      <w:r w:rsidRPr="00C048F3">
        <w:rPr>
          <w:rStyle w:val="jrnl"/>
          <w:color w:val="000000" w:themeColor="text1"/>
          <w:lang w:val="en-US"/>
        </w:rPr>
        <w:t>Thromb Res</w:t>
      </w:r>
      <w:r w:rsidRPr="00C048F3">
        <w:rPr>
          <w:color w:val="000000" w:themeColor="text1"/>
          <w:lang w:val="en-US"/>
        </w:rPr>
        <w:t>. 2012 Oct;130 Suppl 1:S7-11. doi: 10.1016/j.thromres.2012.08.261.</w:t>
      </w:r>
    </w:p>
    <w:p w:rsidR="007020DD" w:rsidRPr="00C048F3" w:rsidRDefault="007020DD" w:rsidP="00D81914">
      <w:pPr>
        <w:jc w:val="both"/>
        <w:rPr>
          <w:rFonts w:ascii="Times New Roman" w:hAnsi="Times New Roman" w:cs="Times New Roman"/>
          <w:color w:val="000000" w:themeColor="text1"/>
          <w:lang w:val="en-US"/>
        </w:rPr>
      </w:pPr>
    </w:p>
    <w:p w:rsidR="007020DD" w:rsidRPr="00D81914" w:rsidRDefault="005B0A00" w:rsidP="00D81914">
      <w:pPr>
        <w:pStyle w:val="Titre1"/>
        <w:spacing w:before="0" w:beforeAutospacing="0" w:after="0" w:afterAutospacing="0"/>
        <w:jc w:val="both"/>
        <w:rPr>
          <w:color w:val="000000" w:themeColor="text1"/>
        </w:rPr>
      </w:pPr>
      <w:hyperlink r:id="rId8" w:history="1">
        <w:r w:rsidR="007020DD" w:rsidRPr="00C048F3">
          <w:rPr>
            <w:rStyle w:val="Lienhypertexte"/>
            <w:color w:val="000000" w:themeColor="text1"/>
            <w:u w:val="none"/>
            <w:lang w:val="en-US"/>
          </w:rPr>
          <w:t xml:space="preserve">Chronic estradiol treatment reduces platelet responses and protects mice from thromboembolism through the hematopoietic estrogen receptor </w:t>
        </w:r>
        <w:r w:rsidR="007020DD" w:rsidRPr="00C048F3">
          <w:rPr>
            <w:rStyle w:val="Lienhypertexte"/>
            <w:color w:val="000000" w:themeColor="text1"/>
            <w:u w:val="none"/>
          </w:rPr>
          <w:t>α</w:t>
        </w:r>
        <w:r w:rsidR="007020DD" w:rsidRPr="00C048F3">
          <w:rPr>
            <w:rStyle w:val="Lienhypertexte"/>
            <w:color w:val="000000" w:themeColor="text1"/>
            <w:u w:val="none"/>
            <w:lang w:val="en-US"/>
          </w:rPr>
          <w:t>.</w:t>
        </w:r>
      </w:hyperlink>
      <w:r w:rsidR="00D81914" w:rsidRPr="00D81914">
        <w:rPr>
          <w:color w:val="000000" w:themeColor="text1"/>
          <w:lang w:val="en-US"/>
        </w:rPr>
        <w:t xml:space="preserve"> </w:t>
      </w:r>
      <w:r w:rsidR="007020DD" w:rsidRPr="00C048F3">
        <w:rPr>
          <w:b/>
          <w:color w:val="000000" w:themeColor="text1"/>
        </w:rPr>
        <w:t>Valéra MC</w:t>
      </w:r>
      <w:r w:rsidR="007020DD" w:rsidRPr="00C048F3">
        <w:rPr>
          <w:color w:val="000000" w:themeColor="text1"/>
        </w:rPr>
        <w:t xml:space="preserve">, Gratacap MP, Gourdy P, Lenfant F, Cabou C, Toutain CE, Marcellin M, Saint Laurent N, Sié P, </w:t>
      </w:r>
      <w:r w:rsidR="007020DD" w:rsidRPr="00C048F3">
        <w:rPr>
          <w:b/>
          <w:color w:val="000000" w:themeColor="text1"/>
        </w:rPr>
        <w:t>Sixou M</w:t>
      </w:r>
      <w:r w:rsidR="007020DD" w:rsidRPr="00C048F3">
        <w:rPr>
          <w:color w:val="000000" w:themeColor="text1"/>
        </w:rPr>
        <w:t>, Arnal JF, Payrastre B.</w:t>
      </w:r>
      <w:r w:rsidR="007020DD" w:rsidRPr="00C048F3">
        <w:rPr>
          <w:rStyle w:val="jrnl"/>
          <w:color w:val="000000" w:themeColor="text1"/>
        </w:rPr>
        <w:t>Blood</w:t>
      </w:r>
      <w:r w:rsidR="007020DD" w:rsidRPr="00C048F3">
        <w:rPr>
          <w:color w:val="000000" w:themeColor="text1"/>
        </w:rPr>
        <w:t>. 2012 Aug 23;120(8):1703-12. doi: 10.1182/blood-2012-01-405498.</w:t>
      </w:r>
    </w:p>
    <w:p w:rsidR="002D2503" w:rsidRPr="00C048F3" w:rsidRDefault="002D2503" w:rsidP="00D81914">
      <w:pPr>
        <w:jc w:val="both"/>
        <w:rPr>
          <w:rFonts w:ascii="Times New Roman" w:hAnsi="Times New Roman" w:cs="Times New Roman"/>
          <w:color w:val="000000" w:themeColor="text1"/>
        </w:rPr>
      </w:pPr>
    </w:p>
    <w:p w:rsidR="00E24308" w:rsidRPr="00C048F3" w:rsidRDefault="005B0A00" w:rsidP="00D81914">
      <w:pPr>
        <w:pStyle w:val="Titre1"/>
        <w:spacing w:before="0" w:beforeAutospacing="0" w:after="0" w:afterAutospacing="0"/>
        <w:jc w:val="both"/>
        <w:rPr>
          <w:color w:val="000000" w:themeColor="text1"/>
          <w:lang w:val="en-US"/>
        </w:rPr>
      </w:pPr>
      <w:hyperlink r:id="rId9" w:history="1">
        <w:r w:rsidR="00E24308" w:rsidRPr="00C048F3">
          <w:rPr>
            <w:rStyle w:val="Lienhypertexte"/>
            <w:color w:val="000000" w:themeColor="text1"/>
            <w:u w:val="none"/>
            <w:lang w:val="en-US"/>
          </w:rPr>
          <w:t>Effect of voxel size on the accuracy of 3D reconstructions with cone beam CT.</w:t>
        </w:r>
      </w:hyperlink>
      <w:r w:rsidR="00D81914" w:rsidRPr="00D81914">
        <w:rPr>
          <w:color w:val="000000" w:themeColor="text1"/>
          <w:lang w:val="en-US"/>
        </w:rPr>
        <w:t xml:space="preserve"> </w:t>
      </w:r>
      <w:r w:rsidR="00E24308" w:rsidRPr="00C048F3">
        <w:rPr>
          <w:b/>
          <w:color w:val="000000" w:themeColor="text1"/>
          <w:lang w:val="en-US"/>
        </w:rPr>
        <w:t>Maret D</w:t>
      </w:r>
      <w:r w:rsidR="00E24308" w:rsidRPr="00C048F3">
        <w:rPr>
          <w:color w:val="000000" w:themeColor="text1"/>
          <w:lang w:val="en-US"/>
        </w:rPr>
        <w:t>, Telmon N, Peters OA, Lepage B, Treil J, Inglèse JM, Peyre A, Kahn JL,</w:t>
      </w:r>
      <w:r w:rsidR="00E24308" w:rsidRPr="00C048F3">
        <w:rPr>
          <w:rStyle w:val="apple-converted-space"/>
          <w:color w:val="000000" w:themeColor="text1"/>
          <w:lang w:val="en-US"/>
        </w:rPr>
        <w:t> </w:t>
      </w:r>
      <w:r w:rsidR="00E24308" w:rsidRPr="00C048F3">
        <w:rPr>
          <w:b/>
          <w:bCs/>
          <w:color w:val="000000" w:themeColor="text1"/>
          <w:lang w:val="en-US"/>
        </w:rPr>
        <w:t>Sixou M</w:t>
      </w:r>
      <w:r w:rsidR="00E24308" w:rsidRPr="00C048F3">
        <w:rPr>
          <w:color w:val="000000" w:themeColor="text1"/>
          <w:lang w:val="en-US"/>
        </w:rPr>
        <w:t>.</w:t>
      </w:r>
      <w:r w:rsidR="00C048F3">
        <w:rPr>
          <w:color w:val="000000" w:themeColor="text1"/>
          <w:lang w:val="en-US"/>
        </w:rPr>
        <w:t xml:space="preserve"> </w:t>
      </w:r>
      <w:r w:rsidR="00E24308" w:rsidRPr="00C048F3">
        <w:rPr>
          <w:rStyle w:val="jrnl"/>
          <w:color w:val="000000" w:themeColor="text1"/>
          <w:lang w:val="en-US"/>
        </w:rPr>
        <w:t>Dentomaxillofac Radiol</w:t>
      </w:r>
      <w:r w:rsidR="00E24308" w:rsidRPr="00C048F3">
        <w:rPr>
          <w:color w:val="000000" w:themeColor="text1"/>
          <w:lang w:val="en-US"/>
        </w:rPr>
        <w:t>. 2012 Dec;41(8):649-55. doi: 10.1259/dmf/81804525.</w:t>
      </w:r>
    </w:p>
    <w:p w:rsidR="002D2503" w:rsidRPr="00C048F3" w:rsidRDefault="002D2503" w:rsidP="00D81914">
      <w:pPr>
        <w:jc w:val="both"/>
        <w:rPr>
          <w:rFonts w:ascii="Times New Roman" w:hAnsi="Times New Roman" w:cs="Times New Roman"/>
          <w:color w:val="000000" w:themeColor="text1"/>
          <w:lang w:val="en-US"/>
        </w:rPr>
      </w:pPr>
    </w:p>
    <w:p w:rsidR="00E24308" w:rsidRPr="00C048F3" w:rsidRDefault="005B0A00" w:rsidP="00D81914">
      <w:pPr>
        <w:pStyle w:val="Titre1"/>
        <w:spacing w:before="0" w:beforeAutospacing="0" w:after="0" w:afterAutospacing="0"/>
        <w:jc w:val="both"/>
        <w:rPr>
          <w:color w:val="000000" w:themeColor="text1"/>
          <w:lang w:val="en-US"/>
        </w:rPr>
      </w:pPr>
      <w:hyperlink r:id="rId10" w:history="1">
        <w:r w:rsidR="00E24308" w:rsidRPr="00C048F3">
          <w:rPr>
            <w:rStyle w:val="Lienhypertexte"/>
            <w:color w:val="000000" w:themeColor="text1"/>
            <w:u w:val="none"/>
            <w:lang w:val="en-US"/>
          </w:rPr>
          <w:t>High-fat diet induces periodontitis in mice through lipopolysaccharides (LPS) receptor signaling: protective action of estrogens.</w:t>
        </w:r>
      </w:hyperlink>
      <w:r w:rsidR="00D81914" w:rsidRPr="00D81914">
        <w:rPr>
          <w:color w:val="000000" w:themeColor="text1"/>
          <w:lang w:val="en-US"/>
        </w:rPr>
        <w:t xml:space="preserve"> </w:t>
      </w:r>
      <w:r w:rsidR="00E24308" w:rsidRPr="00C048F3">
        <w:rPr>
          <w:b/>
          <w:color w:val="000000" w:themeColor="text1"/>
          <w:lang w:val="en-US"/>
        </w:rPr>
        <w:t>Blasco-Baque V</w:t>
      </w:r>
      <w:r w:rsidR="00E24308" w:rsidRPr="00C048F3">
        <w:rPr>
          <w:color w:val="000000" w:themeColor="text1"/>
          <w:lang w:val="en-US"/>
        </w:rPr>
        <w:t xml:space="preserve">, Serino M, </w:t>
      </w:r>
      <w:r w:rsidR="00E24308" w:rsidRPr="00C048F3">
        <w:rPr>
          <w:b/>
          <w:color w:val="000000" w:themeColor="text1"/>
          <w:lang w:val="en-US"/>
        </w:rPr>
        <w:t>Vergnes JN</w:t>
      </w:r>
      <w:r w:rsidR="00E24308" w:rsidRPr="00C048F3">
        <w:rPr>
          <w:color w:val="000000" w:themeColor="text1"/>
          <w:lang w:val="en-US"/>
        </w:rPr>
        <w:t xml:space="preserve">, Riant E, </w:t>
      </w:r>
      <w:r w:rsidR="00E24308" w:rsidRPr="00C048F3">
        <w:rPr>
          <w:b/>
          <w:color w:val="000000" w:themeColor="text1"/>
          <w:lang w:val="en-US"/>
        </w:rPr>
        <w:t>Loubieres P</w:t>
      </w:r>
      <w:r w:rsidR="00E24308" w:rsidRPr="00C048F3">
        <w:rPr>
          <w:color w:val="000000" w:themeColor="text1"/>
          <w:lang w:val="en-US"/>
        </w:rPr>
        <w:t>, Arnal JF, Gourdy P,</w:t>
      </w:r>
      <w:r w:rsidR="00E24308" w:rsidRPr="00C048F3">
        <w:rPr>
          <w:rStyle w:val="apple-converted-space"/>
          <w:color w:val="000000" w:themeColor="text1"/>
          <w:lang w:val="en-US"/>
        </w:rPr>
        <w:t> </w:t>
      </w:r>
      <w:r w:rsidR="00E24308" w:rsidRPr="00C048F3">
        <w:rPr>
          <w:b/>
          <w:bCs/>
          <w:color w:val="000000" w:themeColor="text1"/>
          <w:lang w:val="en-US"/>
        </w:rPr>
        <w:t>Sixou M</w:t>
      </w:r>
      <w:r w:rsidR="00E24308" w:rsidRPr="00C048F3">
        <w:rPr>
          <w:color w:val="000000" w:themeColor="text1"/>
          <w:lang w:val="en-US"/>
        </w:rPr>
        <w:t xml:space="preserve">, Burcelin R, </w:t>
      </w:r>
      <w:r w:rsidR="00E24308" w:rsidRPr="00C048F3">
        <w:rPr>
          <w:b/>
          <w:color w:val="000000" w:themeColor="text1"/>
          <w:lang w:val="en-US"/>
        </w:rPr>
        <w:t>Kemoun P</w:t>
      </w:r>
      <w:r w:rsidR="00E24308" w:rsidRPr="00C048F3">
        <w:rPr>
          <w:color w:val="000000" w:themeColor="text1"/>
          <w:lang w:val="en-US"/>
        </w:rPr>
        <w:t>.</w:t>
      </w:r>
      <w:r w:rsidR="00C048F3">
        <w:rPr>
          <w:color w:val="000000" w:themeColor="text1"/>
          <w:lang w:val="en-US"/>
        </w:rPr>
        <w:t xml:space="preserve"> </w:t>
      </w:r>
      <w:r w:rsidR="00E24308" w:rsidRPr="00C048F3">
        <w:rPr>
          <w:rStyle w:val="jrnl"/>
          <w:color w:val="000000" w:themeColor="text1"/>
          <w:lang w:val="en-US"/>
        </w:rPr>
        <w:t>PLoS One</w:t>
      </w:r>
      <w:r w:rsidR="00E24308" w:rsidRPr="00C048F3">
        <w:rPr>
          <w:color w:val="000000" w:themeColor="text1"/>
          <w:lang w:val="en-US"/>
        </w:rPr>
        <w:t>. 2012;7(11):e48220. doi: 10.1371/journal.pone.0048220. Epub 2012 Nov 2. Erratum in: PLoS One. 2013;8(5). doi:10.1371/annotation/83ddaae2-ce5d-4683-bbff-f87945a2fa2c.</w:t>
      </w:r>
    </w:p>
    <w:p w:rsidR="00E24308" w:rsidRPr="00C048F3" w:rsidRDefault="00E24308" w:rsidP="00D81914">
      <w:pPr>
        <w:jc w:val="both"/>
        <w:rPr>
          <w:rFonts w:ascii="Times New Roman" w:hAnsi="Times New Roman" w:cs="Times New Roman"/>
          <w:color w:val="000000" w:themeColor="text1"/>
          <w:lang w:val="en-US"/>
        </w:rPr>
      </w:pPr>
    </w:p>
    <w:p w:rsidR="00E24308" w:rsidRPr="00D81914" w:rsidRDefault="005B0A00" w:rsidP="00D81914">
      <w:pPr>
        <w:pStyle w:val="Titre1"/>
        <w:spacing w:before="0" w:beforeAutospacing="0" w:after="0" w:afterAutospacing="0"/>
        <w:jc w:val="both"/>
        <w:rPr>
          <w:color w:val="000000" w:themeColor="text1"/>
          <w:lang w:val="en-US"/>
        </w:rPr>
      </w:pPr>
      <w:hyperlink r:id="rId11" w:history="1">
        <w:r w:rsidR="00E24308" w:rsidRPr="00C048F3">
          <w:rPr>
            <w:rStyle w:val="Lienhypertexte"/>
            <w:color w:val="000000" w:themeColor="text1"/>
            <w:u w:val="none"/>
            <w:lang w:val="en-US"/>
          </w:rPr>
          <w:t>Amoxicillin prophylaxis in oral surgery.</w:t>
        </w:r>
      </w:hyperlink>
      <w:r w:rsidR="00D81914" w:rsidRPr="00D81914">
        <w:rPr>
          <w:color w:val="000000" w:themeColor="text1"/>
          <w:lang w:val="en-US"/>
        </w:rPr>
        <w:t xml:space="preserve"> </w:t>
      </w:r>
      <w:r w:rsidR="00E24308" w:rsidRPr="00C048F3">
        <w:rPr>
          <w:b/>
          <w:bCs/>
          <w:color w:val="000000" w:themeColor="text1"/>
        </w:rPr>
        <w:t>Sixou M</w:t>
      </w:r>
      <w:r w:rsidR="00E24308" w:rsidRPr="00C048F3">
        <w:rPr>
          <w:color w:val="000000" w:themeColor="text1"/>
        </w:rPr>
        <w:t xml:space="preserve">, Burban J, Lakhssassi N, </w:t>
      </w:r>
      <w:r w:rsidR="00E24308" w:rsidRPr="00C048F3">
        <w:rPr>
          <w:b/>
          <w:color w:val="000000" w:themeColor="text1"/>
        </w:rPr>
        <w:t>Duran D</w:t>
      </w:r>
      <w:r w:rsidR="00E24308" w:rsidRPr="00C048F3">
        <w:rPr>
          <w:color w:val="000000" w:themeColor="text1"/>
        </w:rPr>
        <w:t>, De Mello G, Quéro J.</w:t>
      </w:r>
      <w:r w:rsidR="00C048F3">
        <w:rPr>
          <w:color w:val="000000" w:themeColor="text1"/>
        </w:rPr>
        <w:t xml:space="preserve"> </w:t>
      </w:r>
      <w:r w:rsidR="00E24308" w:rsidRPr="00C048F3">
        <w:rPr>
          <w:rStyle w:val="jrnl"/>
          <w:color w:val="000000" w:themeColor="text1"/>
        </w:rPr>
        <w:t>Rev Stomatol Chir Maxillofac</w:t>
      </w:r>
      <w:r w:rsidR="00E24308" w:rsidRPr="00C048F3">
        <w:rPr>
          <w:color w:val="000000" w:themeColor="text1"/>
        </w:rPr>
        <w:t xml:space="preserve">. </w:t>
      </w:r>
      <w:r w:rsidR="00E24308" w:rsidRPr="00C048F3">
        <w:rPr>
          <w:color w:val="000000" w:themeColor="text1"/>
          <w:lang w:val="en-US"/>
        </w:rPr>
        <w:t>2012 Nov;113(5):358-64. doi: 10.1016/j.stomax.2011.12.017.</w:t>
      </w:r>
      <w:r w:rsidR="00E24308" w:rsidRPr="00C048F3">
        <w:rPr>
          <w:rStyle w:val="apple-converted-space"/>
          <w:color w:val="000000" w:themeColor="text1"/>
          <w:lang w:val="en-US"/>
        </w:rPr>
        <w:t> </w:t>
      </w:r>
    </w:p>
    <w:p w:rsidR="00E24308" w:rsidRPr="00C048F3" w:rsidRDefault="00E24308" w:rsidP="00D81914">
      <w:pPr>
        <w:jc w:val="both"/>
        <w:rPr>
          <w:rFonts w:ascii="Times New Roman" w:hAnsi="Times New Roman" w:cs="Times New Roman"/>
          <w:color w:val="000000" w:themeColor="text1"/>
          <w:lang w:val="en-US"/>
        </w:rPr>
      </w:pPr>
    </w:p>
    <w:p w:rsidR="00E24308" w:rsidRPr="00C048F3" w:rsidRDefault="005B0A00" w:rsidP="00D81914">
      <w:pPr>
        <w:pStyle w:val="Titre1"/>
        <w:spacing w:before="0" w:beforeAutospacing="0" w:after="0" w:afterAutospacing="0"/>
        <w:jc w:val="both"/>
        <w:rPr>
          <w:color w:val="000000" w:themeColor="text1"/>
          <w:lang w:val="en-US"/>
        </w:rPr>
      </w:pPr>
      <w:hyperlink r:id="rId12" w:history="1">
        <w:r w:rsidR="00E24308" w:rsidRPr="00C048F3">
          <w:rPr>
            <w:rStyle w:val="Lienhypertexte"/>
            <w:color w:val="000000" w:themeColor="text1"/>
            <w:u w:val="none"/>
            <w:lang w:val="en-US"/>
          </w:rPr>
          <w:t>[Impact of periodontal disease on arterial pressure in diabetic mice].</w:t>
        </w:r>
      </w:hyperlink>
      <w:r w:rsidR="00D81914" w:rsidRPr="00D81914">
        <w:rPr>
          <w:color w:val="000000" w:themeColor="text1"/>
          <w:lang w:val="en-US"/>
        </w:rPr>
        <w:t xml:space="preserve"> </w:t>
      </w:r>
      <w:r w:rsidR="00E24308" w:rsidRPr="00C048F3">
        <w:rPr>
          <w:b/>
          <w:color w:val="000000" w:themeColor="text1"/>
          <w:lang w:val="en-US"/>
        </w:rPr>
        <w:t>Blasco-Baque V</w:t>
      </w:r>
      <w:r w:rsidR="00E24308" w:rsidRPr="00C048F3">
        <w:rPr>
          <w:color w:val="000000" w:themeColor="text1"/>
          <w:lang w:val="en-US"/>
        </w:rPr>
        <w:t xml:space="preserve">, </w:t>
      </w:r>
      <w:r w:rsidR="00E24308" w:rsidRPr="00C048F3">
        <w:rPr>
          <w:b/>
          <w:color w:val="000000" w:themeColor="text1"/>
          <w:lang w:val="en-US"/>
        </w:rPr>
        <w:t>Kémoun P</w:t>
      </w:r>
      <w:r w:rsidR="00E24308" w:rsidRPr="00C048F3">
        <w:rPr>
          <w:color w:val="000000" w:themeColor="text1"/>
          <w:lang w:val="en-US"/>
        </w:rPr>
        <w:t xml:space="preserve">, </w:t>
      </w:r>
      <w:r w:rsidR="00E24308" w:rsidRPr="00C048F3">
        <w:rPr>
          <w:b/>
          <w:color w:val="000000" w:themeColor="text1"/>
          <w:lang w:val="en-US"/>
        </w:rPr>
        <w:t>Loubieres P</w:t>
      </w:r>
      <w:r w:rsidR="00E24308" w:rsidRPr="00C048F3">
        <w:rPr>
          <w:color w:val="000000" w:themeColor="text1"/>
          <w:lang w:val="en-US"/>
        </w:rPr>
        <w:t>, Roumieux M, Heymes C, Serino M,</w:t>
      </w:r>
      <w:r w:rsidR="00E24308" w:rsidRPr="00C048F3">
        <w:rPr>
          <w:rStyle w:val="apple-converted-space"/>
          <w:color w:val="000000" w:themeColor="text1"/>
          <w:lang w:val="en-US"/>
        </w:rPr>
        <w:t> </w:t>
      </w:r>
      <w:r w:rsidR="00E24308" w:rsidRPr="00C048F3">
        <w:rPr>
          <w:b/>
          <w:bCs/>
          <w:color w:val="000000" w:themeColor="text1"/>
          <w:lang w:val="en-US"/>
        </w:rPr>
        <w:t>Sixou M</w:t>
      </w:r>
      <w:r w:rsidR="00E24308" w:rsidRPr="00C048F3">
        <w:rPr>
          <w:color w:val="000000" w:themeColor="text1"/>
          <w:lang w:val="en-US"/>
        </w:rPr>
        <w:t>, Burcelin R.</w:t>
      </w:r>
      <w:r w:rsidR="00C048F3" w:rsidRPr="00C048F3">
        <w:rPr>
          <w:color w:val="000000" w:themeColor="text1"/>
          <w:lang w:val="en-US"/>
        </w:rPr>
        <w:t xml:space="preserve"> </w:t>
      </w:r>
      <w:r w:rsidR="00E24308" w:rsidRPr="00C048F3">
        <w:rPr>
          <w:rStyle w:val="jrnl"/>
          <w:color w:val="000000" w:themeColor="text1"/>
          <w:lang w:val="en-US"/>
        </w:rPr>
        <w:t>Ann Cardiol Angeiol (Paris)</w:t>
      </w:r>
      <w:r w:rsidR="00E24308" w:rsidRPr="00C048F3">
        <w:rPr>
          <w:color w:val="000000" w:themeColor="text1"/>
          <w:lang w:val="en-US"/>
        </w:rPr>
        <w:t>. 2012 Jun;61(3):173-7. doi: 10.1016/j.ancard.2012.04.012.</w:t>
      </w:r>
    </w:p>
    <w:p w:rsidR="00E24308" w:rsidRPr="00C048F3" w:rsidRDefault="00E24308" w:rsidP="00D81914">
      <w:pPr>
        <w:jc w:val="both"/>
        <w:rPr>
          <w:rFonts w:ascii="Times New Roman" w:hAnsi="Times New Roman" w:cs="Times New Roman"/>
          <w:color w:val="000000" w:themeColor="text1"/>
          <w:lang w:val="en-US"/>
        </w:rPr>
      </w:pPr>
    </w:p>
    <w:p w:rsidR="00E24308" w:rsidRPr="00C048F3" w:rsidRDefault="005B0A00" w:rsidP="00D81914">
      <w:pPr>
        <w:pStyle w:val="Titre1"/>
        <w:spacing w:before="0" w:beforeAutospacing="0" w:after="0" w:afterAutospacing="0"/>
        <w:jc w:val="both"/>
        <w:rPr>
          <w:color w:val="000000" w:themeColor="text1"/>
          <w:lang w:val="en-US"/>
        </w:rPr>
      </w:pPr>
      <w:hyperlink r:id="rId13" w:history="1">
        <w:r w:rsidR="00E24308" w:rsidRPr="00C048F3">
          <w:rPr>
            <w:rStyle w:val="Lienhypertexte"/>
            <w:color w:val="000000" w:themeColor="text1"/>
            <w:u w:val="none"/>
            <w:lang w:val="en-US"/>
          </w:rPr>
          <w:t>Frequency and risk indicators of tooth decay among pregnant women in France: a cross-sectional analysis.</w:t>
        </w:r>
      </w:hyperlink>
      <w:r w:rsidR="00D81914" w:rsidRPr="00D81914">
        <w:rPr>
          <w:color w:val="000000" w:themeColor="text1"/>
          <w:lang w:val="en-US"/>
        </w:rPr>
        <w:t xml:space="preserve"> </w:t>
      </w:r>
      <w:r w:rsidR="00E24308" w:rsidRPr="00C048F3">
        <w:rPr>
          <w:b/>
          <w:color w:val="000000" w:themeColor="text1"/>
          <w:lang w:val="en-US"/>
        </w:rPr>
        <w:t>Vergnes JN</w:t>
      </w:r>
      <w:r w:rsidR="00E24308" w:rsidRPr="00C048F3">
        <w:rPr>
          <w:color w:val="000000" w:themeColor="text1"/>
          <w:lang w:val="en-US"/>
        </w:rPr>
        <w:t>, Kaminski M, Lelong N, Musset AM,</w:t>
      </w:r>
      <w:r w:rsidR="00E24308" w:rsidRPr="00C048F3">
        <w:rPr>
          <w:rStyle w:val="apple-converted-space"/>
          <w:color w:val="000000" w:themeColor="text1"/>
          <w:lang w:val="en-US"/>
        </w:rPr>
        <w:t> </w:t>
      </w:r>
      <w:r w:rsidR="00E24308" w:rsidRPr="00C048F3">
        <w:rPr>
          <w:b/>
          <w:bCs/>
          <w:color w:val="000000" w:themeColor="text1"/>
          <w:lang w:val="en-US"/>
        </w:rPr>
        <w:t>Sixou M</w:t>
      </w:r>
      <w:r w:rsidR="00E24308" w:rsidRPr="00C048F3">
        <w:rPr>
          <w:color w:val="000000" w:themeColor="text1"/>
          <w:lang w:val="en-US"/>
        </w:rPr>
        <w:t xml:space="preserve">, </w:t>
      </w:r>
      <w:r w:rsidR="00E24308" w:rsidRPr="00C048F3">
        <w:rPr>
          <w:b/>
          <w:color w:val="000000" w:themeColor="text1"/>
          <w:lang w:val="en-US"/>
        </w:rPr>
        <w:t>Nabet C</w:t>
      </w:r>
      <w:r w:rsidR="00E24308" w:rsidRPr="00C048F3">
        <w:rPr>
          <w:color w:val="000000" w:themeColor="text1"/>
          <w:lang w:val="en-US"/>
        </w:rPr>
        <w:t>; EPIPAP group.</w:t>
      </w:r>
      <w:r w:rsidR="00C048F3">
        <w:rPr>
          <w:color w:val="000000" w:themeColor="text1"/>
          <w:lang w:val="en-US"/>
        </w:rPr>
        <w:t xml:space="preserve"> </w:t>
      </w:r>
      <w:r w:rsidR="00E24308" w:rsidRPr="00D81914">
        <w:rPr>
          <w:rStyle w:val="jrnl"/>
          <w:color w:val="000000" w:themeColor="text1"/>
          <w:lang w:val="en-US"/>
        </w:rPr>
        <w:t>PLoS One</w:t>
      </w:r>
      <w:r w:rsidR="00E24308" w:rsidRPr="00D81914">
        <w:rPr>
          <w:color w:val="000000" w:themeColor="text1"/>
          <w:lang w:val="en-US"/>
        </w:rPr>
        <w:t>. 2012;7(5):e33296. doi: 10.1371/journal.pone.0033296.</w:t>
      </w:r>
    </w:p>
    <w:p w:rsidR="00E24308" w:rsidRPr="00C048F3" w:rsidRDefault="00E24308" w:rsidP="00D81914">
      <w:pPr>
        <w:jc w:val="both"/>
        <w:rPr>
          <w:rFonts w:ascii="Times New Roman" w:hAnsi="Times New Roman" w:cs="Times New Roman"/>
          <w:color w:val="000000" w:themeColor="text1"/>
          <w:lang w:val="en-US"/>
        </w:rPr>
      </w:pPr>
    </w:p>
    <w:p w:rsidR="00E24308" w:rsidRPr="00C048F3" w:rsidRDefault="005B0A00" w:rsidP="00D81914">
      <w:pPr>
        <w:pStyle w:val="Titre1"/>
        <w:spacing w:before="0" w:beforeAutospacing="0" w:after="0" w:afterAutospacing="0"/>
        <w:jc w:val="both"/>
        <w:rPr>
          <w:color w:val="000000" w:themeColor="text1"/>
          <w:lang w:val="en-US"/>
        </w:rPr>
      </w:pPr>
      <w:hyperlink r:id="rId14" w:history="1">
        <w:r w:rsidR="00E24308" w:rsidRPr="00C048F3">
          <w:rPr>
            <w:rStyle w:val="Lienhypertexte"/>
            <w:color w:val="000000" w:themeColor="text1"/>
            <w:u w:val="none"/>
            <w:lang w:val="en-US"/>
          </w:rPr>
          <w:t>Evaluation of oral health related to body mass index.</w:t>
        </w:r>
      </w:hyperlink>
      <w:r w:rsidR="00D81914" w:rsidRPr="00D81914">
        <w:rPr>
          <w:color w:val="000000" w:themeColor="text1"/>
          <w:lang w:val="en-US"/>
        </w:rPr>
        <w:t xml:space="preserve"> </w:t>
      </w:r>
      <w:r w:rsidR="00E24308" w:rsidRPr="00C048F3">
        <w:rPr>
          <w:color w:val="000000" w:themeColor="text1"/>
          <w:lang w:val="en-US"/>
        </w:rPr>
        <w:t>Benguigui C, Bongard V, Ruidavets JB,</w:t>
      </w:r>
      <w:r w:rsidR="00E24308" w:rsidRPr="00C048F3">
        <w:rPr>
          <w:rStyle w:val="apple-converted-space"/>
          <w:color w:val="000000" w:themeColor="text1"/>
          <w:lang w:val="en-US"/>
        </w:rPr>
        <w:t> </w:t>
      </w:r>
      <w:r w:rsidR="00E24308" w:rsidRPr="00C048F3">
        <w:rPr>
          <w:b/>
          <w:bCs/>
          <w:color w:val="000000" w:themeColor="text1"/>
          <w:lang w:val="en-US"/>
        </w:rPr>
        <w:t>Sixou M</w:t>
      </w:r>
      <w:r w:rsidR="00E24308" w:rsidRPr="00C048F3">
        <w:rPr>
          <w:color w:val="000000" w:themeColor="text1"/>
          <w:lang w:val="en-US"/>
        </w:rPr>
        <w:t>, Chamontin B, Ferrières J, Amar J.</w:t>
      </w:r>
      <w:r w:rsidR="00C048F3" w:rsidRPr="00C048F3">
        <w:rPr>
          <w:color w:val="000000" w:themeColor="text1"/>
          <w:lang w:val="en-US"/>
        </w:rPr>
        <w:t xml:space="preserve"> </w:t>
      </w:r>
      <w:r w:rsidR="00E24308" w:rsidRPr="00C048F3">
        <w:rPr>
          <w:rStyle w:val="jrnl"/>
          <w:color w:val="000000" w:themeColor="text1"/>
          <w:lang w:val="en-US"/>
        </w:rPr>
        <w:t>Oral Dis</w:t>
      </w:r>
      <w:r w:rsidR="00E24308" w:rsidRPr="00C048F3">
        <w:rPr>
          <w:color w:val="000000" w:themeColor="text1"/>
          <w:lang w:val="en-US"/>
        </w:rPr>
        <w:t>. 2012 Nov;18(8):748-55. doi: 10.1111/j.1601-0825.2012.01940.x.</w:t>
      </w:r>
    </w:p>
    <w:p w:rsidR="00E24308" w:rsidRPr="00C048F3" w:rsidRDefault="00E24308" w:rsidP="00D81914">
      <w:pPr>
        <w:jc w:val="both"/>
        <w:rPr>
          <w:rFonts w:ascii="Times New Roman" w:hAnsi="Times New Roman" w:cs="Times New Roman"/>
          <w:color w:val="000000" w:themeColor="text1"/>
          <w:lang w:val="en-US"/>
        </w:rPr>
      </w:pPr>
    </w:p>
    <w:p w:rsidR="001D6895" w:rsidRPr="00C048F3" w:rsidRDefault="005B0A00" w:rsidP="00D81914">
      <w:pPr>
        <w:pStyle w:val="Titre1"/>
        <w:spacing w:before="0" w:beforeAutospacing="0" w:after="0" w:afterAutospacing="0"/>
        <w:jc w:val="both"/>
        <w:rPr>
          <w:color w:val="000000" w:themeColor="text1"/>
          <w:lang w:val="en-US"/>
        </w:rPr>
      </w:pPr>
      <w:hyperlink r:id="rId15" w:history="1">
        <w:r w:rsidR="001D6895" w:rsidRPr="00C048F3">
          <w:rPr>
            <w:rStyle w:val="Lienhypertexte"/>
            <w:color w:val="000000" w:themeColor="text1"/>
            <w:u w:val="none"/>
            <w:lang w:val="en-US"/>
          </w:rPr>
          <w:t>Neonatal factors associated with alteration of palatal morphology in very preterm children: the EPIPAGE cohort study.</w:t>
        </w:r>
      </w:hyperlink>
      <w:r w:rsidR="00D81914" w:rsidRPr="00D81914">
        <w:rPr>
          <w:color w:val="000000" w:themeColor="text1"/>
          <w:lang w:val="en-US"/>
        </w:rPr>
        <w:t xml:space="preserve"> </w:t>
      </w:r>
      <w:r w:rsidR="001D6895" w:rsidRPr="00C048F3">
        <w:rPr>
          <w:color w:val="000000" w:themeColor="text1"/>
          <w:lang w:val="en-US"/>
        </w:rPr>
        <w:t>Germa A, Marret S, Thiriez G, Rousseau S, Hascoët JM, Paulsson-Björnsson L, Söderfeldt B, Ancel PY, Larroque B, Kaminski M,</w:t>
      </w:r>
      <w:r w:rsidR="001D6895" w:rsidRPr="00C048F3">
        <w:rPr>
          <w:rStyle w:val="apple-converted-space"/>
          <w:color w:val="000000" w:themeColor="text1"/>
          <w:lang w:val="en-US"/>
        </w:rPr>
        <w:t> </w:t>
      </w:r>
      <w:r w:rsidR="001D6895" w:rsidRPr="00C048F3">
        <w:rPr>
          <w:b/>
          <w:bCs/>
          <w:color w:val="000000" w:themeColor="text1"/>
          <w:lang w:val="en-US"/>
        </w:rPr>
        <w:t>Nabet C</w:t>
      </w:r>
      <w:r w:rsidR="001D6895" w:rsidRPr="00C048F3">
        <w:rPr>
          <w:color w:val="000000" w:themeColor="text1"/>
          <w:lang w:val="en-US"/>
        </w:rPr>
        <w:t>.</w:t>
      </w:r>
      <w:r w:rsidR="00C048F3">
        <w:rPr>
          <w:color w:val="000000" w:themeColor="text1"/>
          <w:lang w:val="en-US"/>
        </w:rPr>
        <w:t xml:space="preserve"> </w:t>
      </w:r>
      <w:r w:rsidR="001D6895" w:rsidRPr="00C048F3">
        <w:rPr>
          <w:rStyle w:val="jrnl"/>
          <w:color w:val="000000" w:themeColor="text1"/>
          <w:lang w:val="en-US"/>
        </w:rPr>
        <w:t>Early Hum Dev</w:t>
      </w:r>
      <w:r w:rsidR="001D6895" w:rsidRPr="00C048F3">
        <w:rPr>
          <w:color w:val="000000" w:themeColor="text1"/>
          <w:lang w:val="en-US"/>
        </w:rPr>
        <w:t>. 2012 Jun;88(6):413-20. doi: 10.1016/j.earlhumdev.2011.10.006.</w:t>
      </w:r>
    </w:p>
    <w:p w:rsidR="001D6895" w:rsidRPr="00C048F3" w:rsidRDefault="001D6895" w:rsidP="00D81914">
      <w:pPr>
        <w:jc w:val="both"/>
        <w:rPr>
          <w:rFonts w:ascii="Times New Roman" w:hAnsi="Times New Roman" w:cs="Times New Roman"/>
          <w:color w:val="000000" w:themeColor="text1"/>
          <w:lang w:val="en-US"/>
        </w:rPr>
      </w:pPr>
    </w:p>
    <w:p w:rsidR="00AF741D" w:rsidRPr="00C048F3" w:rsidRDefault="005B0A00" w:rsidP="00D81914">
      <w:pPr>
        <w:pStyle w:val="Titre1"/>
        <w:spacing w:before="0" w:beforeAutospacing="0" w:after="0" w:afterAutospacing="0"/>
        <w:jc w:val="both"/>
        <w:rPr>
          <w:color w:val="000000" w:themeColor="text1"/>
          <w:lang w:val="en-US"/>
        </w:rPr>
      </w:pPr>
      <w:hyperlink r:id="rId16" w:history="1">
        <w:r w:rsidR="00AF741D" w:rsidRPr="00C048F3">
          <w:rPr>
            <w:rStyle w:val="Lienhypertexte"/>
            <w:color w:val="000000" w:themeColor="text1"/>
            <w:u w:val="none"/>
            <w:lang w:val="en-US"/>
          </w:rPr>
          <w:t>High-fat diet induces periodontitis in mice through lipopolysaccharides (LPS) receptor signaling: protective action of estrogens.</w:t>
        </w:r>
      </w:hyperlink>
      <w:r w:rsidR="00D81914" w:rsidRPr="00D81914">
        <w:rPr>
          <w:color w:val="000000" w:themeColor="text1"/>
          <w:lang w:val="en-US"/>
        </w:rPr>
        <w:t xml:space="preserve"> </w:t>
      </w:r>
      <w:r w:rsidR="00AF741D" w:rsidRPr="00C048F3">
        <w:rPr>
          <w:b/>
          <w:color w:val="000000" w:themeColor="text1"/>
          <w:lang w:val="en-US"/>
        </w:rPr>
        <w:t>Blasco-Baque V</w:t>
      </w:r>
      <w:r w:rsidR="00AF741D" w:rsidRPr="00C048F3">
        <w:rPr>
          <w:color w:val="000000" w:themeColor="text1"/>
          <w:lang w:val="en-US"/>
        </w:rPr>
        <w:t>, Serino M,</w:t>
      </w:r>
      <w:r w:rsidR="00AF741D" w:rsidRPr="00C048F3">
        <w:rPr>
          <w:rStyle w:val="apple-converted-space"/>
          <w:color w:val="000000" w:themeColor="text1"/>
          <w:lang w:val="en-US"/>
        </w:rPr>
        <w:t> </w:t>
      </w:r>
      <w:r w:rsidR="00AF741D" w:rsidRPr="00C048F3">
        <w:rPr>
          <w:b/>
          <w:bCs/>
          <w:color w:val="000000" w:themeColor="text1"/>
          <w:lang w:val="en-US"/>
        </w:rPr>
        <w:t>Vergnes JN</w:t>
      </w:r>
      <w:r w:rsidR="00AF741D" w:rsidRPr="00C048F3">
        <w:rPr>
          <w:color w:val="000000" w:themeColor="text1"/>
          <w:lang w:val="en-US"/>
        </w:rPr>
        <w:t xml:space="preserve">, Riant E, </w:t>
      </w:r>
      <w:r w:rsidR="00AF741D" w:rsidRPr="00C048F3">
        <w:rPr>
          <w:b/>
          <w:color w:val="000000" w:themeColor="text1"/>
          <w:lang w:val="en-US"/>
        </w:rPr>
        <w:t>Loubieres P</w:t>
      </w:r>
      <w:r w:rsidR="00AF741D" w:rsidRPr="00C048F3">
        <w:rPr>
          <w:color w:val="000000" w:themeColor="text1"/>
          <w:lang w:val="en-US"/>
        </w:rPr>
        <w:t xml:space="preserve">, Arnal JF, Gourdy P, </w:t>
      </w:r>
      <w:r w:rsidR="00AF741D" w:rsidRPr="00C048F3">
        <w:rPr>
          <w:b/>
          <w:color w:val="000000" w:themeColor="text1"/>
          <w:lang w:val="en-US"/>
        </w:rPr>
        <w:t>Sixou M</w:t>
      </w:r>
      <w:r w:rsidR="00AF741D" w:rsidRPr="00C048F3">
        <w:rPr>
          <w:color w:val="000000" w:themeColor="text1"/>
          <w:lang w:val="en-US"/>
        </w:rPr>
        <w:t xml:space="preserve">, Burcelin R, </w:t>
      </w:r>
      <w:r w:rsidR="00AF741D" w:rsidRPr="00C048F3">
        <w:rPr>
          <w:b/>
          <w:color w:val="000000" w:themeColor="text1"/>
          <w:lang w:val="en-US"/>
        </w:rPr>
        <w:t>Kemoun P</w:t>
      </w:r>
      <w:r w:rsidR="00AF741D" w:rsidRPr="00C048F3">
        <w:rPr>
          <w:color w:val="000000" w:themeColor="text1"/>
          <w:lang w:val="en-US"/>
        </w:rPr>
        <w:t>.</w:t>
      </w:r>
      <w:r w:rsidR="00C048F3">
        <w:rPr>
          <w:color w:val="000000" w:themeColor="text1"/>
          <w:lang w:val="en-US"/>
        </w:rPr>
        <w:t xml:space="preserve"> </w:t>
      </w:r>
      <w:r w:rsidR="00AF741D" w:rsidRPr="00C048F3">
        <w:rPr>
          <w:rStyle w:val="jrnl"/>
          <w:color w:val="000000" w:themeColor="text1"/>
          <w:lang w:val="en-US"/>
        </w:rPr>
        <w:t>PLoS One</w:t>
      </w:r>
      <w:r w:rsidR="00AF741D" w:rsidRPr="00C048F3">
        <w:rPr>
          <w:color w:val="000000" w:themeColor="text1"/>
          <w:lang w:val="en-US"/>
        </w:rPr>
        <w:t>. 2012;7(11):e48220.doi:10.1371/journal.pone.0048220. Epub 2012 Nov 2. Erratum in: PLoS One. 2013;8(5). doi:10.1371/annotation/83ddaae2-ce5d-4683-bbff-f87945a2fa2c.</w:t>
      </w:r>
    </w:p>
    <w:p w:rsidR="00AF741D" w:rsidRPr="00C048F3" w:rsidRDefault="00AF741D" w:rsidP="00D81914">
      <w:pPr>
        <w:jc w:val="both"/>
        <w:rPr>
          <w:rFonts w:ascii="Times New Roman" w:hAnsi="Times New Roman" w:cs="Times New Roman"/>
          <w:color w:val="000000" w:themeColor="text1"/>
          <w:lang w:val="en-US"/>
        </w:rPr>
      </w:pPr>
    </w:p>
    <w:p w:rsidR="00F52834" w:rsidRPr="00C048F3" w:rsidRDefault="005B0A00" w:rsidP="00D81914">
      <w:pPr>
        <w:pStyle w:val="Titre1"/>
        <w:spacing w:before="0" w:beforeAutospacing="0" w:after="0" w:afterAutospacing="0"/>
        <w:jc w:val="both"/>
        <w:rPr>
          <w:color w:val="000000" w:themeColor="text1"/>
          <w:lang w:val="en-US"/>
        </w:rPr>
      </w:pPr>
      <w:hyperlink r:id="rId17" w:history="1">
        <w:r w:rsidR="00F52834" w:rsidRPr="00C048F3">
          <w:rPr>
            <w:rStyle w:val="Lienhypertexte"/>
            <w:color w:val="000000" w:themeColor="text1"/>
            <w:u w:val="none"/>
            <w:lang w:val="en-US"/>
          </w:rPr>
          <w:t>[Impact of periodontal disease on arterial pressure in diabetic mice].</w:t>
        </w:r>
      </w:hyperlink>
      <w:r w:rsidR="00D81914" w:rsidRPr="00D81914">
        <w:rPr>
          <w:color w:val="000000" w:themeColor="text1"/>
          <w:lang w:val="en-US"/>
        </w:rPr>
        <w:t xml:space="preserve"> </w:t>
      </w:r>
      <w:r w:rsidR="00F52834" w:rsidRPr="00C048F3">
        <w:rPr>
          <w:b/>
          <w:color w:val="000000" w:themeColor="text1"/>
          <w:lang w:val="en-US"/>
        </w:rPr>
        <w:t>Blasco-Baque V</w:t>
      </w:r>
      <w:r w:rsidR="00F52834" w:rsidRPr="00C048F3">
        <w:rPr>
          <w:color w:val="000000" w:themeColor="text1"/>
          <w:lang w:val="en-US"/>
        </w:rPr>
        <w:t xml:space="preserve">, </w:t>
      </w:r>
      <w:r w:rsidR="00F52834" w:rsidRPr="00C048F3">
        <w:rPr>
          <w:b/>
          <w:color w:val="000000" w:themeColor="text1"/>
          <w:lang w:val="en-US"/>
        </w:rPr>
        <w:t>Kémoun P</w:t>
      </w:r>
      <w:r w:rsidR="00F52834" w:rsidRPr="00C048F3">
        <w:rPr>
          <w:color w:val="000000" w:themeColor="text1"/>
          <w:lang w:val="en-US"/>
        </w:rPr>
        <w:t xml:space="preserve">, </w:t>
      </w:r>
      <w:r w:rsidR="00F52834" w:rsidRPr="00C048F3">
        <w:rPr>
          <w:b/>
          <w:color w:val="000000" w:themeColor="text1"/>
          <w:lang w:val="en-US"/>
        </w:rPr>
        <w:t>Loubieres P</w:t>
      </w:r>
      <w:r w:rsidR="00F52834" w:rsidRPr="00C048F3">
        <w:rPr>
          <w:color w:val="000000" w:themeColor="text1"/>
          <w:lang w:val="en-US"/>
        </w:rPr>
        <w:t xml:space="preserve">, Roumieux M, Heymes C, Serino M, </w:t>
      </w:r>
      <w:r w:rsidR="00F52834" w:rsidRPr="00C048F3">
        <w:rPr>
          <w:b/>
          <w:color w:val="000000" w:themeColor="text1"/>
          <w:lang w:val="en-US"/>
        </w:rPr>
        <w:t>Sixou M</w:t>
      </w:r>
      <w:r w:rsidR="00F52834" w:rsidRPr="00C048F3">
        <w:rPr>
          <w:color w:val="000000" w:themeColor="text1"/>
          <w:lang w:val="en-US"/>
        </w:rPr>
        <w:t>, Burcelin R.</w:t>
      </w:r>
      <w:r w:rsidR="00C048F3" w:rsidRPr="00C048F3">
        <w:rPr>
          <w:color w:val="000000" w:themeColor="text1"/>
          <w:lang w:val="en-US"/>
        </w:rPr>
        <w:t xml:space="preserve"> </w:t>
      </w:r>
      <w:r w:rsidR="00F52834" w:rsidRPr="00C048F3">
        <w:rPr>
          <w:rStyle w:val="jrnl"/>
          <w:color w:val="000000" w:themeColor="text1"/>
          <w:lang w:val="en-US"/>
        </w:rPr>
        <w:t>Ann Cardiol Angeiol (Paris)</w:t>
      </w:r>
      <w:r w:rsidR="00F52834" w:rsidRPr="00C048F3">
        <w:rPr>
          <w:color w:val="000000" w:themeColor="text1"/>
          <w:lang w:val="en-US"/>
        </w:rPr>
        <w:t>. 2012 Jun;61(3):173-7. doi: 10.1016/j.ancard.2012.04.012.</w:t>
      </w:r>
    </w:p>
    <w:p w:rsidR="00F52834" w:rsidRPr="00C048F3" w:rsidRDefault="00F52834" w:rsidP="00D81914">
      <w:pPr>
        <w:jc w:val="both"/>
        <w:rPr>
          <w:rFonts w:ascii="Times New Roman" w:hAnsi="Times New Roman" w:cs="Times New Roman"/>
          <w:color w:val="000000" w:themeColor="text1"/>
          <w:lang w:val="en-US"/>
        </w:rPr>
      </w:pPr>
    </w:p>
    <w:p w:rsidR="00912AF7" w:rsidRPr="00C048F3" w:rsidRDefault="005B0A00" w:rsidP="00D81914">
      <w:pPr>
        <w:pStyle w:val="Titre1"/>
        <w:spacing w:before="0" w:beforeAutospacing="0" w:after="0" w:afterAutospacing="0"/>
        <w:jc w:val="both"/>
        <w:rPr>
          <w:color w:val="000000" w:themeColor="text1"/>
          <w:lang w:val="en-US"/>
        </w:rPr>
      </w:pPr>
      <w:hyperlink r:id="rId18" w:history="1">
        <w:r w:rsidR="00912AF7" w:rsidRPr="00C048F3">
          <w:rPr>
            <w:rStyle w:val="Lienhypertexte"/>
            <w:color w:val="000000" w:themeColor="text1"/>
            <w:u w:val="none"/>
            <w:lang w:val="en-US"/>
          </w:rPr>
          <w:t>Microbes on-air: gut and tissue microbiota as targets in type 2 diabetes.</w:t>
        </w:r>
      </w:hyperlink>
      <w:r w:rsidR="00D81914" w:rsidRPr="00D81914">
        <w:rPr>
          <w:color w:val="000000" w:themeColor="text1"/>
          <w:lang w:val="en-US"/>
        </w:rPr>
        <w:t xml:space="preserve"> </w:t>
      </w:r>
      <w:r w:rsidR="00912AF7" w:rsidRPr="00C048F3">
        <w:rPr>
          <w:color w:val="000000" w:themeColor="text1"/>
          <w:lang w:val="en-US"/>
        </w:rPr>
        <w:t>Serino M,</w:t>
      </w:r>
      <w:r w:rsidR="00912AF7" w:rsidRPr="00C048F3">
        <w:rPr>
          <w:rStyle w:val="apple-converted-space"/>
          <w:color w:val="000000" w:themeColor="text1"/>
          <w:lang w:val="en-US"/>
        </w:rPr>
        <w:t> </w:t>
      </w:r>
      <w:r w:rsidR="00912AF7" w:rsidRPr="00C048F3">
        <w:rPr>
          <w:b/>
          <w:bCs/>
          <w:color w:val="000000" w:themeColor="text1"/>
          <w:lang w:val="en-US"/>
        </w:rPr>
        <w:t>Blasco-Baque V</w:t>
      </w:r>
      <w:r w:rsidR="00912AF7" w:rsidRPr="00C048F3">
        <w:rPr>
          <w:color w:val="000000" w:themeColor="text1"/>
          <w:lang w:val="en-US"/>
        </w:rPr>
        <w:t>, Burcelin R.</w:t>
      </w:r>
      <w:r w:rsidR="00C048F3">
        <w:rPr>
          <w:color w:val="000000" w:themeColor="text1"/>
          <w:lang w:val="en-US"/>
        </w:rPr>
        <w:t xml:space="preserve"> </w:t>
      </w:r>
      <w:r w:rsidR="00912AF7" w:rsidRPr="00C048F3">
        <w:rPr>
          <w:rStyle w:val="jrnl"/>
          <w:color w:val="000000" w:themeColor="text1"/>
          <w:lang w:val="en-US"/>
        </w:rPr>
        <w:t>J Clin Gastroenterol</w:t>
      </w:r>
      <w:r w:rsidR="00912AF7" w:rsidRPr="00C048F3">
        <w:rPr>
          <w:color w:val="000000" w:themeColor="text1"/>
          <w:lang w:val="en-US"/>
        </w:rPr>
        <w:t>. 2012 Oct;46 Suppl:S27-8. doi: 10.1097/MCG.0b013e318264e844.</w:t>
      </w:r>
    </w:p>
    <w:p w:rsidR="00912AF7" w:rsidRPr="00C048F3" w:rsidRDefault="00912AF7" w:rsidP="00D81914">
      <w:pPr>
        <w:jc w:val="both"/>
        <w:rPr>
          <w:rFonts w:ascii="Times New Roman" w:hAnsi="Times New Roman" w:cs="Times New Roman"/>
          <w:color w:val="000000" w:themeColor="text1"/>
          <w:lang w:val="en-US"/>
        </w:rPr>
      </w:pPr>
    </w:p>
    <w:p w:rsidR="00465AB0" w:rsidRPr="00C048F3" w:rsidRDefault="00465AB0" w:rsidP="00D81914">
      <w:pPr>
        <w:jc w:val="both"/>
        <w:rPr>
          <w:rFonts w:ascii="Times New Roman" w:hAnsi="Times New Roman" w:cs="Times New Roman"/>
          <w:b/>
          <w:color w:val="000000" w:themeColor="text1"/>
          <w:sz w:val="32"/>
          <w:szCs w:val="32"/>
        </w:rPr>
      </w:pPr>
      <w:r w:rsidRPr="00C048F3">
        <w:rPr>
          <w:rFonts w:ascii="Times New Roman" w:hAnsi="Times New Roman" w:cs="Times New Roman"/>
          <w:b/>
          <w:color w:val="000000" w:themeColor="text1"/>
          <w:sz w:val="32"/>
          <w:szCs w:val="32"/>
        </w:rPr>
        <w:t>2013</w:t>
      </w:r>
    </w:p>
    <w:p w:rsidR="00465AB0" w:rsidRPr="00C048F3" w:rsidRDefault="00465AB0" w:rsidP="00D81914">
      <w:pPr>
        <w:jc w:val="both"/>
        <w:rPr>
          <w:rFonts w:ascii="Times New Roman" w:hAnsi="Times New Roman" w:cs="Times New Roman"/>
          <w:color w:val="000000" w:themeColor="text1"/>
        </w:rPr>
      </w:pPr>
    </w:p>
    <w:p w:rsidR="00465AB0" w:rsidRPr="00C048F3" w:rsidRDefault="005B0A00" w:rsidP="00D81914">
      <w:pPr>
        <w:pStyle w:val="Titre1"/>
        <w:spacing w:before="0" w:beforeAutospacing="0" w:after="0" w:afterAutospacing="0"/>
        <w:jc w:val="both"/>
        <w:rPr>
          <w:color w:val="000000" w:themeColor="text1"/>
          <w:lang w:val="en-US"/>
        </w:rPr>
      </w:pPr>
      <w:hyperlink r:id="rId19" w:history="1">
        <w:r w:rsidR="00465AB0" w:rsidRPr="00C048F3">
          <w:rPr>
            <w:rStyle w:val="Lienhypertexte"/>
            <w:color w:val="000000" w:themeColor="text1"/>
            <w:u w:val="none"/>
            <w:lang w:val="en-US"/>
          </w:rPr>
          <w:t>Mutations in WNT10A are frequently involved in oligodontia associated with minor signs of ectodermal dysplasia.</w:t>
        </w:r>
      </w:hyperlink>
      <w:r w:rsidR="00D81914" w:rsidRPr="00D81914">
        <w:rPr>
          <w:color w:val="000000" w:themeColor="text1"/>
          <w:lang w:val="en-US"/>
        </w:rPr>
        <w:t xml:space="preserve"> </w:t>
      </w:r>
      <w:r w:rsidR="00465AB0" w:rsidRPr="00C048F3">
        <w:rPr>
          <w:color w:val="000000" w:themeColor="text1"/>
          <w:lang w:val="en-US"/>
        </w:rPr>
        <w:t>Plaisancié J,</w:t>
      </w:r>
      <w:r w:rsidR="00465AB0" w:rsidRPr="00C048F3">
        <w:rPr>
          <w:rStyle w:val="apple-converted-space"/>
          <w:color w:val="000000" w:themeColor="text1"/>
          <w:lang w:val="en-US"/>
        </w:rPr>
        <w:t> </w:t>
      </w:r>
      <w:r w:rsidR="00465AB0" w:rsidRPr="00C048F3">
        <w:rPr>
          <w:b/>
          <w:bCs/>
          <w:color w:val="000000" w:themeColor="text1"/>
          <w:lang w:val="en-US"/>
        </w:rPr>
        <w:t>Bailleul-Forestier I</w:t>
      </w:r>
      <w:r w:rsidR="00465AB0" w:rsidRPr="00C048F3">
        <w:rPr>
          <w:color w:val="000000" w:themeColor="text1"/>
          <w:lang w:val="en-US"/>
        </w:rPr>
        <w:t xml:space="preserve">, Gaston V, </w:t>
      </w:r>
      <w:r w:rsidR="00465AB0" w:rsidRPr="00C048F3">
        <w:rPr>
          <w:b/>
          <w:color w:val="000000" w:themeColor="text1"/>
          <w:lang w:val="en-US"/>
        </w:rPr>
        <w:t>Vaysse F</w:t>
      </w:r>
      <w:r w:rsidR="00465AB0" w:rsidRPr="00C048F3">
        <w:rPr>
          <w:color w:val="000000" w:themeColor="text1"/>
          <w:lang w:val="en-US"/>
        </w:rPr>
        <w:t>, Lacombe D, Holder-Espinasse M, Abramowicz M, Coubes C, Plessis G, Faivre L, Demeer B, Vincent-Delorme C, Dollfus H, Sigaudy S, Guillén-Navarro E, Verloes A, Jonveaux P, Martin-Coignard D, Colin E, Bieth E, Calvas P, Chassaing N.</w:t>
      </w:r>
      <w:r w:rsidR="00C048F3">
        <w:rPr>
          <w:color w:val="000000" w:themeColor="text1"/>
          <w:lang w:val="en-US"/>
        </w:rPr>
        <w:t xml:space="preserve"> </w:t>
      </w:r>
      <w:r w:rsidR="00465AB0" w:rsidRPr="00C048F3">
        <w:rPr>
          <w:rStyle w:val="jrnl"/>
          <w:color w:val="000000" w:themeColor="text1"/>
          <w:lang w:val="en-US"/>
        </w:rPr>
        <w:t>Am J Med Genet A</w:t>
      </w:r>
      <w:r w:rsidR="00465AB0" w:rsidRPr="00C048F3">
        <w:rPr>
          <w:color w:val="000000" w:themeColor="text1"/>
          <w:lang w:val="en-US"/>
        </w:rPr>
        <w:t>. 2013 Apr;161A(4):671-8. doi:</w:t>
      </w:r>
      <w:r w:rsidR="00C048F3">
        <w:rPr>
          <w:color w:val="000000" w:themeColor="text1"/>
          <w:lang w:val="en-US"/>
        </w:rPr>
        <w:t xml:space="preserve"> </w:t>
      </w:r>
      <w:r w:rsidR="00465AB0" w:rsidRPr="00C048F3">
        <w:rPr>
          <w:color w:val="000000" w:themeColor="text1"/>
          <w:lang w:val="en-US"/>
        </w:rPr>
        <w:t>10.1002/ajmg.a.35747.</w:t>
      </w:r>
    </w:p>
    <w:p w:rsidR="00465AB0" w:rsidRPr="00C048F3" w:rsidRDefault="00465AB0" w:rsidP="00D81914">
      <w:pPr>
        <w:jc w:val="both"/>
        <w:rPr>
          <w:rFonts w:ascii="Times New Roman" w:hAnsi="Times New Roman" w:cs="Times New Roman"/>
          <w:color w:val="000000" w:themeColor="text1"/>
          <w:lang w:val="en-US"/>
        </w:rPr>
      </w:pPr>
    </w:p>
    <w:p w:rsidR="00465AB0" w:rsidRPr="00C048F3" w:rsidRDefault="005B0A00" w:rsidP="00D81914">
      <w:pPr>
        <w:pStyle w:val="Titre1"/>
        <w:spacing w:before="0" w:beforeAutospacing="0" w:after="0" w:afterAutospacing="0"/>
        <w:jc w:val="both"/>
        <w:rPr>
          <w:color w:val="000000" w:themeColor="text1"/>
          <w:lang w:val="en-US"/>
        </w:rPr>
      </w:pPr>
      <w:hyperlink r:id="rId20" w:history="1">
        <w:r w:rsidR="00465AB0" w:rsidRPr="00C048F3">
          <w:rPr>
            <w:rStyle w:val="Lienhypertexte"/>
            <w:color w:val="000000" w:themeColor="text1"/>
            <w:u w:val="none"/>
            <w:lang w:val="en-US"/>
          </w:rPr>
          <w:t>Nephrocalcinosis (enamel renal syndrome) caused by autosomal recessive FAM20A mutations.</w:t>
        </w:r>
      </w:hyperlink>
      <w:r w:rsidR="00D81914" w:rsidRPr="00D81914">
        <w:rPr>
          <w:color w:val="000000" w:themeColor="text1"/>
          <w:lang w:val="en-US"/>
        </w:rPr>
        <w:t xml:space="preserve"> </w:t>
      </w:r>
      <w:r w:rsidR="00465AB0" w:rsidRPr="00C048F3">
        <w:rPr>
          <w:color w:val="000000" w:themeColor="text1"/>
          <w:lang w:val="en-US"/>
        </w:rPr>
        <w:t>Jaureguiberry G, De la Dure-Molla M, Parry D, Quentric M, Himmerkus N, Koike T, Poulter J, Klootwijk E, Robinette SL, Howie AJ, Patel V, Figueres ML, Stanescu HC, Issler N, Nicholson JK, Bockenhauer D, Laing C, Walsh SB, McCredie DA, Povey S, Asselin A, Picard A, Coulomb A, Medlar AJ,</w:t>
      </w:r>
      <w:r w:rsidR="00465AB0" w:rsidRPr="00C048F3">
        <w:rPr>
          <w:rStyle w:val="apple-converted-space"/>
          <w:color w:val="000000" w:themeColor="text1"/>
          <w:lang w:val="en-US"/>
        </w:rPr>
        <w:t> </w:t>
      </w:r>
      <w:r w:rsidR="00465AB0" w:rsidRPr="00C048F3">
        <w:rPr>
          <w:b/>
          <w:bCs/>
          <w:color w:val="000000" w:themeColor="text1"/>
          <w:lang w:val="en-US"/>
        </w:rPr>
        <w:t>Bailleul-Forestier I</w:t>
      </w:r>
      <w:r w:rsidR="00465AB0" w:rsidRPr="00C048F3">
        <w:rPr>
          <w:color w:val="000000" w:themeColor="text1"/>
          <w:lang w:val="en-US"/>
        </w:rPr>
        <w:t>, Verloes A, Le Caignec C, Roussey G, Guiol J, Isidor B, Logan C, Shore R, Johnson C, Inglehearn C, Al-Bahlani S, Schmittbuhl M, Clauss F, Huckert M, Laugel V, Ginglinger E, Pajarola S, Spartà G, Bartholdi D, Rauch A, Addor MC, Yamaguti PM, Safatle HP, Acevedo AC, Martelli-Júnior H, dos Santos Netos PE, Coletta RD, Gruessel S, Sandmann C, Ruehmann D, Langman CB, Scheinman SJ, Ozdemir-Ozenen D, Hart TC, Hart PS, Neugebauer U, Schlatter E, Houillier P, Gahl WA, Vikkula M, Bloch-Zupan A, Bleich M, Kitagawa H, Unwin RJ, Mighell A, Berdal A, Kleta R.</w:t>
      </w:r>
      <w:r w:rsidR="00C048F3">
        <w:rPr>
          <w:color w:val="000000" w:themeColor="text1"/>
          <w:lang w:val="en-US"/>
        </w:rPr>
        <w:t xml:space="preserve"> </w:t>
      </w:r>
      <w:r w:rsidR="00465AB0" w:rsidRPr="00C048F3">
        <w:rPr>
          <w:rStyle w:val="jrnl"/>
          <w:color w:val="000000" w:themeColor="text1"/>
          <w:lang w:val="en-US"/>
        </w:rPr>
        <w:t>Nephron Physiol</w:t>
      </w:r>
      <w:r w:rsidR="00465AB0" w:rsidRPr="00C048F3">
        <w:rPr>
          <w:color w:val="000000" w:themeColor="text1"/>
          <w:lang w:val="en-US"/>
        </w:rPr>
        <w:t>. 2012;122(1-2):1-6. doi: 10.1159/000349989.</w:t>
      </w:r>
    </w:p>
    <w:p w:rsidR="00465AB0" w:rsidRPr="00C048F3" w:rsidRDefault="00465AB0" w:rsidP="00D81914">
      <w:pPr>
        <w:jc w:val="both"/>
        <w:rPr>
          <w:rFonts w:ascii="Times New Roman" w:hAnsi="Times New Roman" w:cs="Times New Roman"/>
          <w:color w:val="000000" w:themeColor="text1"/>
          <w:lang w:val="en-US"/>
        </w:rPr>
      </w:pPr>
    </w:p>
    <w:p w:rsidR="002D2503" w:rsidRPr="00C048F3" w:rsidRDefault="005B0A00" w:rsidP="00D81914">
      <w:pPr>
        <w:pStyle w:val="Titre1"/>
        <w:spacing w:before="0" w:beforeAutospacing="0" w:after="0" w:afterAutospacing="0"/>
        <w:jc w:val="both"/>
        <w:rPr>
          <w:color w:val="000000" w:themeColor="text1"/>
          <w:lang w:val="en-US"/>
        </w:rPr>
      </w:pPr>
      <w:hyperlink r:id="rId21" w:history="1">
        <w:r w:rsidR="002D2503" w:rsidRPr="00C048F3">
          <w:rPr>
            <w:rStyle w:val="Lienhypertexte"/>
            <w:color w:val="000000" w:themeColor="text1"/>
            <w:u w:val="none"/>
            <w:lang w:val="en-US"/>
          </w:rPr>
          <w:t>Common SNPs of AmelogeninX (AMELX) and dental caries susceptibility.</w:t>
        </w:r>
      </w:hyperlink>
      <w:r w:rsidR="00D81914" w:rsidRPr="00D81914">
        <w:rPr>
          <w:color w:val="000000" w:themeColor="text1"/>
          <w:lang w:val="en-US"/>
        </w:rPr>
        <w:t xml:space="preserve"> </w:t>
      </w:r>
      <w:r w:rsidR="002D2503" w:rsidRPr="00C048F3">
        <w:rPr>
          <w:color w:val="000000" w:themeColor="text1"/>
          <w:lang w:val="en-US"/>
        </w:rPr>
        <w:t>Gasse B, Grabar S, Lafont AG, Quinquis L, Opsahl Vital S, Davit-Béal T, Moulis E, Chabadel O, Hennequin M, Courson F, Droz D,</w:t>
      </w:r>
      <w:r w:rsidR="002D2503" w:rsidRPr="00C048F3">
        <w:rPr>
          <w:rStyle w:val="apple-converted-space"/>
          <w:color w:val="000000" w:themeColor="text1"/>
          <w:lang w:val="en-US"/>
        </w:rPr>
        <w:t> </w:t>
      </w:r>
      <w:r w:rsidR="002D2503" w:rsidRPr="00C048F3">
        <w:rPr>
          <w:b/>
          <w:bCs/>
          <w:color w:val="000000" w:themeColor="text1"/>
          <w:lang w:val="en-US"/>
        </w:rPr>
        <w:t>Vaysse F</w:t>
      </w:r>
      <w:r w:rsidR="002D2503" w:rsidRPr="00C048F3">
        <w:rPr>
          <w:color w:val="000000" w:themeColor="text1"/>
          <w:lang w:val="en-US"/>
        </w:rPr>
        <w:t>, Laboux O, Tassery H, Al-Hashimi N, Boillot A, Carel JC, Treluyer JM, Jeanpierre M, Beldjord C, Sire JY, Chaussain C.</w:t>
      </w:r>
      <w:r w:rsidR="00C048F3">
        <w:rPr>
          <w:color w:val="000000" w:themeColor="text1"/>
          <w:lang w:val="en-US"/>
        </w:rPr>
        <w:t xml:space="preserve"> </w:t>
      </w:r>
      <w:r w:rsidR="002D2503" w:rsidRPr="00C048F3">
        <w:rPr>
          <w:rStyle w:val="jrnl"/>
          <w:color w:val="000000" w:themeColor="text1"/>
          <w:lang w:val="en-US"/>
        </w:rPr>
        <w:t>J Dent Res</w:t>
      </w:r>
      <w:r w:rsidR="002D2503" w:rsidRPr="00C048F3">
        <w:rPr>
          <w:color w:val="000000" w:themeColor="text1"/>
          <w:lang w:val="en-US"/>
        </w:rPr>
        <w:t>. 2013 May;92(5):418-24. doi: 10.1177/0022034513482941.</w:t>
      </w:r>
    </w:p>
    <w:p w:rsidR="002D2503" w:rsidRPr="00C048F3" w:rsidRDefault="002D2503" w:rsidP="00D81914">
      <w:pPr>
        <w:jc w:val="both"/>
        <w:rPr>
          <w:rFonts w:ascii="Times New Roman" w:hAnsi="Times New Roman" w:cs="Times New Roman"/>
          <w:color w:val="000000" w:themeColor="text1"/>
          <w:lang w:val="en-US"/>
        </w:rPr>
      </w:pPr>
    </w:p>
    <w:p w:rsidR="002D2503" w:rsidRPr="00D81914" w:rsidRDefault="005B0A00" w:rsidP="00D81914">
      <w:pPr>
        <w:pStyle w:val="Titre1"/>
        <w:spacing w:before="0" w:beforeAutospacing="0" w:after="0" w:afterAutospacing="0"/>
        <w:jc w:val="both"/>
        <w:rPr>
          <w:color w:val="000000" w:themeColor="text1"/>
          <w:lang w:val="en-US"/>
        </w:rPr>
      </w:pPr>
      <w:hyperlink r:id="rId22" w:history="1">
        <w:r w:rsidR="002D2503" w:rsidRPr="00C048F3">
          <w:rPr>
            <w:rStyle w:val="Lienhypertexte"/>
            <w:color w:val="000000" w:themeColor="text1"/>
            <w:u w:val="none"/>
            <w:lang w:val="en-US"/>
          </w:rPr>
          <w:t>Impact of obturation of palatal fistulae on speech quality and aerodynamic parameters in patients with cleft palates.</w:t>
        </w:r>
      </w:hyperlink>
      <w:r w:rsidR="00D81914" w:rsidRPr="00D81914">
        <w:rPr>
          <w:color w:val="000000" w:themeColor="text1"/>
          <w:lang w:val="en-US"/>
        </w:rPr>
        <w:t xml:space="preserve"> </w:t>
      </w:r>
      <w:r w:rsidR="002D2503" w:rsidRPr="00D81914">
        <w:rPr>
          <w:color w:val="000000" w:themeColor="text1"/>
          <w:lang w:val="en-US"/>
        </w:rPr>
        <w:t>Woisard V,</w:t>
      </w:r>
      <w:r w:rsidR="002D2503" w:rsidRPr="00D81914">
        <w:rPr>
          <w:rStyle w:val="apple-converted-space"/>
          <w:color w:val="000000" w:themeColor="text1"/>
          <w:lang w:val="en-US"/>
        </w:rPr>
        <w:t> </w:t>
      </w:r>
      <w:r w:rsidR="002D2503" w:rsidRPr="00D81914">
        <w:rPr>
          <w:b/>
          <w:bCs/>
          <w:color w:val="000000" w:themeColor="text1"/>
          <w:lang w:val="en-US"/>
        </w:rPr>
        <w:t>Noirrit-Esclassan</w:t>
      </w:r>
      <w:r w:rsidR="002D2503" w:rsidRPr="00D81914">
        <w:rPr>
          <w:rStyle w:val="apple-converted-space"/>
          <w:color w:val="000000" w:themeColor="text1"/>
          <w:lang w:val="en-US"/>
        </w:rPr>
        <w:t> </w:t>
      </w:r>
      <w:r w:rsidR="002D2503" w:rsidRPr="00D81914">
        <w:rPr>
          <w:color w:val="000000" w:themeColor="text1"/>
          <w:lang w:val="en-US"/>
        </w:rPr>
        <w:t>E, Vandrebeck V, Al Hawat A, Galinier P, Lauwers F.</w:t>
      </w:r>
      <w:r w:rsidR="00C048F3" w:rsidRPr="00D81914">
        <w:rPr>
          <w:color w:val="000000" w:themeColor="text1"/>
          <w:lang w:val="en-US"/>
        </w:rPr>
        <w:t xml:space="preserve"> </w:t>
      </w:r>
      <w:r w:rsidR="002D2503" w:rsidRPr="00D81914">
        <w:rPr>
          <w:rStyle w:val="jrnl"/>
          <w:color w:val="000000" w:themeColor="text1"/>
          <w:lang w:val="en-US"/>
        </w:rPr>
        <w:t>Folia Phoniatr Logop</w:t>
      </w:r>
      <w:r w:rsidR="002D2503" w:rsidRPr="00D81914">
        <w:rPr>
          <w:color w:val="000000" w:themeColor="text1"/>
          <w:lang w:val="en-US"/>
        </w:rPr>
        <w:t>. 2013;65(4):171-7. doi: 10.1159/000355133.</w:t>
      </w:r>
    </w:p>
    <w:p w:rsidR="00465AB0" w:rsidRPr="00C048F3" w:rsidRDefault="00465AB0" w:rsidP="00D81914">
      <w:pPr>
        <w:jc w:val="both"/>
        <w:rPr>
          <w:rFonts w:ascii="Times New Roman" w:hAnsi="Times New Roman" w:cs="Times New Roman"/>
          <w:color w:val="000000" w:themeColor="text1"/>
          <w:lang w:val="en-US"/>
        </w:rPr>
      </w:pPr>
    </w:p>
    <w:p w:rsidR="007020DD" w:rsidRPr="00C048F3" w:rsidRDefault="005B0A00" w:rsidP="00D81914">
      <w:pPr>
        <w:pStyle w:val="Titre1"/>
        <w:spacing w:before="0" w:beforeAutospacing="0" w:after="0" w:afterAutospacing="0"/>
        <w:jc w:val="both"/>
        <w:rPr>
          <w:color w:val="000000" w:themeColor="text1"/>
          <w:lang w:val="en-US"/>
        </w:rPr>
      </w:pPr>
      <w:hyperlink r:id="rId23" w:history="1">
        <w:r w:rsidR="007020DD" w:rsidRPr="00C048F3">
          <w:rPr>
            <w:rStyle w:val="Lienhypertexte"/>
            <w:color w:val="000000" w:themeColor="text1"/>
            <w:u w:val="none"/>
            <w:lang w:val="en-US"/>
          </w:rPr>
          <w:t xml:space="preserve">Tamoxifen elicits atheroprotection through estrogen receptor </w:t>
        </w:r>
        <w:r w:rsidR="007020DD" w:rsidRPr="00C048F3">
          <w:rPr>
            <w:rStyle w:val="Lienhypertexte"/>
            <w:color w:val="000000" w:themeColor="text1"/>
            <w:u w:val="none"/>
          </w:rPr>
          <w:t>α</w:t>
        </w:r>
        <w:r w:rsidR="007020DD" w:rsidRPr="00C048F3">
          <w:rPr>
            <w:rStyle w:val="Lienhypertexte"/>
            <w:color w:val="000000" w:themeColor="text1"/>
            <w:u w:val="none"/>
            <w:lang w:val="en-US"/>
          </w:rPr>
          <w:t xml:space="preserve"> AF-1 but does not accelerate reendothelialization.</w:t>
        </w:r>
      </w:hyperlink>
      <w:r w:rsidR="00D81914" w:rsidRPr="00D81914">
        <w:rPr>
          <w:color w:val="000000" w:themeColor="text1"/>
          <w:lang w:val="en-US"/>
        </w:rPr>
        <w:t xml:space="preserve"> </w:t>
      </w:r>
      <w:r w:rsidR="007020DD" w:rsidRPr="00C048F3">
        <w:rPr>
          <w:color w:val="000000" w:themeColor="text1"/>
          <w:lang w:val="en-US"/>
        </w:rPr>
        <w:t xml:space="preserve">Fontaine C, Abot A, Billon-Galés A, Flouriot G, Bergès H, Grunenwald </w:t>
      </w:r>
      <w:r w:rsidR="007020DD" w:rsidRPr="00C048F3">
        <w:rPr>
          <w:color w:val="000000" w:themeColor="text1"/>
          <w:lang w:val="en-US"/>
        </w:rPr>
        <w:lastRenderedPageBreak/>
        <w:t xml:space="preserve">E, </w:t>
      </w:r>
      <w:r w:rsidR="007020DD" w:rsidRPr="00C048F3">
        <w:rPr>
          <w:b/>
          <w:color w:val="000000" w:themeColor="text1"/>
          <w:lang w:val="en-US"/>
        </w:rPr>
        <w:t>Vinel A</w:t>
      </w:r>
      <w:r w:rsidR="007020DD" w:rsidRPr="00C048F3">
        <w:rPr>
          <w:color w:val="000000" w:themeColor="text1"/>
          <w:lang w:val="en-US"/>
        </w:rPr>
        <w:t>,</w:t>
      </w:r>
      <w:r w:rsidR="007020DD" w:rsidRPr="00C048F3">
        <w:rPr>
          <w:rStyle w:val="apple-converted-space"/>
          <w:color w:val="000000" w:themeColor="text1"/>
          <w:lang w:val="en-US"/>
        </w:rPr>
        <w:t> </w:t>
      </w:r>
      <w:r w:rsidR="007020DD" w:rsidRPr="00C048F3">
        <w:rPr>
          <w:b/>
          <w:bCs/>
          <w:color w:val="000000" w:themeColor="text1"/>
          <w:lang w:val="en-US"/>
        </w:rPr>
        <w:t>Valera MC</w:t>
      </w:r>
      <w:r w:rsidR="007020DD" w:rsidRPr="00C048F3">
        <w:rPr>
          <w:color w:val="000000" w:themeColor="text1"/>
          <w:lang w:val="en-US"/>
        </w:rPr>
        <w:t>, Gourdy P, Arnal JF.</w:t>
      </w:r>
      <w:r w:rsidR="00C048F3">
        <w:rPr>
          <w:color w:val="000000" w:themeColor="text1"/>
          <w:lang w:val="en-US"/>
        </w:rPr>
        <w:t xml:space="preserve"> </w:t>
      </w:r>
      <w:r w:rsidR="007020DD" w:rsidRPr="00C048F3">
        <w:rPr>
          <w:rStyle w:val="jrnl"/>
          <w:color w:val="000000" w:themeColor="text1"/>
          <w:lang w:val="en-US"/>
        </w:rPr>
        <w:t>Am J Pathol</w:t>
      </w:r>
      <w:r w:rsidR="007020DD" w:rsidRPr="00C048F3">
        <w:rPr>
          <w:color w:val="000000" w:themeColor="text1"/>
          <w:lang w:val="en-US"/>
        </w:rPr>
        <w:t>. 2013 Jul;183(1):304-12. doi: 10.1016/j.ajpath.2013.03.010.</w:t>
      </w:r>
    </w:p>
    <w:p w:rsidR="007020DD" w:rsidRPr="00C048F3" w:rsidRDefault="007020DD" w:rsidP="00D81914">
      <w:pPr>
        <w:jc w:val="both"/>
        <w:rPr>
          <w:rFonts w:ascii="Times New Roman" w:hAnsi="Times New Roman" w:cs="Times New Roman"/>
          <w:color w:val="000000" w:themeColor="text1"/>
          <w:lang w:val="en-US"/>
        </w:rPr>
      </w:pPr>
    </w:p>
    <w:p w:rsidR="007020DD" w:rsidRPr="00D81914" w:rsidRDefault="005B0A00" w:rsidP="00D81914">
      <w:pPr>
        <w:pStyle w:val="Titre1"/>
        <w:spacing w:before="0" w:beforeAutospacing="0" w:after="0" w:afterAutospacing="0"/>
        <w:jc w:val="both"/>
        <w:rPr>
          <w:color w:val="000000" w:themeColor="text1"/>
          <w:lang w:val="en-US"/>
        </w:rPr>
      </w:pPr>
      <w:hyperlink r:id="rId24" w:history="1">
        <w:r w:rsidR="007020DD" w:rsidRPr="00C048F3">
          <w:rPr>
            <w:rStyle w:val="Lienhypertexte"/>
            <w:color w:val="000000" w:themeColor="text1"/>
            <w:u w:val="none"/>
            <w:lang w:val="en-US"/>
          </w:rPr>
          <w:t>Lessons from the dissection of the activation functions (AF-1 and AF-2) of the estrogen receptor alpha in vivo.</w:t>
        </w:r>
      </w:hyperlink>
      <w:r w:rsidR="00D81914" w:rsidRPr="00D81914">
        <w:rPr>
          <w:color w:val="000000" w:themeColor="text1"/>
          <w:lang w:val="en-US"/>
        </w:rPr>
        <w:t xml:space="preserve"> </w:t>
      </w:r>
      <w:r w:rsidR="007020DD" w:rsidRPr="00C048F3">
        <w:rPr>
          <w:color w:val="000000" w:themeColor="text1"/>
        </w:rPr>
        <w:t>Arnal JF, Fontaine C, Abot A,</w:t>
      </w:r>
      <w:r w:rsidR="007020DD" w:rsidRPr="00C048F3">
        <w:rPr>
          <w:rStyle w:val="apple-converted-space"/>
          <w:color w:val="000000" w:themeColor="text1"/>
        </w:rPr>
        <w:t> </w:t>
      </w:r>
      <w:r w:rsidR="007020DD" w:rsidRPr="00C048F3">
        <w:rPr>
          <w:b/>
          <w:bCs/>
          <w:color w:val="000000" w:themeColor="text1"/>
        </w:rPr>
        <w:t>Valera MC</w:t>
      </w:r>
      <w:r w:rsidR="007020DD" w:rsidRPr="00C048F3">
        <w:rPr>
          <w:color w:val="000000" w:themeColor="text1"/>
        </w:rPr>
        <w:t>, Laurell H, Gourdy P, Lenfant F.</w:t>
      </w:r>
      <w:r w:rsidR="00C048F3">
        <w:rPr>
          <w:color w:val="000000" w:themeColor="text1"/>
        </w:rPr>
        <w:t xml:space="preserve"> </w:t>
      </w:r>
      <w:r w:rsidR="007020DD" w:rsidRPr="00C048F3">
        <w:rPr>
          <w:rStyle w:val="jrnl"/>
          <w:color w:val="000000" w:themeColor="text1"/>
        </w:rPr>
        <w:t>Steroids</w:t>
      </w:r>
      <w:r w:rsidR="007020DD" w:rsidRPr="00C048F3">
        <w:rPr>
          <w:color w:val="000000" w:themeColor="text1"/>
        </w:rPr>
        <w:t>. 2013 Jun;78(6):576-82. doi: 10.1016/j.steroids.2012.11.011.</w:t>
      </w:r>
    </w:p>
    <w:p w:rsidR="007020DD" w:rsidRPr="00C048F3" w:rsidRDefault="007020DD" w:rsidP="00D81914">
      <w:pPr>
        <w:jc w:val="both"/>
        <w:rPr>
          <w:rFonts w:ascii="Times New Roman" w:hAnsi="Times New Roman" w:cs="Times New Roman"/>
          <w:color w:val="000000" w:themeColor="text1"/>
        </w:rPr>
      </w:pPr>
    </w:p>
    <w:p w:rsidR="007020DD" w:rsidRPr="00C048F3" w:rsidRDefault="005B0A00" w:rsidP="00D81914">
      <w:pPr>
        <w:pStyle w:val="Titre1"/>
        <w:spacing w:before="0" w:beforeAutospacing="0" w:after="0" w:afterAutospacing="0"/>
        <w:jc w:val="both"/>
        <w:rPr>
          <w:color w:val="000000" w:themeColor="text1"/>
          <w:lang w:val="en-US"/>
        </w:rPr>
      </w:pPr>
      <w:hyperlink r:id="rId25" w:history="1">
        <w:r w:rsidR="007020DD" w:rsidRPr="00C048F3">
          <w:rPr>
            <w:rStyle w:val="Lienhypertexte"/>
            <w:color w:val="000000" w:themeColor="text1"/>
            <w:u w:val="none"/>
            <w:lang w:val="en-US"/>
          </w:rPr>
          <w:t>Inherited platelet disorders and oral health.</w:t>
        </w:r>
      </w:hyperlink>
      <w:r w:rsidR="00D81914" w:rsidRPr="00D81914">
        <w:rPr>
          <w:color w:val="000000" w:themeColor="text1"/>
          <w:lang w:val="en-US"/>
        </w:rPr>
        <w:t xml:space="preserve"> </w:t>
      </w:r>
      <w:r w:rsidR="007020DD" w:rsidRPr="00C048F3">
        <w:rPr>
          <w:b/>
          <w:bCs/>
          <w:color w:val="000000" w:themeColor="text1"/>
          <w:lang w:val="en-US"/>
        </w:rPr>
        <w:t>Valera MC</w:t>
      </w:r>
      <w:r w:rsidR="007020DD" w:rsidRPr="00C048F3">
        <w:rPr>
          <w:color w:val="000000" w:themeColor="text1"/>
          <w:lang w:val="en-US"/>
        </w:rPr>
        <w:t xml:space="preserve">, </w:t>
      </w:r>
      <w:r w:rsidR="007020DD" w:rsidRPr="00C048F3">
        <w:rPr>
          <w:b/>
          <w:color w:val="000000" w:themeColor="text1"/>
          <w:lang w:val="en-US"/>
        </w:rPr>
        <w:t>Kemoun P</w:t>
      </w:r>
      <w:r w:rsidR="007020DD" w:rsidRPr="00C048F3">
        <w:rPr>
          <w:color w:val="000000" w:themeColor="text1"/>
          <w:lang w:val="en-US"/>
        </w:rPr>
        <w:t xml:space="preserve">, </w:t>
      </w:r>
      <w:r w:rsidR="007020DD" w:rsidRPr="00C048F3">
        <w:rPr>
          <w:b/>
          <w:color w:val="000000" w:themeColor="text1"/>
          <w:lang w:val="en-US"/>
        </w:rPr>
        <w:t>Cousty S</w:t>
      </w:r>
      <w:r w:rsidR="007020DD" w:rsidRPr="00C048F3">
        <w:rPr>
          <w:color w:val="000000" w:themeColor="text1"/>
          <w:lang w:val="en-US"/>
        </w:rPr>
        <w:t>, Sie P, Payrastre B.</w:t>
      </w:r>
      <w:r w:rsidR="00C048F3">
        <w:rPr>
          <w:color w:val="000000" w:themeColor="text1"/>
          <w:lang w:val="en-US"/>
        </w:rPr>
        <w:t xml:space="preserve"> </w:t>
      </w:r>
      <w:r w:rsidR="007020DD" w:rsidRPr="00C048F3">
        <w:rPr>
          <w:rStyle w:val="jrnl"/>
          <w:color w:val="000000" w:themeColor="text1"/>
          <w:lang w:val="en-US"/>
        </w:rPr>
        <w:t>J Oral Pathol Med</w:t>
      </w:r>
      <w:r w:rsidR="007020DD" w:rsidRPr="00C048F3">
        <w:rPr>
          <w:color w:val="000000" w:themeColor="text1"/>
          <w:lang w:val="en-US"/>
        </w:rPr>
        <w:t>. 2013 Feb;42(2):115-24. doi: 10.1111/j.1600-0714.2012.01151.x.</w:t>
      </w:r>
    </w:p>
    <w:p w:rsidR="00931A6F" w:rsidRPr="00C048F3" w:rsidRDefault="00931A6F" w:rsidP="00D81914">
      <w:pPr>
        <w:pStyle w:val="details"/>
        <w:spacing w:before="0" w:beforeAutospacing="0" w:after="0" w:afterAutospacing="0"/>
        <w:jc w:val="both"/>
        <w:rPr>
          <w:color w:val="000000" w:themeColor="text1"/>
          <w:lang w:val="en-US"/>
        </w:rPr>
      </w:pPr>
    </w:p>
    <w:p w:rsidR="00931A6F" w:rsidRPr="00D81914" w:rsidRDefault="005B0A00" w:rsidP="00D81914">
      <w:pPr>
        <w:pStyle w:val="Titre1"/>
        <w:spacing w:before="0" w:beforeAutospacing="0" w:after="0" w:afterAutospacing="0"/>
        <w:jc w:val="both"/>
        <w:rPr>
          <w:color w:val="000000" w:themeColor="text1"/>
          <w:lang w:val="en-US"/>
        </w:rPr>
      </w:pPr>
      <w:hyperlink r:id="rId26" w:history="1">
        <w:r w:rsidR="00931A6F" w:rsidRPr="00C048F3">
          <w:rPr>
            <w:rStyle w:val="Lienhypertexte"/>
            <w:color w:val="000000" w:themeColor="text1"/>
            <w:u w:val="none"/>
            <w:lang w:val="en-US"/>
          </w:rPr>
          <w:t>Asynchronous dentofacial development and dental crowding: a cross-sectional study in a contemporary sample of children in France.</w:t>
        </w:r>
      </w:hyperlink>
      <w:r w:rsidR="00D81914" w:rsidRPr="00D81914">
        <w:rPr>
          <w:color w:val="000000" w:themeColor="text1"/>
          <w:lang w:val="en-US"/>
        </w:rPr>
        <w:t xml:space="preserve"> </w:t>
      </w:r>
      <w:r w:rsidR="00931A6F" w:rsidRPr="00C048F3">
        <w:rPr>
          <w:b/>
          <w:color w:val="000000" w:themeColor="text1"/>
        </w:rPr>
        <w:t>Yan-Vergnes W</w:t>
      </w:r>
      <w:r w:rsidR="00931A6F" w:rsidRPr="00C048F3">
        <w:rPr>
          <w:color w:val="000000" w:themeColor="text1"/>
        </w:rPr>
        <w:t xml:space="preserve">, </w:t>
      </w:r>
      <w:r w:rsidR="00931A6F" w:rsidRPr="00C048F3">
        <w:rPr>
          <w:b/>
          <w:color w:val="000000" w:themeColor="text1"/>
        </w:rPr>
        <w:t>Vergnes JN</w:t>
      </w:r>
      <w:r w:rsidR="00931A6F" w:rsidRPr="00C048F3">
        <w:rPr>
          <w:color w:val="000000" w:themeColor="text1"/>
        </w:rPr>
        <w:t>, Dumoncel J,</w:t>
      </w:r>
      <w:r w:rsidR="00931A6F" w:rsidRPr="00C048F3">
        <w:rPr>
          <w:rStyle w:val="apple-converted-space"/>
          <w:color w:val="000000" w:themeColor="text1"/>
        </w:rPr>
        <w:t> </w:t>
      </w:r>
      <w:r w:rsidR="00931A6F" w:rsidRPr="00C048F3">
        <w:rPr>
          <w:b/>
          <w:bCs/>
          <w:color w:val="000000" w:themeColor="text1"/>
        </w:rPr>
        <w:t>Baron P</w:t>
      </w:r>
      <w:r w:rsidR="00931A6F" w:rsidRPr="00C048F3">
        <w:rPr>
          <w:color w:val="000000" w:themeColor="text1"/>
        </w:rPr>
        <w:t xml:space="preserve">, </w:t>
      </w:r>
      <w:r w:rsidR="00931A6F" w:rsidRPr="00C048F3">
        <w:rPr>
          <w:b/>
          <w:color w:val="000000" w:themeColor="text1"/>
        </w:rPr>
        <w:t>Marchal-Sixou C</w:t>
      </w:r>
      <w:r w:rsidR="00931A6F" w:rsidRPr="00C048F3">
        <w:rPr>
          <w:color w:val="000000" w:themeColor="text1"/>
        </w:rPr>
        <w:t>, Braga J.</w:t>
      </w:r>
      <w:r w:rsidR="00C048F3">
        <w:rPr>
          <w:color w:val="000000" w:themeColor="text1"/>
        </w:rPr>
        <w:t xml:space="preserve"> </w:t>
      </w:r>
      <w:r w:rsidR="00931A6F" w:rsidRPr="00C048F3">
        <w:rPr>
          <w:rStyle w:val="jrnl"/>
          <w:color w:val="000000" w:themeColor="text1"/>
          <w:lang w:val="en-US"/>
        </w:rPr>
        <w:t>J Physiol Anthropol</w:t>
      </w:r>
      <w:r w:rsidR="00931A6F" w:rsidRPr="00C048F3">
        <w:rPr>
          <w:color w:val="000000" w:themeColor="text1"/>
          <w:lang w:val="en-US"/>
        </w:rPr>
        <w:t>. 2013 Nov 19;32:22. doi: 10.1186/1880-6805-32-22.</w:t>
      </w:r>
    </w:p>
    <w:p w:rsidR="00931A6F" w:rsidRPr="00C048F3" w:rsidRDefault="00931A6F" w:rsidP="00D81914">
      <w:pPr>
        <w:pStyle w:val="details"/>
        <w:spacing w:before="0" w:beforeAutospacing="0" w:after="0" w:afterAutospacing="0"/>
        <w:jc w:val="both"/>
        <w:rPr>
          <w:color w:val="000000" w:themeColor="text1"/>
          <w:lang w:val="en-US"/>
        </w:rPr>
      </w:pPr>
    </w:p>
    <w:p w:rsidR="00E24308" w:rsidRPr="00D81914" w:rsidRDefault="005B0A00" w:rsidP="00D81914">
      <w:pPr>
        <w:pStyle w:val="Titre1"/>
        <w:spacing w:before="0" w:beforeAutospacing="0" w:after="0" w:afterAutospacing="0"/>
        <w:jc w:val="both"/>
        <w:rPr>
          <w:color w:val="000000" w:themeColor="text1"/>
          <w:lang w:val="en-US"/>
        </w:rPr>
      </w:pPr>
      <w:hyperlink r:id="rId27" w:history="1">
        <w:r w:rsidR="00E24308" w:rsidRPr="00C048F3">
          <w:rPr>
            <w:rStyle w:val="Lienhypertexte"/>
            <w:color w:val="000000" w:themeColor="text1"/>
            <w:u w:val="none"/>
            <w:lang w:val="en-US"/>
          </w:rPr>
          <w:t>[Perceived oral health and use of dental services during pregnancy: the MaterniDent study].</w:t>
        </w:r>
      </w:hyperlink>
      <w:r w:rsidR="00D81914" w:rsidRPr="00D81914">
        <w:rPr>
          <w:color w:val="000000" w:themeColor="text1"/>
          <w:lang w:val="en-US"/>
        </w:rPr>
        <w:t xml:space="preserve"> </w:t>
      </w:r>
      <w:r w:rsidR="00E24308" w:rsidRPr="00C048F3">
        <w:rPr>
          <w:b/>
          <w:color w:val="000000" w:themeColor="text1"/>
        </w:rPr>
        <w:t>Vergnes JN</w:t>
      </w:r>
      <w:r w:rsidR="00E24308" w:rsidRPr="00C048F3">
        <w:rPr>
          <w:color w:val="000000" w:themeColor="text1"/>
        </w:rPr>
        <w:t xml:space="preserve">, Pastor-Harper D, Constantin D, Bedos C, Kaminski M, </w:t>
      </w:r>
      <w:r w:rsidR="00E24308" w:rsidRPr="00C048F3">
        <w:rPr>
          <w:b/>
          <w:color w:val="000000" w:themeColor="text1"/>
        </w:rPr>
        <w:t>Nabet C</w:t>
      </w:r>
      <w:r w:rsidR="00E24308" w:rsidRPr="00C048F3">
        <w:rPr>
          <w:color w:val="000000" w:themeColor="text1"/>
        </w:rPr>
        <w:t>,</w:t>
      </w:r>
      <w:r w:rsidR="00E24308" w:rsidRPr="00C048F3">
        <w:rPr>
          <w:rStyle w:val="apple-converted-space"/>
          <w:color w:val="000000" w:themeColor="text1"/>
        </w:rPr>
        <w:t> </w:t>
      </w:r>
      <w:r w:rsidR="00E24308" w:rsidRPr="00C048F3">
        <w:rPr>
          <w:b/>
          <w:bCs/>
          <w:color w:val="000000" w:themeColor="text1"/>
        </w:rPr>
        <w:t>Sixou M</w:t>
      </w:r>
      <w:r w:rsidR="00E24308" w:rsidRPr="00C048F3">
        <w:rPr>
          <w:color w:val="000000" w:themeColor="text1"/>
        </w:rPr>
        <w:t>, Rouillon F.</w:t>
      </w:r>
      <w:r w:rsidR="00C048F3">
        <w:rPr>
          <w:color w:val="000000" w:themeColor="text1"/>
        </w:rPr>
        <w:t xml:space="preserve"> </w:t>
      </w:r>
      <w:r w:rsidR="00E24308" w:rsidRPr="00C048F3">
        <w:rPr>
          <w:rStyle w:val="jrnl"/>
          <w:color w:val="000000" w:themeColor="text1"/>
        </w:rPr>
        <w:t>Sante Publique</w:t>
      </w:r>
      <w:r w:rsidR="00E24308" w:rsidRPr="00C048F3">
        <w:rPr>
          <w:color w:val="000000" w:themeColor="text1"/>
        </w:rPr>
        <w:t>. 2013 May-Jun;25(3):281-92.</w:t>
      </w:r>
    </w:p>
    <w:p w:rsidR="007020DD" w:rsidRPr="00C048F3" w:rsidRDefault="007020DD" w:rsidP="00D81914">
      <w:pPr>
        <w:jc w:val="both"/>
        <w:rPr>
          <w:rFonts w:ascii="Times New Roman" w:hAnsi="Times New Roman" w:cs="Times New Roman"/>
          <w:color w:val="000000" w:themeColor="text1"/>
        </w:rPr>
      </w:pPr>
    </w:p>
    <w:p w:rsidR="00E24308" w:rsidRPr="00D81914" w:rsidRDefault="005B0A00" w:rsidP="00D81914">
      <w:pPr>
        <w:pStyle w:val="Titre1"/>
        <w:spacing w:before="0" w:beforeAutospacing="0" w:after="0" w:afterAutospacing="0"/>
        <w:jc w:val="both"/>
        <w:rPr>
          <w:color w:val="000000" w:themeColor="text1"/>
          <w:lang w:val="en-US"/>
        </w:rPr>
      </w:pPr>
      <w:hyperlink r:id="rId28" w:history="1">
        <w:r w:rsidR="00E24308" w:rsidRPr="00C048F3">
          <w:rPr>
            <w:rStyle w:val="Lienhypertexte"/>
            <w:color w:val="000000" w:themeColor="text1"/>
            <w:u w:val="none"/>
            <w:lang w:val="en-US"/>
          </w:rPr>
          <w:t>Effect of periodontal treatment on the clinical parameters of patients with rheumatoid arthritis: study protocol of the randomized, controlled ESPERA trial.</w:t>
        </w:r>
      </w:hyperlink>
      <w:r w:rsidR="00D81914" w:rsidRPr="00D81914">
        <w:rPr>
          <w:color w:val="000000" w:themeColor="text1"/>
          <w:lang w:val="en-US"/>
        </w:rPr>
        <w:t xml:space="preserve"> </w:t>
      </w:r>
      <w:r w:rsidR="00E24308" w:rsidRPr="00C048F3">
        <w:rPr>
          <w:b/>
          <w:color w:val="000000" w:themeColor="text1"/>
        </w:rPr>
        <w:t>Monsarrat P</w:t>
      </w:r>
      <w:r w:rsidR="00E24308" w:rsidRPr="00C048F3">
        <w:rPr>
          <w:color w:val="000000" w:themeColor="text1"/>
        </w:rPr>
        <w:t xml:space="preserve">, </w:t>
      </w:r>
      <w:r w:rsidR="00E24308" w:rsidRPr="00C048F3">
        <w:rPr>
          <w:b/>
          <w:color w:val="000000" w:themeColor="text1"/>
        </w:rPr>
        <w:t>Vergnes JN</w:t>
      </w:r>
      <w:r w:rsidR="00E24308" w:rsidRPr="00C048F3">
        <w:rPr>
          <w:color w:val="000000" w:themeColor="text1"/>
        </w:rPr>
        <w:t xml:space="preserve">, Cantagrel A, Algans N, </w:t>
      </w:r>
      <w:r w:rsidR="00E24308" w:rsidRPr="00C048F3">
        <w:rPr>
          <w:b/>
          <w:color w:val="000000" w:themeColor="text1"/>
        </w:rPr>
        <w:t>Cousty S</w:t>
      </w:r>
      <w:r w:rsidR="00E24308" w:rsidRPr="00C048F3">
        <w:rPr>
          <w:color w:val="000000" w:themeColor="text1"/>
        </w:rPr>
        <w:t xml:space="preserve">, </w:t>
      </w:r>
      <w:r w:rsidR="00E24308" w:rsidRPr="00C048F3">
        <w:rPr>
          <w:b/>
          <w:color w:val="000000" w:themeColor="text1"/>
        </w:rPr>
        <w:t>Kémoun P</w:t>
      </w:r>
      <w:r w:rsidR="00E24308" w:rsidRPr="00C048F3">
        <w:rPr>
          <w:color w:val="000000" w:themeColor="text1"/>
        </w:rPr>
        <w:t xml:space="preserve">, Bertrand C, Arrivé E, Bou C, Sédarat C, Schaeverbeke T, </w:t>
      </w:r>
      <w:r w:rsidR="00E24308" w:rsidRPr="00C048F3">
        <w:rPr>
          <w:b/>
          <w:color w:val="000000" w:themeColor="text1"/>
        </w:rPr>
        <w:t>Nabet C</w:t>
      </w:r>
      <w:r w:rsidR="00E24308" w:rsidRPr="00C048F3">
        <w:rPr>
          <w:color w:val="000000" w:themeColor="text1"/>
        </w:rPr>
        <w:t>,</w:t>
      </w:r>
      <w:r w:rsidR="00E24308" w:rsidRPr="00C048F3">
        <w:rPr>
          <w:rStyle w:val="apple-converted-space"/>
          <w:color w:val="000000" w:themeColor="text1"/>
        </w:rPr>
        <w:t> </w:t>
      </w:r>
      <w:r w:rsidR="00E24308" w:rsidRPr="00C048F3">
        <w:rPr>
          <w:b/>
          <w:bCs/>
          <w:color w:val="000000" w:themeColor="text1"/>
        </w:rPr>
        <w:t>Sixou M</w:t>
      </w:r>
      <w:r w:rsidR="00E24308" w:rsidRPr="00C048F3">
        <w:rPr>
          <w:color w:val="000000" w:themeColor="text1"/>
        </w:rPr>
        <w:t>.</w:t>
      </w:r>
      <w:r w:rsidR="00C048F3">
        <w:rPr>
          <w:color w:val="000000" w:themeColor="text1"/>
        </w:rPr>
        <w:t xml:space="preserve"> </w:t>
      </w:r>
      <w:r w:rsidR="00E24308" w:rsidRPr="00C048F3">
        <w:rPr>
          <w:rStyle w:val="jrnl"/>
          <w:color w:val="000000" w:themeColor="text1"/>
        </w:rPr>
        <w:t>Trials</w:t>
      </w:r>
      <w:r w:rsidR="00E24308" w:rsidRPr="00C048F3">
        <w:rPr>
          <w:color w:val="000000" w:themeColor="text1"/>
        </w:rPr>
        <w:t>. 2013 Aug 14;14:253. doi: 10.1186/1745-6215-14-253.</w:t>
      </w:r>
    </w:p>
    <w:p w:rsidR="00E24308" w:rsidRPr="00C048F3" w:rsidRDefault="00E24308" w:rsidP="00D81914">
      <w:pPr>
        <w:jc w:val="both"/>
        <w:rPr>
          <w:rFonts w:ascii="Times New Roman" w:hAnsi="Times New Roman" w:cs="Times New Roman"/>
          <w:color w:val="000000" w:themeColor="text1"/>
        </w:rPr>
      </w:pPr>
    </w:p>
    <w:p w:rsidR="00E24308" w:rsidRPr="00D81914" w:rsidRDefault="005B0A00" w:rsidP="00D81914">
      <w:pPr>
        <w:pStyle w:val="Titre1"/>
        <w:spacing w:before="0" w:beforeAutospacing="0" w:after="0" w:afterAutospacing="0"/>
        <w:jc w:val="both"/>
        <w:rPr>
          <w:color w:val="000000" w:themeColor="text1"/>
        </w:rPr>
      </w:pPr>
      <w:hyperlink r:id="rId29" w:history="1">
        <w:r w:rsidR="00E24308" w:rsidRPr="00C048F3">
          <w:rPr>
            <w:rStyle w:val="Lienhypertexte"/>
            <w:color w:val="000000" w:themeColor="text1"/>
            <w:u w:val="none"/>
            <w:lang w:val="en-US"/>
          </w:rPr>
          <w:t>Oral health-related quality of life among outpatients with rheumatoid arthritis.</w:t>
        </w:r>
      </w:hyperlink>
      <w:r w:rsidR="00D81914" w:rsidRPr="00D81914">
        <w:rPr>
          <w:color w:val="000000" w:themeColor="text1"/>
          <w:lang w:val="en-US"/>
        </w:rPr>
        <w:t xml:space="preserve"> </w:t>
      </w:r>
      <w:r w:rsidR="00E24308" w:rsidRPr="00C048F3">
        <w:rPr>
          <w:color w:val="000000" w:themeColor="text1"/>
        </w:rPr>
        <w:t xml:space="preserve">Blaizot A, </w:t>
      </w:r>
      <w:r w:rsidR="00E24308" w:rsidRPr="00C048F3">
        <w:rPr>
          <w:b/>
          <w:color w:val="000000" w:themeColor="text1"/>
        </w:rPr>
        <w:t>Monsarrat P</w:t>
      </w:r>
      <w:r w:rsidR="00E24308" w:rsidRPr="00C048F3">
        <w:rPr>
          <w:color w:val="000000" w:themeColor="text1"/>
        </w:rPr>
        <w:t xml:space="preserve">, Constantin A, </w:t>
      </w:r>
      <w:r w:rsidR="00E24308" w:rsidRPr="00C048F3">
        <w:rPr>
          <w:b/>
          <w:color w:val="000000" w:themeColor="text1"/>
        </w:rPr>
        <w:t>Vergnes JN</w:t>
      </w:r>
      <w:r w:rsidR="00E24308" w:rsidRPr="00C048F3">
        <w:rPr>
          <w:color w:val="000000" w:themeColor="text1"/>
        </w:rPr>
        <w:t xml:space="preserve">, de Grado GF, </w:t>
      </w:r>
      <w:r w:rsidR="00E24308" w:rsidRPr="00C048F3">
        <w:rPr>
          <w:b/>
          <w:color w:val="000000" w:themeColor="text1"/>
        </w:rPr>
        <w:t>Nabet C</w:t>
      </w:r>
      <w:r w:rsidR="00E24308" w:rsidRPr="00C048F3">
        <w:rPr>
          <w:color w:val="000000" w:themeColor="text1"/>
        </w:rPr>
        <w:t>, Cantagrel A,</w:t>
      </w:r>
      <w:r w:rsidR="00E24308" w:rsidRPr="00C048F3">
        <w:rPr>
          <w:rStyle w:val="apple-converted-space"/>
          <w:color w:val="000000" w:themeColor="text1"/>
        </w:rPr>
        <w:t> </w:t>
      </w:r>
      <w:r w:rsidR="00E24308" w:rsidRPr="00C048F3">
        <w:rPr>
          <w:b/>
          <w:bCs/>
          <w:color w:val="000000" w:themeColor="text1"/>
        </w:rPr>
        <w:t>Sixou M</w:t>
      </w:r>
      <w:r w:rsidR="00E24308" w:rsidRPr="00C048F3">
        <w:rPr>
          <w:color w:val="000000" w:themeColor="text1"/>
        </w:rPr>
        <w:t>.</w:t>
      </w:r>
      <w:r w:rsidR="00C048F3">
        <w:rPr>
          <w:color w:val="000000" w:themeColor="text1"/>
        </w:rPr>
        <w:t xml:space="preserve"> </w:t>
      </w:r>
      <w:r w:rsidR="00E24308" w:rsidRPr="00C048F3">
        <w:rPr>
          <w:rStyle w:val="jrnl"/>
          <w:color w:val="000000" w:themeColor="text1"/>
        </w:rPr>
        <w:t>Int Dent J</w:t>
      </w:r>
      <w:r w:rsidR="00E24308" w:rsidRPr="00C048F3">
        <w:rPr>
          <w:color w:val="000000" w:themeColor="text1"/>
        </w:rPr>
        <w:t>. 2013 Jun;63(3):145-53. doi: 10.1111/idj.12023.</w:t>
      </w:r>
      <w:r w:rsidR="00E24308" w:rsidRPr="00C048F3">
        <w:rPr>
          <w:rStyle w:val="apple-converted-space"/>
          <w:color w:val="000000" w:themeColor="text1"/>
        </w:rPr>
        <w:t> </w:t>
      </w:r>
    </w:p>
    <w:p w:rsidR="00E24308" w:rsidRPr="00C048F3" w:rsidRDefault="00E24308" w:rsidP="00D81914">
      <w:pPr>
        <w:jc w:val="both"/>
        <w:rPr>
          <w:rFonts w:ascii="Times New Roman" w:hAnsi="Times New Roman" w:cs="Times New Roman"/>
          <w:color w:val="000000" w:themeColor="text1"/>
        </w:rPr>
      </w:pPr>
    </w:p>
    <w:p w:rsidR="00E24308" w:rsidRPr="00C048F3" w:rsidRDefault="005B0A00" w:rsidP="00D81914">
      <w:pPr>
        <w:pStyle w:val="Titre1"/>
        <w:spacing w:before="0" w:beforeAutospacing="0" w:after="0" w:afterAutospacing="0"/>
        <w:jc w:val="both"/>
        <w:rPr>
          <w:color w:val="000000" w:themeColor="text1"/>
          <w:lang w:val="en-US"/>
        </w:rPr>
      </w:pPr>
      <w:hyperlink r:id="rId30" w:history="1">
        <w:r w:rsidR="00E24308" w:rsidRPr="00C048F3">
          <w:rPr>
            <w:rStyle w:val="Lienhypertexte"/>
            <w:color w:val="000000" w:themeColor="text1"/>
            <w:u w:val="none"/>
            <w:lang w:val="en-US"/>
          </w:rPr>
          <w:t>Efficacy of composite versus ceramic inlays and onlays: study protocol for the CECOIA randomized controlled trial.</w:t>
        </w:r>
      </w:hyperlink>
      <w:r w:rsidR="00D81914" w:rsidRPr="00D81914">
        <w:rPr>
          <w:color w:val="000000" w:themeColor="text1"/>
          <w:lang w:val="en-US"/>
        </w:rPr>
        <w:t xml:space="preserve"> </w:t>
      </w:r>
      <w:r w:rsidR="00E24308" w:rsidRPr="00C048F3">
        <w:rPr>
          <w:color w:val="000000" w:themeColor="text1"/>
          <w:lang w:val="en-US"/>
        </w:rPr>
        <w:t xml:space="preserve">Fron Chabouis H, Prot C, Fonteneau C, Nasr K, </w:t>
      </w:r>
      <w:r w:rsidR="00E24308" w:rsidRPr="00C048F3">
        <w:rPr>
          <w:b/>
          <w:color w:val="000000" w:themeColor="text1"/>
          <w:lang w:val="en-US"/>
        </w:rPr>
        <w:t>Chabreron O</w:t>
      </w:r>
      <w:r w:rsidR="00E24308" w:rsidRPr="00C048F3">
        <w:rPr>
          <w:color w:val="000000" w:themeColor="text1"/>
          <w:lang w:val="en-US"/>
        </w:rPr>
        <w:t>, Cazier S, Moussally C, Gaucher A, Khabthani Ben Jaballah I, Boyer R, Leforestier JF, Caumont-Prim A, Chemla F, Maman L,</w:t>
      </w:r>
      <w:r w:rsidR="00E24308" w:rsidRPr="00C048F3">
        <w:rPr>
          <w:rStyle w:val="apple-converted-space"/>
          <w:color w:val="000000" w:themeColor="text1"/>
          <w:lang w:val="en-US"/>
        </w:rPr>
        <w:t> </w:t>
      </w:r>
      <w:r w:rsidR="00E24308" w:rsidRPr="00C048F3">
        <w:rPr>
          <w:b/>
          <w:bCs/>
          <w:color w:val="000000" w:themeColor="text1"/>
          <w:lang w:val="en-US"/>
        </w:rPr>
        <w:t>Nabet C</w:t>
      </w:r>
      <w:r w:rsidR="00E24308" w:rsidRPr="00C048F3">
        <w:rPr>
          <w:color w:val="000000" w:themeColor="text1"/>
          <w:lang w:val="en-US"/>
        </w:rPr>
        <w:t>, Attal JP.</w:t>
      </w:r>
      <w:r w:rsidR="00C048F3">
        <w:rPr>
          <w:color w:val="000000" w:themeColor="text1"/>
          <w:lang w:val="en-US"/>
        </w:rPr>
        <w:t xml:space="preserve"> </w:t>
      </w:r>
      <w:r w:rsidR="00E24308" w:rsidRPr="00D81914">
        <w:rPr>
          <w:rStyle w:val="jrnl"/>
          <w:color w:val="000000" w:themeColor="text1"/>
          <w:lang w:val="en-US"/>
        </w:rPr>
        <w:t>Trials</w:t>
      </w:r>
      <w:r w:rsidR="00E24308" w:rsidRPr="00D81914">
        <w:rPr>
          <w:color w:val="000000" w:themeColor="text1"/>
          <w:lang w:val="en-US"/>
        </w:rPr>
        <w:t>. 2013 Sep 3;14:278. doi: 10.1186/1745-6215-14-278.</w:t>
      </w:r>
    </w:p>
    <w:p w:rsidR="00AF741D" w:rsidRPr="00D81914" w:rsidRDefault="00AF741D" w:rsidP="00D81914">
      <w:pPr>
        <w:pStyle w:val="details"/>
        <w:spacing w:before="0" w:beforeAutospacing="0" w:after="0" w:afterAutospacing="0"/>
        <w:jc w:val="both"/>
        <w:rPr>
          <w:color w:val="000000" w:themeColor="text1"/>
          <w:lang w:val="en-US"/>
        </w:rPr>
      </w:pPr>
    </w:p>
    <w:p w:rsidR="00AF741D" w:rsidRPr="00C048F3" w:rsidRDefault="005B0A00" w:rsidP="00D81914">
      <w:pPr>
        <w:pStyle w:val="Titre1"/>
        <w:spacing w:before="0" w:beforeAutospacing="0" w:after="0" w:afterAutospacing="0"/>
        <w:jc w:val="both"/>
        <w:rPr>
          <w:color w:val="000000" w:themeColor="text1"/>
          <w:lang w:val="en-US"/>
        </w:rPr>
      </w:pPr>
      <w:hyperlink r:id="rId31" w:history="1">
        <w:r w:rsidR="00AF741D" w:rsidRPr="00C048F3">
          <w:rPr>
            <w:rStyle w:val="Lienhypertexte"/>
            <w:color w:val="000000" w:themeColor="text1"/>
            <w:u w:val="none"/>
            <w:lang w:val="en-US"/>
          </w:rPr>
          <w:t>Fluid flow through dentin-self-etch resin interface during long term in vitro aging.</w:t>
        </w:r>
      </w:hyperlink>
      <w:r w:rsidR="00D81914" w:rsidRPr="00D81914">
        <w:rPr>
          <w:color w:val="000000" w:themeColor="text1"/>
          <w:lang w:val="en-US"/>
        </w:rPr>
        <w:t xml:space="preserve"> </w:t>
      </w:r>
      <w:r w:rsidR="00AF741D" w:rsidRPr="00D81914">
        <w:rPr>
          <w:b/>
          <w:color w:val="000000" w:themeColor="text1"/>
          <w:lang w:val="en-US"/>
        </w:rPr>
        <w:t>Delannée M</w:t>
      </w:r>
      <w:r w:rsidR="00AF741D" w:rsidRPr="00D81914">
        <w:rPr>
          <w:color w:val="000000" w:themeColor="text1"/>
          <w:lang w:val="en-US"/>
        </w:rPr>
        <w:t>,</w:t>
      </w:r>
      <w:r w:rsidR="00AF741D" w:rsidRPr="00C048F3">
        <w:rPr>
          <w:color w:val="000000" w:themeColor="text1"/>
          <w:lang w:val="en-US"/>
        </w:rPr>
        <w:t xml:space="preserve"> </w:t>
      </w:r>
      <w:r w:rsidR="00AF741D" w:rsidRPr="00C048F3">
        <w:rPr>
          <w:b/>
          <w:color w:val="000000" w:themeColor="text1"/>
          <w:lang w:val="en-US"/>
        </w:rPr>
        <w:t>Grégoire G</w:t>
      </w:r>
      <w:r w:rsidR="00AF741D" w:rsidRPr="00C048F3">
        <w:rPr>
          <w:color w:val="000000" w:themeColor="text1"/>
          <w:lang w:val="en-US"/>
        </w:rPr>
        <w:t>,</w:t>
      </w:r>
      <w:r w:rsidR="00AF741D" w:rsidRPr="00C048F3">
        <w:rPr>
          <w:rStyle w:val="apple-converted-space"/>
          <w:color w:val="000000" w:themeColor="text1"/>
          <w:lang w:val="en-US"/>
        </w:rPr>
        <w:t> </w:t>
      </w:r>
      <w:r w:rsidR="00AF741D" w:rsidRPr="00C048F3">
        <w:rPr>
          <w:b/>
          <w:bCs/>
          <w:color w:val="000000" w:themeColor="text1"/>
          <w:lang w:val="en-US"/>
        </w:rPr>
        <w:t>Vergnes JN</w:t>
      </w:r>
      <w:r w:rsidR="00AF741D" w:rsidRPr="00C048F3">
        <w:rPr>
          <w:color w:val="000000" w:themeColor="text1"/>
          <w:lang w:val="en-US"/>
        </w:rPr>
        <w:t>, Sharrock P.</w:t>
      </w:r>
      <w:r w:rsidR="00C048F3" w:rsidRPr="00C048F3">
        <w:rPr>
          <w:color w:val="000000" w:themeColor="text1"/>
          <w:lang w:val="en-US"/>
        </w:rPr>
        <w:t xml:space="preserve"> </w:t>
      </w:r>
      <w:r w:rsidR="00AF741D" w:rsidRPr="00C048F3">
        <w:rPr>
          <w:rStyle w:val="jrnl"/>
          <w:color w:val="000000" w:themeColor="text1"/>
          <w:lang w:val="en-US"/>
        </w:rPr>
        <w:t>Mater Sci Eng C Mater Biol Appl</w:t>
      </w:r>
      <w:r w:rsidR="00AF741D" w:rsidRPr="00C048F3">
        <w:rPr>
          <w:color w:val="000000" w:themeColor="text1"/>
          <w:lang w:val="en-US"/>
        </w:rPr>
        <w:t>. 2013 Oct;33(7):3711-5. doi: 10.1016/j.msec.2013.05.008.</w:t>
      </w:r>
    </w:p>
    <w:p w:rsidR="00AF741D" w:rsidRPr="00C048F3" w:rsidRDefault="00AF741D" w:rsidP="00D81914">
      <w:pPr>
        <w:pStyle w:val="details"/>
        <w:spacing w:before="0" w:beforeAutospacing="0" w:after="0" w:afterAutospacing="0"/>
        <w:jc w:val="both"/>
        <w:rPr>
          <w:color w:val="000000" w:themeColor="text1"/>
          <w:lang w:val="en-US"/>
        </w:rPr>
      </w:pPr>
    </w:p>
    <w:p w:rsidR="00C048F3" w:rsidRDefault="005B0A00" w:rsidP="00D81914">
      <w:pPr>
        <w:pStyle w:val="Titre1"/>
        <w:spacing w:before="0" w:beforeAutospacing="0" w:after="0" w:afterAutospacing="0"/>
        <w:jc w:val="both"/>
        <w:rPr>
          <w:color w:val="000000" w:themeColor="text1"/>
          <w:lang w:val="en-US"/>
        </w:rPr>
      </w:pPr>
      <w:hyperlink r:id="rId32" w:history="1">
        <w:r w:rsidR="00AF741D" w:rsidRPr="00C048F3">
          <w:rPr>
            <w:rStyle w:val="Lienhypertexte"/>
            <w:color w:val="000000" w:themeColor="text1"/>
            <w:u w:val="none"/>
            <w:lang w:val="en-US"/>
          </w:rPr>
          <w:t>Bone defects in LPA receptor genetically modified mice.</w:t>
        </w:r>
      </w:hyperlink>
      <w:r w:rsidR="00D81914" w:rsidRPr="00D81914">
        <w:rPr>
          <w:color w:val="000000" w:themeColor="text1"/>
          <w:lang w:val="en-US"/>
        </w:rPr>
        <w:t xml:space="preserve"> </w:t>
      </w:r>
      <w:r w:rsidR="00AF741D" w:rsidRPr="00C048F3">
        <w:rPr>
          <w:color w:val="000000" w:themeColor="text1"/>
          <w:lang w:val="en-US"/>
        </w:rPr>
        <w:t>Salles JP,</w:t>
      </w:r>
      <w:r w:rsidR="00AF741D" w:rsidRPr="00C048F3">
        <w:rPr>
          <w:rStyle w:val="apple-converted-space"/>
          <w:color w:val="000000" w:themeColor="text1"/>
          <w:lang w:val="en-US"/>
        </w:rPr>
        <w:t> </w:t>
      </w:r>
      <w:r w:rsidR="00AF741D" w:rsidRPr="00C048F3">
        <w:rPr>
          <w:b/>
          <w:bCs/>
          <w:color w:val="000000" w:themeColor="text1"/>
          <w:lang w:val="en-US"/>
        </w:rPr>
        <w:t>Laurencin-Dalicieux S</w:t>
      </w:r>
      <w:r w:rsidR="00AF741D" w:rsidRPr="00C048F3">
        <w:rPr>
          <w:color w:val="000000" w:themeColor="text1"/>
          <w:lang w:val="en-US"/>
        </w:rPr>
        <w:t>, Conte-Auriol F, Briand-Mésange F, Gennero I.</w:t>
      </w:r>
      <w:r w:rsidR="00C048F3" w:rsidRPr="00C048F3">
        <w:rPr>
          <w:color w:val="000000" w:themeColor="text1"/>
          <w:lang w:val="en-US"/>
        </w:rPr>
        <w:t xml:space="preserve"> </w:t>
      </w:r>
      <w:r w:rsidR="00AF741D" w:rsidRPr="00C048F3">
        <w:rPr>
          <w:rStyle w:val="jrnl"/>
          <w:color w:val="000000" w:themeColor="text1"/>
          <w:lang w:val="en-US"/>
        </w:rPr>
        <w:t>Biochim Biophys Acta</w:t>
      </w:r>
      <w:r w:rsidR="00AF741D" w:rsidRPr="00C048F3">
        <w:rPr>
          <w:color w:val="000000" w:themeColor="text1"/>
          <w:lang w:val="en-US"/>
        </w:rPr>
        <w:t>. 2013 Jan;1831(1):93-8. doi: 10.1016/j.bbalip.2012.07.018.</w:t>
      </w:r>
    </w:p>
    <w:p w:rsidR="00C048F3" w:rsidRDefault="00C048F3" w:rsidP="00D81914">
      <w:pPr>
        <w:pStyle w:val="desc"/>
        <w:spacing w:before="0" w:beforeAutospacing="0" w:after="0" w:afterAutospacing="0"/>
        <w:jc w:val="both"/>
        <w:rPr>
          <w:color w:val="000000" w:themeColor="text1"/>
          <w:lang w:val="en-US"/>
        </w:rPr>
      </w:pPr>
    </w:p>
    <w:p w:rsidR="00F52834" w:rsidRPr="00C048F3" w:rsidRDefault="00C048F3" w:rsidP="00D81914">
      <w:pPr>
        <w:pStyle w:val="desc"/>
        <w:spacing w:before="0" w:beforeAutospacing="0" w:after="0" w:afterAutospacing="0"/>
        <w:jc w:val="both"/>
        <w:rPr>
          <w:color w:val="000000" w:themeColor="text1"/>
          <w:lang w:val="en-US"/>
        </w:rPr>
      </w:pPr>
      <w:r w:rsidRPr="00C048F3">
        <w:rPr>
          <w:color w:val="000000" w:themeColor="text1"/>
          <w:lang w:val="en-US"/>
        </w:rPr>
        <w:t>Lysophosphatidic Acid (LPA) Signaling and Bon</w:t>
      </w:r>
      <w:r>
        <w:rPr>
          <w:color w:val="000000" w:themeColor="text1"/>
          <w:lang w:val="en-US"/>
        </w:rPr>
        <w:t xml:space="preserve">e. </w:t>
      </w:r>
      <w:r w:rsidR="00D81914">
        <w:rPr>
          <w:color w:val="000000" w:themeColor="text1"/>
          <w:lang w:val="en-US"/>
        </w:rPr>
        <w:t xml:space="preserve"> </w:t>
      </w:r>
      <w:r w:rsidR="00F52834" w:rsidRPr="00C048F3">
        <w:rPr>
          <w:color w:val="000000" w:themeColor="text1"/>
          <w:lang w:val="en-US"/>
        </w:rPr>
        <w:t xml:space="preserve">Salles, J. P., </w:t>
      </w:r>
      <w:r w:rsidR="00F52834" w:rsidRPr="00C048F3">
        <w:rPr>
          <w:rStyle w:val="Aucun"/>
          <w:b/>
          <w:color w:val="000000" w:themeColor="text1"/>
          <w:lang w:val="en-US"/>
        </w:rPr>
        <w:t>Laurencin-Dalicieux, S</w:t>
      </w:r>
      <w:r w:rsidR="00F52834" w:rsidRPr="00C048F3">
        <w:rPr>
          <w:rStyle w:val="Aucun"/>
          <w:color w:val="000000" w:themeColor="text1"/>
          <w:lang w:val="en-US"/>
        </w:rPr>
        <w:t>.</w:t>
      </w:r>
      <w:r w:rsidR="00F52834" w:rsidRPr="00C048F3">
        <w:rPr>
          <w:color w:val="000000" w:themeColor="text1"/>
          <w:lang w:val="en-US"/>
        </w:rPr>
        <w:t>, Conte-Auriol, F., Briand-Mésange, F. and Gennero, I</w:t>
      </w:r>
      <w:r>
        <w:rPr>
          <w:color w:val="000000" w:themeColor="text1"/>
          <w:lang w:val="en-US"/>
        </w:rPr>
        <w:t xml:space="preserve"> </w:t>
      </w:r>
      <w:r w:rsidR="00F52834" w:rsidRPr="00C048F3">
        <w:rPr>
          <w:color w:val="000000" w:themeColor="text1"/>
          <w:lang w:val="en-US"/>
        </w:rPr>
        <w:t xml:space="preserve">(2013) in Lysophospholipid Receptors: Signaling and Biochemistry (eds J. Chun, T. Hla, S. Spiegel and W. Moolenaar), John Wiley &amp; Sons, Inc., Hoboken, NJ, USA. </w:t>
      </w:r>
    </w:p>
    <w:p w:rsidR="00E24308" w:rsidRPr="00C048F3" w:rsidRDefault="00E24308" w:rsidP="00D81914">
      <w:pPr>
        <w:jc w:val="both"/>
        <w:rPr>
          <w:rFonts w:ascii="Times New Roman" w:hAnsi="Times New Roman" w:cs="Times New Roman"/>
          <w:color w:val="000000" w:themeColor="text1"/>
          <w:lang w:val="en-US"/>
        </w:rPr>
      </w:pPr>
    </w:p>
    <w:p w:rsidR="00AF741D" w:rsidRPr="00C048F3" w:rsidRDefault="005B0A00" w:rsidP="00D81914">
      <w:pPr>
        <w:pStyle w:val="Titre1"/>
        <w:spacing w:before="0" w:beforeAutospacing="0" w:after="0" w:afterAutospacing="0"/>
        <w:jc w:val="both"/>
        <w:rPr>
          <w:color w:val="000000" w:themeColor="text1"/>
          <w:lang w:val="en-US"/>
        </w:rPr>
      </w:pPr>
      <w:hyperlink r:id="rId33" w:history="1">
        <w:r w:rsidR="00AF741D" w:rsidRPr="00C048F3">
          <w:rPr>
            <w:rStyle w:val="Lienhypertexte"/>
            <w:color w:val="000000" w:themeColor="text1"/>
            <w:u w:val="none"/>
            <w:lang w:val="en-US"/>
          </w:rPr>
          <w:t>SHIP2 regulates epithelial cell polarity through its lipid product, which binds to Dlg1, a pathway subverted by hepatitis C virus core protein.</w:t>
        </w:r>
      </w:hyperlink>
      <w:r w:rsidR="00D81914" w:rsidRPr="00D81914">
        <w:rPr>
          <w:color w:val="000000" w:themeColor="text1"/>
          <w:lang w:val="en-US"/>
        </w:rPr>
        <w:t xml:space="preserve"> </w:t>
      </w:r>
      <w:r w:rsidR="00AF741D" w:rsidRPr="00C048F3">
        <w:rPr>
          <w:color w:val="000000" w:themeColor="text1"/>
          <w:lang w:val="en-US"/>
        </w:rPr>
        <w:t xml:space="preserve">Awad A, Sar S, </w:t>
      </w:r>
      <w:r w:rsidR="00AF741D" w:rsidRPr="00C048F3">
        <w:rPr>
          <w:b/>
          <w:color w:val="000000" w:themeColor="text1"/>
          <w:lang w:val="en-US"/>
        </w:rPr>
        <w:t>Barré R</w:t>
      </w:r>
      <w:r w:rsidR="00AF741D" w:rsidRPr="00C048F3">
        <w:rPr>
          <w:color w:val="000000" w:themeColor="text1"/>
          <w:lang w:val="en-US"/>
        </w:rPr>
        <w:t>, Cariven C, Marin M, Salles JP, Erneux C, Samuel D, Gassama-Diagne A.</w:t>
      </w:r>
      <w:r w:rsidR="00C048F3">
        <w:rPr>
          <w:color w:val="000000" w:themeColor="text1"/>
          <w:lang w:val="en-US"/>
        </w:rPr>
        <w:t xml:space="preserve"> </w:t>
      </w:r>
      <w:r w:rsidR="00AF741D" w:rsidRPr="00C048F3">
        <w:rPr>
          <w:rStyle w:val="jrnl"/>
          <w:color w:val="000000" w:themeColor="text1"/>
          <w:lang w:val="en-US"/>
        </w:rPr>
        <w:t>Mol Biol Cell</w:t>
      </w:r>
      <w:r w:rsidR="00AF741D" w:rsidRPr="00C048F3">
        <w:rPr>
          <w:color w:val="000000" w:themeColor="text1"/>
          <w:lang w:val="en-US"/>
        </w:rPr>
        <w:t>. 2013 Jul;24(14):2171-85. doi: 10.1091/mbc.E12-08-0626.</w:t>
      </w:r>
    </w:p>
    <w:p w:rsidR="00F52834" w:rsidRPr="00C048F3" w:rsidRDefault="00F52834" w:rsidP="00D81914">
      <w:pPr>
        <w:pStyle w:val="details"/>
        <w:spacing w:before="0" w:beforeAutospacing="0" w:after="0" w:afterAutospacing="0"/>
        <w:jc w:val="both"/>
        <w:rPr>
          <w:color w:val="000000" w:themeColor="text1"/>
          <w:lang w:val="en-US"/>
        </w:rPr>
      </w:pPr>
    </w:p>
    <w:p w:rsidR="00F52834" w:rsidRPr="00D81914" w:rsidRDefault="00F52834" w:rsidP="00D81914">
      <w:pPr>
        <w:pStyle w:val="Titre1"/>
        <w:spacing w:before="0" w:beforeAutospacing="0" w:after="0" w:afterAutospacing="0"/>
        <w:jc w:val="both"/>
        <w:rPr>
          <w:color w:val="000000" w:themeColor="text1"/>
          <w:lang w:val="en-US"/>
        </w:rPr>
      </w:pPr>
      <w:hyperlink r:id="rId34" w:history="1">
        <w:r w:rsidRPr="00C048F3">
          <w:rPr>
            <w:rStyle w:val="Lienhypertexte"/>
            <w:color w:val="000000" w:themeColor="text1"/>
            <w:u w:val="none"/>
            <w:lang w:val="en-US"/>
          </w:rPr>
          <w:t>Cell therapy of periodontium: from animal to human?</w:t>
        </w:r>
      </w:hyperlink>
      <w:r w:rsidR="00D81914" w:rsidRPr="00D81914">
        <w:rPr>
          <w:color w:val="000000" w:themeColor="text1"/>
          <w:lang w:val="en-US"/>
        </w:rPr>
        <w:t xml:space="preserve"> </w:t>
      </w:r>
      <w:r w:rsidRPr="00C048F3">
        <w:rPr>
          <w:color w:val="000000" w:themeColor="text1"/>
        </w:rPr>
        <w:t xml:space="preserve">Trofin EA, </w:t>
      </w:r>
      <w:r w:rsidRPr="00C048F3">
        <w:rPr>
          <w:b/>
          <w:color w:val="000000" w:themeColor="text1"/>
        </w:rPr>
        <w:t>Monsarrat P</w:t>
      </w:r>
      <w:r w:rsidRPr="00C048F3">
        <w:rPr>
          <w:color w:val="000000" w:themeColor="text1"/>
        </w:rPr>
        <w:t xml:space="preserve">, </w:t>
      </w:r>
      <w:r w:rsidRPr="00C048F3">
        <w:rPr>
          <w:b/>
          <w:color w:val="000000" w:themeColor="text1"/>
        </w:rPr>
        <w:t>Kémoun P</w:t>
      </w:r>
      <w:r w:rsidRPr="00C048F3">
        <w:rPr>
          <w:color w:val="000000" w:themeColor="text1"/>
        </w:rPr>
        <w:t>.</w:t>
      </w:r>
      <w:r w:rsidR="00C048F3">
        <w:rPr>
          <w:color w:val="000000" w:themeColor="text1"/>
        </w:rPr>
        <w:t xml:space="preserve"> </w:t>
      </w:r>
      <w:r w:rsidRPr="00C048F3">
        <w:rPr>
          <w:rStyle w:val="jrnl"/>
          <w:color w:val="000000" w:themeColor="text1"/>
        </w:rPr>
        <w:t>Front Physiol</w:t>
      </w:r>
      <w:r w:rsidRPr="00C048F3">
        <w:rPr>
          <w:color w:val="000000" w:themeColor="text1"/>
        </w:rPr>
        <w:t>. 2013 Nov 15;4:325. doi: 10.3389/fphys.2013.00325.</w:t>
      </w:r>
    </w:p>
    <w:p w:rsidR="00F52834" w:rsidRPr="00C048F3" w:rsidRDefault="00F52834" w:rsidP="00D81914">
      <w:pPr>
        <w:pStyle w:val="details"/>
        <w:spacing w:before="0" w:beforeAutospacing="0" w:after="0" w:afterAutospacing="0"/>
        <w:jc w:val="both"/>
        <w:rPr>
          <w:color w:val="000000" w:themeColor="text1"/>
        </w:rPr>
      </w:pPr>
    </w:p>
    <w:p w:rsidR="00912AF7" w:rsidRPr="00D81914" w:rsidRDefault="005B0A00" w:rsidP="00D81914">
      <w:pPr>
        <w:pStyle w:val="Titre1"/>
        <w:spacing w:before="0" w:beforeAutospacing="0" w:after="0" w:afterAutospacing="0"/>
        <w:jc w:val="both"/>
        <w:rPr>
          <w:color w:val="000000" w:themeColor="text1"/>
          <w:lang w:val="en-US"/>
        </w:rPr>
      </w:pPr>
      <w:hyperlink r:id="rId35" w:history="1">
        <w:r w:rsidR="00912AF7" w:rsidRPr="00C048F3">
          <w:rPr>
            <w:rStyle w:val="Lienhypertexte"/>
            <w:color w:val="000000" w:themeColor="text1"/>
            <w:u w:val="none"/>
            <w:lang w:val="en-US"/>
          </w:rPr>
          <w:t>[Intestinal microbiota and novel therapeutic perspectives for the treatment of metabolic diseases].</w:t>
        </w:r>
      </w:hyperlink>
      <w:r w:rsidR="00D81914" w:rsidRPr="00D81914">
        <w:rPr>
          <w:color w:val="000000" w:themeColor="text1"/>
          <w:lang w:val="en-US"/>
        </w:rPr>
        <w:t xml:space="preserve"> </w:t>
      </w:r>
      <w:r w:rsidR="00912AF7" w:rsidRPr="00D81914">
        <w:rPr>
          <w:color w:val="000000" w:themeColor="text1"/>
          <w:lang w:val="en-US"/>
        </w:rPr>
        <w:t>Burcelin R, Chabo C,</w:t>
      </w:r>
      <w:r w:rsidR="00912AF7" w:rsidRPr="00D81914">
        <w:rPr>
          <w:rStyle w:val="apple-converted-space"/>
          <w:color w:val="000000" w:themeColor="text1"/>
          <w:lang w:val="en-US"/>
        </w:rPr>
        <w:t> </w:t>
      </w:r>
      <w:r w:rsidR="00912AF7" w:rsidRPr="00D81914">
        <w:rPr>
          <w:b/>
          <w:bCs/>
          <w:color w:val="000000" w:themeColor="text1"/>
          <w:lang w:val="en-US"/>
        </w:rPr>
        <w:t>Blasco-Baque V</w:t>
      </w:r>
      <w:r w:rsidR="00912AF7" w:rsidRPr="00D81914">
        <w:rPr>
          <w:color w:val="000000" w:themeColor="text1"/>
          <w:lang w:val="en-US"/>
        </w:rPr>
        <w:t>, Sérino M, Amar J.</w:t>
      </w:r>
      <w:r w:rsidR="00C048F3" w:rsidRPr="00D81914">
        <w:rPr>
          <w:color w:val="000000" w:themeColor="text1"/>
          <w:lang w:val="en-US"/>
        </w:rPr>
        <w:t xml:space="preserve"> </w:t>
      </w:r>
      <w:r w:rsidR="00912AF7" w:rsidRPr="00D81914">
        <w:rPr>
          <w:rStyle w:val="jrnl"/>
          <w:color w:val="000000" w:themeColor="text1"/>
          <w:lang w:val="en-US"/>
        </w:rPr>
        <w:t>Med Sci (Paris)</w:t>
      </w:r>
      <w:r w:rsidR="00912AF7" w:rsidRPr="00D81914">
        <w:rPr>
          <w:color w:val="000000" w:themeColor="text1"/>
          <w:lang w:val="en-US"/>
        </w:rPr>
        <w:t>. 2013 Aug-Sep;29(8-9):800-6. doi: 10.1051/medsci/2013298021.</w:t>
      </w:r>
    </w:p>
    <w:p w:rsidR="00912AF7" w:rsidRPr="00D81914" w:rsidRDefault="00912AF7" w:rsidP="00D81914">
      <w:pPr>
        <w:pStyle w:val="details"/>
        <w:spacing w:before="0" w:beforeAutospacing="0" w:after="0" w:afterAutospacing="0"/>
        <w:jc w:val="both"/>
        <w:rPr>
          <w:color w:val="000000" w:themeColor="text1"/>
          <w:lang w:val="en-US"/>
        </w:rPr>
      </w:pPr>
    </w:p>
    <w:p w:rsidR="00912AF7" w:rsidRPr="00C048F3" w:rsidRDefault="005B0A00" w:rsidP="00D81914">
      <w:pPr>
        <w:pStyle w:val="Titre1"/>
        <w:spacing w:before="0" w:beforeAutospacing="0" w:after="0" w:afterAutospacing="0"/>
        <w:jc w:val="both"/>
        <w:rPr>
          <w:color w:val="000000" w:themeColor="text1"/>
          <w:lang w:val="en-US"/>
        </w:rPr>
      </w:pPr>
      <w:hyperlink r:id="rId36" w:history="1">
        <w:r w:rsidR="00912AF7" w:rsidRPr="00C048F3">
          <w:rPr>
            <w:rStyle w:val="Lienhypertexte"/>
            <w:color w:val="000000" w:themeColor="text1"/>
            <w:u w:val="none"/>
            <w:lang w:val="en-US"/>
          </w:rPr>
          <w:t>[Metabolic therapy at the edge between human hosts and gut microbes].</w:t>
        </w:r>
      </w:hyperlink>
      <w:r w:rsidR="00D81914" w:rsidRPr="00D81914">
        <w:rPr>
          <w:color w:val="000000" w:themeColor="text1"/>
          <w:lang w:val="en-US"/>
        </w:rPr>
        <w:t xml:space="preserve"> </w:t>
      </w:r>
      <w:r w:rsidR="00912AF7" w:rsidRPr="00C048F3">
        <w:rPr>
          <w:b/>
          <w:bCs/>
          <w:color w:val="000000" w:themeColor="text1"/>
          <w:lang w:val="en-US"/>
        </w:rPr>
        <w:t>Blasco-Baque V</w:t>
      </w:r>
      <w:r w:rsidR="00912AF7" w:rsidRPr="00C048F3">
        <w:rPr>
          <w:color w:val="000000" w:themeColor="text1"/>
          <w:lang w:val="en-US"/>
        </w:rPr>
        <w:t>, Serino M, Burcelin R.</w:t>
      </w:r>
      <w:r w:rsidR="00C048F3">
        <w:rPr>
          <w:color w:val="000000" w:themeColor="text1"/>
          <w:lang w:val="en-US"/>
        </w:rPr>
        <w:t xml:space="preserve"> </w:t>
      </w:r>
      <w:r w:rsidR="00912AF7" w:rsidRPr="00C048F3">
        <w:rPr>
          <w:rStyle w:val="jrnl"/>
          <w:color w:val="000000" w:themeColor="text1"/>
          <w:lang w:val="en-US"/>
        </w:rPr>
        <w:t>Ann Pharm Fr</w:t>
      </w:r>
      <w:r w:rsidR="00912AF7" w:rsidRPr="00C048F3">
        <w:rPr>
          <w:color w:val="000000" w:themeColor="text1"/>
          <w:lang w:val="en-US"/>
        </w:rPr>
        <w:t>. 2013 Jan;71(1):34-41. doi: 10.1016/j.pharma.2012.08.003.</w:t>
      </w:r>
    </w:p>
    <w:p w:rsidR="00912AF7" w:rsidRPr="00C048F3" w:rsidRDefault="00912AF7" w:rsidP="00D81914">
      <w:pPr>
        <w:pStyle w:val="details"/>
        <w:spacing w:before="0" w:beforeAutospacing="0" w:after="0" w:afterAutospacing="0"/>
        <w:jc w:val="both"/>
        <w:rPr>
          <w:color w:val="000000" w:themeColor="text1"/>
          <w:lang w:val="en-US"/>
        </w:rPr>
      </w:pPr>
    </w:p>
    <w:p w:rsidR="00912AF7" w:rsidRPr="00D81914" w:rsidRDefault="005B0A00" w:rsidP="00D81914">
      <w:pPr>
        <w:pStyle w:val="Titre1"/>
        <w:spacing w:before="0" w:beforeAutospacing="0" w:after="0" w:afterAutospacing="0"/>
        <w:jc w:val="both"/>
        <w:rPr>
          <w:color w:val="000000" w:themeColor="text1"/>
          <w:lang w:val="en-US"/>
        </w:rPr>
      </w:pPr>
      <w:hyperlink r:id="rId37" w:history="1">
        <w:r w:rsidR="00912AF7" w:rsidRPr="00C048F3">
          <w:rPr>
            <w:rStyle w:val="Lienhypertexte"/>
            <w:color w:val="000000" w:themeColor="text1"/>
            <w:u w:val="none"/>
            <w:lang w:val="en-US"/>
          </w:rPr>
          <w:t>Effect of asymmetry on the behavior of prototype rotary triple helix root canal instruments.</w:t>
        </w:r>
      </w:hyperlink>
      <w:r w:rsidR="00D81914" w:rsidRPr="00D81914">
        <w:rPr>
          <w:color w:val="000000" w:themeColor="text1"/>
          <w:lang w:val="en-US"/>
        </w:rPr>
        <w:t xml:space="preserve"> </w:t>
      </w:r>
      <w:r w:rsidR="00912AF7" w:rsidRPr="00C048F3">
        <w:rPr>
          <w:b/>
          <w:bCs/>
          <w:color w:val="000000" w:themeColor="text1"/>
        </w:rPr>
        <w:t>Diemer F</w:t>
      </w:r>
      <w:r w:rsidR="00912AF7" w:rsidRPr="00C048F3">
        <w:rPr>
          <w:color w:val="000000" w:themeColor="text1"/>
        </w:rPr>
        <w:t xml:space="preserve">, </w:t>
      </w:r>
      <w:r w:rsidR="00912AF7" w:rsidRPr="00C048F3">
        <w:rPr>
          <w:b/>
          <w:color w:val="000000" w:themeColor="text1"/>
        </w:rPr>
        <w:t>Michetti J</w:t>
      </w:r>
      <w:r w:rsidR="00912AF7" w:rsidRPr="00C048F3">
        <w:rPr>
          <w:color w:val="000000" w:themeColor="text1"/>
        </w:rPr>
        <w:t>, Mallet JP, Piquet R.</w:t>
      </w:r>
      <w:r w:rsidR="00C048F3">
        <w:rPr>
          <w:color w:val="000000" w:themeColor="text1"/>
        </w:rPr>
        <w:t xml:space="preserve"> </w:t>
      </w:r>
      <w:r w:rsidR="00912AF7" w:rsidRPr="00C048F3">
        <w:rPr>
          <w:rStyle w:val="jrnl"/>
          <w:color w:val="000000" w:themeColor="text1"/>
        </w:rPr>
        <w:t>J Endod</w:t>
      </w:r>
      <w:r w:rsidR="00912AF7" w:rsidRPr="00C048F3">
        <w:rPr>
          <w:color w:val="000000" w:themeColor="text1"/>
        </w:rPr>
        <w:t>. 2013 Jun;39(6):829-32. doi: 10.1016/j.joen.2012.12.022.</w:t>
      </w:r>
    </w:p>
    <w:p w:rsidR="00912AF7" w:rsidRPr="00C048F3" w:rsidRDefault="00912AF7" w:rsidP="00D81914">
      <w:pPr>
        <w:pStyle w:val="details"/>
        <w:spacing w:before="0" w:beforeAutospacing="0" w:after="0" w:afterAutospacing="0"/>
        <w:jc w:val="both"/>
        <w:rPr>
          <w:color w:val="000000" w:themeColor="text1"/>
        </w:rPr>
      </w:pPr>
    </w:p>
    <w:p w:rsidR="00912AF7" w:rsidRPr="00D81914" w:rsidRDefault="005B0A00" w:rsidP="00D81914">
      <w:pPr>
        <w:pStyle w:val="Titre1"/>
        <w:spacing w:before="0" w:beforeAutospacing="0" w:after="0" w:afterAutospacing="0"/>
        <w:jc w:val="both"/>
        <w:rPr>
          <w:color w:val="000000" w:themeColor="text1"/>
          <w:lang w:val="en-US"/>
        </w:rPr>
      </w:pPr>
      <w:hyperlink r:id="rId38" w:history="1">
        <w:r w:rsidR="00912AF7" w:rsidRPr="00C048F3">
          <w:rPr>
            <w:rStyle w:val="Lienhypertexte"/>
            <w:color w:val="000000" w:themeColor="text1"/>
            <w:u w:val="none"/>
            <w:lang w:val="en-US"/>
          </w:rPr>
          <w:t>Effect of voxel size and partial volume effect on accuracy of tooth volumetric measurements with cone beam CT: author response.</w:t>
        </w:r>
      </w:hyperlink>
      <w:r w:rsidR="00D81914" w:rsidRPr="00D81914">
        <w:rPr>
          <w:color w:val="000000" w:themeColor="text1"/>
          <w:lang w:val="en-US"/>
        </w:rPr>
        <w:t xml:space="preserve"> </w:t>
      </w:r>
      <w:r w:rsidR="00912AF7" w:rsidRPr="00C048F3">
        <w:rPr>
          <w:color w:val="000000" w:themeColor="text1"/>
        </w:rPr>
        <w:t>Peters O,</w:t>
      </w:r>
      <w:r w:rsidR="00912AF7" w:rsidRPr="00C048F3">
        <w:rPr>
          <w:rStyle w:val="apple-converted-space"/>
          <w:color w:val="000000" w:themeColor="text1"/>
        </w:rPr>
        <w:t> </w:t>
      </w:r>
      <w:r w:rsidR="00912AF7" w:rsidRPr="00C048F3">
        <w:rPr>
          <w:b/>
          <w:bCs/>
          <w:color w:val="000000" w:themeColor="text1"/>
        </w:rPr>
        <w:t>Maret D</w:t>
      </w:r>
      <w:r w:rsidR="00912AF7" w:rsidRPr="00C048F3">
        <w:rPr>
          <w:color w:val="000000" w:themeColor="text1"/>
        </w:rPr>
        <w:t>.</w:t>
      </w:r>
      <w:r w:rsidR="00C048F3" w:rsidRPr="00D81914">
        <w:rPr>
          <w:color w:val="000000" w:themeColor="text1"/>
          <w:lang w:val="en-US"/>
        </w:rPr>
        <w:t xml:space="preserve"> </w:t>
      </w:r>
      <w:r w:rsidR="00912AF7" w:rsidRPr="00D81914">
        <w:rPr>
          <w:rStyle w:val="jrnl"/>
          <w:color w:val="000000" w:themeColor="text1"/>
          <w:lang w:val="en-US"/>
        </w:rPr>
        <w:t>Dentomaxillofac Radiol</w:t>
      </w:r>
      <w:r w:rsidR="00912AF7" w:rsidRPr="00D81914">
        <w:rPr>
          <w:color w:val="000000" w:themeColor="text1"/>
          <w:lang w:val="en-US"/>
        </w:rPr>
        <w:t>. 2013;42(5):20130095. doi: 10.1259/dmfr.20130095.</w:t>
      </w:r>
    </w:p>
    <w:p w:rsidR="00912AF7" w:rsidRPr="00D81914" w:rsidRDefault="00912AF7" w:rsidP="00D81914">
      <w:pPr>
        <w:pStyle w:val="details"/>
        <w:spacing w:before="0" w:beforeAutospacing="0" w:after="0" w:afterAutospacing="0"/>
        <w:jc w:val="both"/>
        <w:rPr>
          <w:color w:val="000000" w:themeColor="text1"/>
          <w:lang w:val="en-US"/>
        </w:rPr>
      </w:pPr>
    </w:p>
    <w:p w:rsidR="00912AF7" w:rsidRDefault="005B0A00" w:rsidP="00D81914">
      <w:pPr>
        <w:pStyle w:val="Titre1"/>
        <w:spacing w:before="0" w:beforeAutospacing="0" w:after="0" w:afterAutospacing="0"/>
        <w:jc w:val="both"/>
        <w:rPr>
          <w:rStyle w:val="apple-converted-space"/>
          <w:color w:val="000000" w:themeColor="text1"/>
          <w:lang w:val="en-US"/>
        </w:rPr>
      </w:pPr>
      <w:hyperlink r:id="rId39" w:history="1">
        <w:r w:rsidR="00912AF7" w:rsidRPr="00C048F3">
          <w:rPr>
            <w:rStyle w:val="Lienhypertexte"/>
            <w:color w:val="000000" w:themeColor="text1"/>
            <w:u w:val="none"/>
            <w:lang w:val="en-US"/>
          </w:rPr>
          <w:t>[Computer-aided implantology: Contribution of the Robodent</w:t>
        </w:r>
        <w:r w:rsidR="00912AF7" w:rsidRPr="00C048F3">
          <w:rPr>
            <w:rStyle w:val="Lienhypertexte"/>
            <w:color w:val="000000" w:themeColor="text1"/>
            <w:u w:val="none"/>
            <w:vertAlign w:val="subscript"/>
            <w:lang w:val="en-US"/>
          </w:rPr>
          <w:t>®</w:t>
        </w:r>
        <w:r w:rsidR="00912AF7" w:rsidRPr="00C048F3">
          <w:rPr>
            <w:rStyle w:val="apple-converted-space"/>
            <w:color w:val="000000" w:themeColor="text1"/>
            <w:lang w:val="en-US"/>
          </w:rPr>
          <w:t> </w:t>
        </w:r>
        <w:r w:rsidR="00912AF7" w:rsidRPr="00C048F3">
          <w:rPr>
            <w:rStyle w:val="Lienhypertexte"/>
            <w:color w:val="000000" w:themeColor="text1"/>
            <w:u w:val="none"/>
            <w:lang w:val="en-US"/>
          </w:rPr>
          <w:t>passive robotic system].</w:t>
        </w:r>
      </w:hyperlink>
      <w:r w:rsidR="00D81914" w:rsidRPr="00D81914">
        <w:rPr>
          <w:color w:val="000000" w:themeColor="text1"/>
          <w:lang w:val="en-US"/>
        </w:rPr>
        <w:t xml:space="preserve"> </w:t>
      </w:r>
      <w:r w:rsidR="00912AF7" w:rsidRPr="00C048F3">
        <w:rPr>
          <w:b/>
          <w:bCs/>
          <w:color w:val="000000" w:themeColor="text1"/>
          <w:lang w:val="en-US"/>
        </w:rPr>
        <w:t>Armand S</w:t>
      </w:r>
      <w:r w:rsidR="00912AF7" w:rsidRPr="00C048F3">
        <w:rPr>
          <w:color w:val="000000" w:themeColor="text1"/>
          <w:lang w:val="en-US"/>
        </w:rPr>
        <w:t xml:space="preserve">, </w:t>
      </w:r>
      <w:r w:rsidR="00912AF7" w:rsidRPr="00C048F3">
        <w:rPr>
          <w:b/>
          <w:color w:val="000000" w:themeColor="text1"/>
          <w:lang w:val="en-US"/>
        </w:rPr>
        <w:t>Legac O</w:t>
      </w:r>
      <w:r w:rsidR="00912AF7" w:rsidRPr="00C048F3">
        <w:rPr>
          <w:color w:val="000000" w:themeColor="text1"/>
          <w:lang w:val="en-US"/>
        </w:rPr>
        <w:t xml:space="preserve">, </w:t>
      </w:r>
      <w:r w:rsidR="00912AF7" w:rsidRPr="00C048F3">
        <w:rPr>
          <w:b/>
          <w:color w:val="000000" w:themeColor="text1"/>
          <w:lang w:val="en-US"/>
        </w:rPr>
        <w:t>Galibourg A</w:t>
      </w:r>
      <w:r w:rsidR="00912AF7" w:rsidRPr="00C048F3">
        <w:rPr>
          <w:color w:val="000000" w:themeColor="text1"/>
          <w:lang w:val="en-US"/>
        </w:rPr>
        <w:t>.</w:t>
      </w:r>
      <w:r w:rsidR="00C048F3">
        <w:rPr>
          <w:color w:val="000000" w:themeColor="text1"/>
          <w:lang w:val="en-US"/>
        </w:rPr>
        <w:t xml:space="preserve"> </w:t>
      </w:r>
      <w:r w:rsidR="00912AF7" w:rsidRPr="00C048F3">
        <w:rPr>
          <w:rStyle w:val="jrnl"/>
          <w:color w:val="000000" w:themeColor="text1"/>
          <w:lang w:val="en-US"/>
        </w:rPr>
        <w:t>Rev Stomatol Chir Maxillofac Chir Orale</w:t>
      </w:r>
      <w:r w:rsidR="00912AF7" w:rsidRPr="00C048F3">
        <w:rPr>
          <w:color w:val="000000" w:themeColor="text1"/>
          <w:lang w:val="en-US"/>
        </w:rPr>
        <w:t>. 2013 Sep;114(4):247-254. doi: 10.1016/j.revsto.2013.07.001.</w:t>
      </w:r>
      <w:r w:rsidR="00912AF7" w:rsidRPr="00C048F3">
        <w:rPr>
          <w:rStyle w:val="apple-converted-space"/>
          <w:color w:val="000000" w:themeColor="text1"/>
          <w:lang w:val="en-US"/>
        </w:rPr>
        <w:t> </w:t>
      </w:r>
    </w:p>
    <w:p w:rsidR="00C048F3" w:rsidRPr="00C048F3" w:rsidRDefault="00C048F3" w:rsidP="00D81914">
      <w:pPr>
        <w:pStyle w:val="desc"/>
        <w:spacing w:before="0" w:beforeAutospacing="0" w:after="0" w:afterAutospacing="0"/>
        <w:jc w:val="both"/>
        <w:rPr>
          <w:rStyle w:val="apple-converted-space"/>
          <w:color w:val="000000" w:themeColor="text1"/>
          <w:lang w:val="en-US"/>
        </w:rPr>
      </w:pPr>
    </w:p>
    <w:p w:rsidR="00361118" w:rsidRPr="00C048F3" w:rsidRDefault="00361118" w:rsidP="00D81914">
      <w:pPr>
        <w:pStyle w:val="Titre1"/>
        <w:spacing w:before="0" w:beforeAutospacing="0" w:after="0" w:afterAutospacing="0"/>
        <w:jc w:val="both"/>
        <w:rPr>
          <w:color w:val="000000" w:themeColor="text1"/>
          <w:lang w:val="en-US"/>
        </w:rPr>
      </w:pPr>
      <w:hyperlink r:id="rId40" w:history="1">
        <w:r w:rsidRPr="00C048F3">
          <w:rPr>
            <w:rStyle w:val="Lienhypertexte"/>
            <w:color w:val="000000" w:themeColor="text1"/>
            <w:u w:val="none"/>
            <w:lang w:val="en-US"/>
          </w:rPr>
          <w:t>Depletion of water molecules during ethanol wet-bonding with etch and rinse dental adhesives.</w:t>
        </w:r>
      </w:hyperlink>
      <w:r w:rsidR="00D81914" w:rsidRPr="00D81914">
        <w:rPr>
          <w:color w:val="000000" w:themeColor="text1"/>
          <w:lang w:val="en-US"/>
        </w:rPr>
        <w:t xml:space="preserve"> </w:t>
      </w:r>
      <w:r w:rsidRPr="00C048F3">
        <w:rPr>
          <w:b/>
          <w:color w:val="000000" w:themeColor="text1"/>
          <w:lang w:val="en-US"/>
        </w:rPr>
        <w:t>Grégoire G</w:t>
      </w:r>
      <w:r w:rsidRPr="00C048F3">
        <w:rPr>
          <w:color w:val="000000" w:themeColor="text1"/>
          <w:lang w:val="en-US"/>
        </w:rPr>
        <w:t xml:space="preserve">, Sharrock P, </w:t>
      </w:r>
      <w:r w:rsidRPr="00C048F3">
        <w:rPr>
          <w:b/>
          <w:color w:val="000000" w:themeColor="text1"/>
          <w:lang w:val="en-US"/>
        </w:rPr>
        <w:t>Delannée M</w:t>
      </w:r>
      <w:r w:rsidRPr="00C048F3">
        <w:rPr>
          <w:color w:val="000000" w:themeColor="text1"/>
          <w:lang w:val="en-US"/>
        </w:rPr>
        <w:t>, Delisle MB</w:t>
      </w:r>
      <w:r w:rsidR="00C048F3">
        <w:rPr>
          <w:color w:val="000000" w:themeColor="text1"/>
          <w:lang w:val="en-US"/>
        </w:rPr>
        <w:t xml:space="preserve">. </w:t>
      </w:r>
      <w:r w:rsidRPr="00C048F3">
        <w:rPr>
          <w:rStyle w:val="jrnl"/>
          <w:color w:val="000000" w:themeColor="text1"/>
          <w:lang w:val="en-US"/>
        </w:rPr>
        <w:t>Mater Sci Eng C Mater Biol Appl</w:t>
      </w:r>
      <w:r w:rsidRPr="00C048F3">
        <w:rPr>
          <w:color w:val="000000" w:themeColor="text1"/>
          <w:lang w:val="en-US"/>
        </w:rPr>
        <w:t>. 2013 Jan 1;33(1):21-7. doi: 10.1016/j.msec.2012.07.040.</w:t>
      </w:r>
      <w:r w:rsidRPr="00C048F3">
        <w:rPr>
          <w:rStyle w:val="apple-converted-space"/>
          <w:color w:val="000000" w:themeColor="text1"/>
          <w:lang w:val="en-US"/>
        </w:rPr>
        <w:t> </w:t>
      </w:r>
    </w:p>
    <w:p w:rsidR="00361118" w:rsidRPr="00C048F3" w:rsidRDefault="00361118" w:rsidP="00D81914">
      <w:pPr>
        <w:pStyle w:val="details"/>
        <w:spacing w:before="0" w:beforeAutospacing="0" w:after="0" w:afterAutospacing="0"/>
        <w:jc w:val="both"/>
        <w:rPr>
          <w:color w:val="000000" w:themeColor="text1"/>
          <w:lang w:val="en-US"/>
        </w:rPr>
      </w:pPr>
    </w:p>
    <w:p w:rsidR="00361118" w:rsidRPr="00D81914" w:rsidRDefault="005B0A00" w:rsidP="00D81914">
      <w:pPr>
        <w:pStyle w:val="Titre1"/>
        <w:spacing w:before="0" w:beforeAutospacing="0" w:after="0" w:afterAutospacing="0"/>
        <w:jc w:val="both"/>
        <w:rPr>
          <w:color w:val="000000" w:themeColor="text1"/>
        </w:rPr>
      </w:pPr>
      <w:hyperlink r:id="rId41" w:history="1">
        <w:r w:rsidR="00361118" w:rsidRPr="00C048F3">
          <w:rPr>
            <w:rStyle w:val="Lienhypertexte"/>
            <w:color w:val="000000" w:themeColor="text1"/>
            <w:u w:val="none"/>
            <w:lang w:val="en-US"/>
          </w:rPr>
          <w:t>Critical surface energy of composite cement containing MDP (10-methacryloyloxydecyl dihydrogen phosphate) and chemical bonding to hydroxyapatite.</w:t>
        </w:r>
      </w:hyperlink>
      <w:r w:rsidR="00D81914" w:rsidRPr="00D81914">
        <w:rPr>
          <w:color w:val="000000" w:themeColor="text1"/>
          <w:lang w:val="en-US"/>
        </w:rPr>
        <w:t xml:space="preserve"> </w:t>
      </w:r>
      <w:r w:rsidR="00361118" w:rsidRPr="00C048F3">
        <w:rPr>
          <w:color w:val="000000" w:themeColor="text1"/>
        </w:rPr>
        <w:t xml:space="preserve">Dabsie F, </w:t>
      </w:r>
      <w:r w:rsidR="00361118" w:rsidRPr="00C048F3">
        <w:rPr>
          <w:b/>
          <w:color w:val="000000" w:themeColor="text1"/>
        </w:rPr>
        <w:t>Grégoire G</w:t>
      </w:r>
      <w:r w:rsidR="00361118" w:rsidRPr="00C048F3">
        <w:rPr>
          <w:color w:val="000000" w:themeColor="text1"/>
        </w:rPr>
        <w:t>, Sharrock P.</w:t>
      </w:r>
      <w:r w:rsidR="00C048F3">
        <w:rPr>
          <w:color w:val="000000" w:themeColor="text1"/>
        </w:rPr>
        <w:t xml:space="preserve"> </w:t>
      </w:r>
      <w:r w:rsidR="00361118" w:rsidRPr="00C048F3">
        <w:rPr>
          <w:rStyle w:val="jrnl"/>
          <w:color w:val="000000" w:themeColor="text1"/>
        </w:rPr>
        <w:t>J Biomater Sci Polym Ed</w:t>
      </w:r>
      <w:r w:rsidR="00361118" w:rsidRPr="00C048F3">
        <w:rPr>
          <w:color w:val="000000" w:themeColor="text1"/>
        </w:rPr>
        <w:t>. 2012;23(1-4):543-54. doi: 10.1163/092050611X554480.</w:t>
      </w:r>
    </w:p>
    <w:p w:rsidR="00D81914" w:rsidRDefault="00D81914" w:rsidP="00D81914">
      <w:pPr>
        <w:pStyle w:val="desc"/>
        <w:spacing w:before="0" w:beforeAutospacing="0" w:after="0" w:afterAutospacing="0"/>
        <w:jc w:val="both"/>
        <w:rPr>
          <w:color w:val="000000" w:themeColor="text1"/>
        </w:rPr>
      </w:pPr>
    </w:p>
    <w:p w:rsidR="00D81914" w:rsidRPr="00D81914" w:rsidRDefault="00D81914" w:rsidP="00D81914">
      <w:pPr>
        <w:pStyle w:val="desc"/>
        <w:spacing w:before="0" w:beforeAutospacing="0" w:after="0" w:afterAutospacing="0"/>
        <w:jc w:val="both"/>
        <w:rPr>
          <w:color w:val="000000"/>
          <w:lang w:val="en-US"/>
        </w:rPr>
      </w:pPr>
      <w:r w:rsidRPr="007050B6">
        <w:rPr>
          <w:color w:val="000000"/>
        </w:rPr>
        <w:t>Uso de la silicona en prótesis facial.</w:t>
      </w:r>
      <w:r>
        <w:rPr>
          <w:color w:val="000000"/>
        </w:rPr>
        <w:t xml:space="preserve"> </w:t>
      </w:r>
      <w:r w:rsidRPr="00D81914">
        <w:rPr>
          <w:b/>
          <w:color w:val="000000"/>
        </w:rPr>
        <w:t>Vigarios-Viste E</w:t>
      </w:r>
      <w:r w:rsidRPr="007050B6">
        <w:rPr>
          <w:color w:val="000000"/>
        </w:rPr>
        <w:t xml:space="preserve">, Guerrero Alonso A, </w:t>
      </w:r>
      <w:r w:rsidRPr="00D81914">
        <w:rPr>
          <w:b/>
          <w:color w:val="000000"/>
        </w:rPr>
        <w:t>Boulanger M</w:t>
      </w:r>
      <w:r w:rsidRPr="007050B6">
        <w:rPr>
          <w:color w:val="000000"/>
        </w:rPr>
        <w:t xml:space="preserve">, </w:t>
      </w:r>
      <w:r w:rsidRPr="00D81914">
        <w:rPr>
          <w:b/>
          <w:color w:val="000000"/>
        </w:rPr>
        <w:t>Destruhaut F</w:t>
      </w:r>
      <w:r w:rsidRPr="007050B6">
        <w:rPr>
          <w:color w:val="000000"/>
        </w:rPr>
        <w:t xml:space="preserve">, </w:t>
      </w:r>
      <w:r w:rsidRPr="00D81914">
        <w:rPr>
          <w:b/>
          <w:color w:val="000000"/>
        </w:rPr>
        <w:t>Pomar Ph</w:t>
      </w:r>
      <w:r w:rsidRPr="007050B6">
        <w:rPr>
          <w:color w:val="000000"/>
        </w:rPr>
        <w:t xml:space="preserve">. </w:t>
      </w:r>
      <w:r w:rsidRPr="00D81914">
        <w:rPr>
          <w:color w:val="000000"/>
          <w:lang w:val="en-US"/>
        </w:rPr>
        <w:t>Revista Europea de Odontoestomatologia 2013 ; 130 : 1-9.</w:t>
      </w:r>
      <w:r w:rsidRPr="00D81914">
        <w:rPr>
          <w:rStyle w:val="apple-converted-space"/>
          <w:color w:val="000000"/>
          <w:lang w:val="en-US"/>
        </w:rPr>
        <w:t> </w:t>
      </w:r>
    </w:p>
    <w:p w:rsidR="00D81914" w:rsidRPr="00D81914" w:rsidRDefault="00D81914" w:rsidP="00D81914">
      <w:pPr>
        <w:pStyle w:val="desc"/>
        <w:spacing w:before="0" w:beforeAutospacing="0" w:after="0" w:afterAutospacing="0"/>
        <w:jc w:val="both"/>
        <w:rPr>
          <w:color w:val="000000" w:themeColor="text1"/>
          <w:lang w:val="en-US"/>
        </w:rPr>
      </w:pPr>
    </w:p>
    <w:p w:rsidR="00AF741D" w:rsidRPr="00C048F3" w:rsidRDefault="00AF741D" w:rsidP="00D81914">
      <w:pPr>
        <w:jc w:val="both"/>
        <w:rPr>
          <w:rFonts w:ascii="Times New Roman" w:hAnsi="Times New Roman" w:cs="Times New Roman"/>
          <w:color w:val="000000" w:themeColor="text1"/>
          <w:lang w:val="en-US"/>
        </w:rPr>
      </w:pPr>
    </w:p>
    <w:p w:rsidR="00465AB0" w:rsidRPr="00D81914" w:rsidRDefault="00465AB0" w:rsidP="00D81914">
      <w:pPr>
        <w:jc w:val="both"/>
        <w:rPr>
          <w:rFonts w:ascii="Times New Roman" w:hAnsi="Times New Roman" w:cs="Times New Roman"/>
          <w:b/>
          <w:color w:val="000000" w:themeColor="text1"/>
          <w:sz w:val="32"/>
          <w:szCs w:val="32"/>
          <w:lang w:val="en-US"/>
        </w:rPr>
      </w:pPr>
      <w:r w:rsidRPr="00D81914">
        <w:rPr>
          <w:rFonts w:ascii="Times New Roman" w:hAnsi="Times New Roman" w:cs="Times New Roman"/>
          <w:b/>
          <w:color w:val="000000" w:themeColor="text1"/>
          <w:sz w:val="32"/>
          <w:szCs w:val="32"/>
          <w:lang w:val="en-US"/>
        </w:rPr>
        <w:t>2014</w:t>
      </w:r>
    </w:p>
    <w:p w:rsidR="00465AB0" w:rsidRPr="00D81914" w:rsidRDefault="00465AB0" w:rsidP="00D81914">
      <w:pPr>
        <w:jc w:val="both"/>
        <w:rPr>
          <w:rFonts w:ascii="Times New Roman" w:hAnsi="Times New Roman" w:cs="Times New Roman"/>
          <w:color w:val="000000" w:themeColor="text1"/>
          <w:lang w:val="en-US"/>
        </w:rPr>
      </w:pPr>
    </w:p>
    <w:p w:rsidR="00465AB0" w:rsidRPr="00C048F3" w:rsidRDefault="005B0A00" w:rsidP="00D81914">
      <w:pPr>
        <w:pStyle w:val="Titre1"/>
        <w:spacing w:before="0" w:beforeAutospacing="0" w:after="0" w:afterAutospacing="0"/>
        <w:jc w:val="both"/>
        <w:rPr>
          <w:color w:val="000000" w:themeColor="text1"/>
          <w:lang w:val="en-US"/>
        </w:rPr>
      </w:pPr>
      <w:hyperlink r:id="rId42" w:history="1">
        <w:r w:rsidR="00465AB0" w:rsidRPr="00C048F3">
          <w:rPr>
            <w:rStyle w:val="Lienhypertexte"/>
            <w:color w:val="000000" w:themeColor="text1"/>
            <w:u w:val="none"/>
            <w:lang w:val="en-US"/>
          </w:rPr>
          <w:t>The Human Phenotype Ontology project: linking molecular biology and disease through phenotype data.</w:t>
        </w:r>
      </w:hyperlink>
      <w:r w:rsidR="00D81914" w:rsidRPr="00D81914">
        <w:rPr>
          <w:color w:val="000000" w:themeColor="text1"/>
          <w:lang w:val="en-US"/>
        </w:rPr>
        <w:t xml:space="preserve"> </w:t>
      </w:r>
      <w:r w:rsidR="00465AB0" w:rsidRPr="00C048F3">
        <w:rPr>
          <w:color w:val="000000" w:themeColor="text1"/>
          <w:lang w:val="en-US"/>
        </w:rPr>
        <w:t>Köhler S, Doelken SC, Mungall CJ, Bauer S, Firth HV,</w:t>
      </w:r>
      <w:r w:rsidR="00465AB0" w:rsidRPr="00C048F3">
        <w:rPr>
          <w:rStyle w:val="apple-converted-space"/>
          <w:color w:val="000000" w:themeColor="text1"/>
          <w:lang w:val="en-US"/>
        </w:rPr>
        <w:t> </w:t>
      </w:r>
      <w:r w:rsidR="00465AB0" w:rsidRPr="00C048F3">
        <w:rPr>
          <w:b/>
          <w:bCs/>
          <w:color w:val="000000" w:themeColor="text1"/>
          <w:lang w:val="en-US"/>
        </w:rPr>
        <w:t>Bailleul-Forestier I</w:t>
      </w:r>
      <w:r w:rsidR="00465AB0" w:rsidRPr="00C048F3">
        <w:rPr>
          <w:color w:val="000000" w:themeColor="text1"/>
          <w:lang w:val="en-US"/>
        </w:rPr>
        <w:t xml:space="preserve">, Black GC, Brown DL, Brudno M, Campbell J, FitzPatrick DR, Eppig JT, Jackson AP, Freson K, Girdea M, Helbig I, Hurst JA, Jähn J, Jackson LG, Kelly AM, Ledbetter DH, Mansour S, Martin CL, Moss C, Mumford A, Ouwehand WH, Park SM, Riggs ER, Scott RH, Sisodiya S, Van Vooren S, Wapner RJ, Wilkie AO, Wright CF, Vulto-van Silfhout AT, de Leeuw N, de Vries BB, Washingthon NL, Smith CL, Westerfield M, Schofield P, Ruef BJ, Gkoutos GV, </w:t>
      </w:r>
      <w:r w:rsidR="00465AB0" w:rsidRPr="00C048F3">
        <w:rPr>
          <w:color w:val="000000" w:themeColor="text1"/>
          <w:lang w:val="en-US"/>
        </w:rPr>
        <w:lastRenderedPageBreak/>
        <w:t>Haendel M, Smedley D, Lewis SE, Robinson PN.</w:t>
      </w:r>
      <w:r w:rsidR="00C048F3">
        <w:rPr>
          <w:color w:val="000000" w:themeColor="text1"/>
          <w:lang w:val="en-US"/>
        </w:rPr>
        <w:t xml:space="preserve"> </w:t>
      </w:r>
      <w:r w:rsidR="00465AB0" w:rsidRPr="00C048F3">
        <w:rPr>
          <w:rStyle w:val="jrnl"/>
          <w:color w:val="000000" w:themeColor="text1"/>
          <w:lang w:val="en-US"/>
        </w:rPr>
        <w:t>Nucleic Acids Res</w:t>
      </w:r>
      <w:r w:rsidR="00465AB0" w:rsidRPr="00C048F3">
        <w:rPr>
          <w:color w:val="000000" w:themeColor="text1"/>
          <w:lang w:val="en-US"/>
        </w:rPr>
        <w:t>. 2014 Jan;42(Database issue):D966-74. doi: 10.1093/nar/gkt1026.</w:t>
      </w:r>
    </w:p>
    <w:p w:rsidR="00465AB0" w:rsidRPr="00C048F3" w:rsidRDefault="00465AB0" w:rsidP="00D81914">
      <w:pPr>
        <w:jc w:val="both"/>
        <w:rPr>
          <w:rFonts w:ascii="Times New Roman" w:hAnsi="Times New Roman" w:cs="Times New Roman"/>
          <w:color w:val="000000" w:themeColor="text1"/>
          <w:lang w:val="en-US"/>
        </w:rPr>
      </w:pPr>
    </w:p>
    <w:p w:rsidR="002D2503" w:rsidRPr="00C048F3" w:rsidRDefault="005B0A00" w:rsidP="00D81914">
      <w:pPr>
        <w:pStyle w:val="Titre1"/>
        <w:spacing w:before="0" w:beforeAutospacing="0" w:after="0" w:afterAutospacing="0"/>
        <w:jc w:val="both"/>
        <w:rPr>
          <w:color w:val="000000" w:themeColor="text1"/>
          <w:lang w:val="en-US"/>
        </w:rPr>
      </w:pPr>
      <w:hyperlink r:id="rId43" w:history="1">
        <w:r w:rsidR="002D2503" w:rsidRPr="00C048F3">
          <w:rPr>
            <w:rStyle w:val="Lienhypertexte"/>
            <w:color w:val="000000" w:themeColor="text1"/>
            <w:u w:val="none"/>
            <w:lang w:val="en-US"/>
          </w:rPr>
          <w:t>The human semicircular canals orientation is more similar to the bonobos than to the chimpanzees.</w:t>
        </w:r>
      </w:hyperlink>
      <w:r w:rsidR="00D81914" w:rsidRPr="00D81914">
        <w:rPr>
          <w:color w:val="000000" w:themeColor="text1"/>
          <w:lang w:val="en-US"/>
        </w:rPr>
        <w:t xml:space="preserve"> </w:t>
      </w:r>
      <w:r w:rsidR="002D2503" w:rsidRPr="00C048F3">
        <w:rPr>
          <w:color w:val="000000" w:themeColor="text1"/>
          <w:lang w:val="en-US"/>
        </w:rPr>
        <w:t xml:space="preserve">El Khoury M, Braga J, Dumoncel J, Nancy J, </w:t>
      </w:r>
      <w:r w:rsidR="002D2503" w:rsidRPr="00C048F3">
        <w:rPr>
          <w:b/>
          <w:color w:val="000000" w:themeColor="text1"/>
          <w:lang w:val="en-US"/>
        </w:rPr>
        <w:t>Esclassan R</w:t>
      </w:r>
      <w:r w:rsidR="002D2503" w:rsidRPr="00C048F3">
        <w:rPr>
          <w:color w:val="000000" w:themeColor="text1"/>
          <w:lang w:val="en-US"/>
        </w:rPr>
        <w:t>,</w:t>
      </w:r>
      <w:r w:rsidR="002D2503" w:rsidRPr="00C048F3">
        <w:rPr>
          <w:rStyle w:val="apple-converted-space"/>
          <w:color w:val="000000" w:themeColor="text1"/>
          <w:lang w:val="en-US"/>
        </w:rPr>
        <w:t> </w:t>
      </w:r>
      <w:r w:rsidR="002D2503" w:rsidRPr="00C048F3">
        <w:rPr>
          <w:b/>
          <w:bCs/>
          <w:color w:val="000000" w:themeColor="text1"/>
          <w:lang w:val="en-US"/>
        </w:rPr>
        <w:t>Vaysse F</w:t>
      </w:r>
      <w:r w:rsidR="002D2503" w:rsidRPr="00C048F3">
        <w:rPr>
          <w:color w:val="000000" w:themeColor="text1"/>
          <w:lang w:val="en-US"/>
        </w:rPr>
        <w:t>.</w:t>
      </w:r>
      <w:r w:rsidR="00C048F3">
        <w:rPr>
          <w:color w:val="000000" w:themeColor="text1"/>
          <w:lang w:val="en-US"/>
        </w:rPr>
        <w:t xml:space="preserve"> </w:t>
      </w:r>
      <w:r w:rsidR="002D2503" w:rsidRPr="00C048F3">
        <w:rPr>
          <w:rStyle w:val="jrnl"/>
          <w:color w:val="000000" w:themeColor="text1"/>
          <w:lang w:val="en-US"/>
        </w:rPr>
        <w:t>PLoS One</w:t>
      </w:r>
      <w:r w:rsidR="002D2503" w:rsidRPr="00C048F3">
        <w:rPr>
          <w:color w:val="000000" w:themeColor="text1"/>
          <w:lang w:val="en-US"/>
        </w:rPr>
        <w:t>. 2014 Apr 7;9(4):e93824. doi: 10.1371/journal.pone.0093824.</w:t>
      </w:r>
    </w:p>
    <w:p w:rsidR="002D2503" w:rsidRPr="00C048F3" w:rsidRDefault="002D2503" w:rsidP="00D81914">
      <w:pPr>
        <w:jc w:val="both"/>
        <w:rPr>
          <w:rFonts w:ascii="Times New Roman" w:hAnsi="Times New Roman" w:cs="Times New Roman"/>
          <w:color w:val="000000" w:themeColor="text1"/>
          <w:lang w:val="en-US"/>
        </w:rPr>
      </w:pPr>
    </w:p>
    <w:p w:rsidR="002D2503" w:rsidRPr="00C048F3" w:rsidRDefault="005B0A00" w:rsidP="00D81914">
      <w:pPr>
        <w:pStyle w:val="Titre1"/>
        <w:spacing w:before="0" w:beforeAutospacing="0" w:after="0" w:afterAutospacing="0"/>
        <w:jc w:val="both"/>
        <w:rPr>
          <w:color w:val="000000" w:themeColor="text1"/>
          <w:lang w:val="en-US"/>
        </w:rPr>
      </w:pPr>
      <w:hyperlink r:id="rId44" w:history="1">
        <w:r w:rsidR="002D2503" w:rsidRPr="00C048F3">
          <w:rPr>
            <w:rStyle w:val="Lienhypertexte"/>
            <w:color w:val="000000" w:themeColor="text1"/>
            <w:u w:val="none"/>
            <w:lang w:val="en-US"/>
          </w:rPr>
          <w:t>Dental caries and enamelin haplotype.</w:t>
        </w:r>
      </w:hyperlink>
      <w:r w:rsidR="00D81914" w:rsidRPr="00D81914">
        <w:rPr>
          <w:color w:val="000000" w:themeColor="text1"/>
          <w:lang w:val="en-US"/>
        </w:rPr>
        <w:t xml:space="preserve"> </w:t>
      </w:r>
      <w:r w:rsidR="002D2503" w:rsidRPr="00C048F3">
        <w:rPr>
          <w:color w:val="000000" w:themeColor="text1"/>
          <w:lang w:val="en-US"/>
        </w:rPr>
        <w:t>Chaussain C, Bouazza N, Gasse B, Laffont AG, Opsahl Vital S, Davit-Béal T, Moulis E, Chabadel O, Hennequin M, Courson F, Droz D,</w:t>
      </w:r>
      <w:r w:rsidR="002D2503" w:rsidRPr="00C048F3">
        <w:rPr>
          <w:rStyle w:val="apple-converted-space"/>
          <w:color w:val="000000" w:themeColor="text1"/>
          <w:lang w:val="en-US"/>
        </w:rPr>
        <w:t> </w:t>
      </w:r>
      <w:r w:rsidR="002D2503" w:rsidRPr="00C048F3">
        <w:rPr>
          <w:b/>
          <w:bCs/>
          <w:color w:val="000000" w:themeColor="text1"/>
          <w:lang w:val="en-US"/>
        </w:rPr>
        <w:t>Vaysse F</w:t>
      </w:r>
      <w:r w:rsidR="002D2503" w:rsidRPr="00C048F3">
        <w:rPr>
          <w:color w:val="000000" w:themeColor="text1"/>
          <w:lang w:val="en-US"/>
        </w:rPr>
        <w:t>, Laboux O, Tassery H, Carel JC, Alcais A, Treluyer JM, Beldjord C, Sire JY.</w:t>
      </w:r>
      <w:r w:rsidR="00C048F3">
        <w:rPr>
          <w:color w:val="000000" w:themeColor="text1"/>
          <w:lang w:val="en-US"/>
        </w:rPr>
        <w:t xml:space="preserve"> </w:t>
      </w:r>
      <w:r w:rsidR="002D2503" w:rsidRPr="00D81914">
        <w:rPr>
          <w:rStyle w:val="jrnl"/>
          <w:color w:val="000000" w:themeColor="text1"/>
          <w:lang w:val="en-US"/>
        </w:rPr>
        <w:t>J Dent Res</w:t>
      </w:r>
      <w:r w:rsidR="002D2503" w:rsidRPr="00D81914">
        <w:rPr>
          <w:color w:val="000000" w:themeColor="text1"/>
          <w:lang w:val="en-US"/>
        </w:rPr>
        <w:t>. 2014 Apr;93(4):360-5. doi: 10.1177/0022034514522060.</w:t>
      </w:r>
    </w:p>
    <w:p w:rsidR="002D2503" w:rsidRPr="00D81914" w:rsidRDefault="002D2503" w:rsidP="00D81914">
      <w:pPr>
        <w:jc w:val="both"/>
        <w:rPr>
          <w:rFonts w:ascii="Times New Roman" w:hAnsi="Times New Roman" w:cs="Times New Roman"/>
          <w:color w:val="000000" w:themeColor="text1"/>
          <w:lang w:val="en-US"/>
        </w:rPr>
      </w:pPr>
    </w:p>
    <w:p w:rsidR="002D2503" w:rsidRPr="00D81914" w:rsidRDefault="005B0A00" w:rsidP="00D81914">
      <w:pPr>
        <w:pStyle w:val="Titre1"/>
        <w:spacing w:before="0" w:beforeAutospacing="0" w:after="0" w:afterAutospacing="0"/>
        <w:jc w:val="both"/>
        <w:rPr>
          <w:color w:val="000000" w:themeColor="text1"/>
          <w:lang w:val="en-US"/>
        </w:rPr>
      </w:pPr>
      <w:hyperlink r:id="rId45" w:history="1">
        <w:r w:rsidR="002D2503" w:rsidRPr="00C048F3">
          <w:rPr>
            <w:rStyle w:val="Lienhypertexte"/>
            <w:color w:val="000000" w:themeColor="text1"/>
            <w:u w:val="none"/>
            <w:lang w:val="en-US"/>
          </w:rPr>
          <w:t>[Van der Woude syndrome: An unrecognised clinical entity].</w:t>
        </w:r>
      </w:hyperlink>
      <w:r w:rsidR="00D81914" w:rsidRPr="00D81914">
        <w:rPr>
          <w:color w:val="000000" w:themeColor="text1"/>
          <w:lang w:val="en-US"/>
        </w:rPr>
        <w:t xml:space="preserve"> </w:t>
      </w:r>
      <w:r w:rsidR="002D2503" w:rsidRPr="00C048F3">
        <w:rPr>
          <w:color w:val="000000" w:themeColor="text1"/>
        </w:rPr>
        <w:t>Abbo O,</w:t>
      </w:r>
      <w:r w:rsidR="002D2503" w:rsidRPr="00C048F3">
        <w:rPr>
          <w:rStyle w:val="apple-converted-space"/>
          <w:color w:val="000000" w:themeColor="text1"/>
        </w:rPr>
        <w:t> </w:t>
      </w:r>
      <w:r w:rsidR="002D2503" w:rsidRPr="00C048F3">
        <w:rPr>
          <w:b/>
          <w:bCs/>
          <w:color w:val="000000" w:themeColor="text1"/>
        </w:rPr>
        <w:t>Vaysse F</w:t>
      </w:r>
      <w:r w:rsidR="002D2503" w:rsidRPr="00C048F3">
        <w:rPr>
          <w:color w:val="000000" w:themeColor="text1"/>
        </w:rPr>
        <w:t>, Bieth E, Galinier P.</w:t>
      </w:r>
      <w:r w:rsidR="00C048F3">
        <w:rPr>
          <w:color w:val="000000" w:themeColor="text1"/>
        </w:rPr>
        <w:t xml:space="preserve"> </w:t>
      </w:r>
      <w:r w:rsidR="002D2503" w:rsidRPr="00C048F3">
        <w:rPr>
          <w:rStyle w:val="jrnl"/>
          <w:color w:val="000000" w:themeColor="text1"/>
        </w:rPr>
        <w:t>Ann Chir Plast Esthet</w:t>
      </w:r>
      <w:r w:rsidR="002D2503" w:rsidRPr="00C048F3">
        <w:rPr>
          <w:color w:val="000000" w:themeColor="text1"/>
        </w:rPr>
        <w:t>. 2014 Feb;59(1):81-4. doi: 10.1016/j.anplas.2011.09.005.</w:t>
      </w:r>
    </w:p>
    <w:p w:rsidR="00465AB0" w:rsidRPr="00C048F3" w:rsidRDefault="00465AB0" w:rsidP="00D81914">
      <w:pPr>
        <w:jc w:val="both"/>
        <w:rPr>
          <w:rFonts w:ascii="Times New Roman" w:hAnsi="Times New Roman" w:cs="Times New Roman"/>
          <w:color w:val="000000" w:themeColor="text1"/>
        </w:rPr>
      </w:pPr>
    </w:p>
    <w:p w:rsidR="007020DD" w:rsidRPr="00C048F3" w:rsidRDefault="005B0A00" w:rsidP="00D81914">
      <w:pPr>
        <w:pStyle w:val="Titre1"/>
        <w:spacing w:before="0" w:beforeAutospacing="0" w:after="0" w:afterAutospacing="0"/>
        <w:jc w:val="both"/>
        <w:rPr>
          <w:color w:val="000000" w:themeColor="text1"/>
          <w:lang w:val="en-US"/>
        </w:rPr>
      </w:pPr>
      <w:hyperlink r:id="rId46" w:history="1">
        <w:r w:rsidR="007020DD" w:rsidRPr="00C048F3">
          <w:rPr>
            <w:rStyle w:val="Lienhypertexte"/>
            <w:color w:val="000000" w:themeColor="text1"/>
            <w:u w:val="none"/>
            <w:lang w:val="en-US"/>
          </w:rPr>
          <w:t xml:space="preserve">The uterine and vascular actions of estetrol delineate a distinctive profile of estrogen receptor </w:t>
        </w:r>
        <w:r w:rsidR="007020DD" w:rsidRPr="00C048F3">
          <w:rPr>
            <w:rStyle w:val="Lienhypertexte"/>
            <w:color w:val="000000" w:themeColor="text1"/>
            <w:u w:val="none"/>
          </w:rPr>
          <w:t>α</w:t>
        </w:r>
        <w:r w:rsidR="007020DD" w:rsidRPr="00C048F3">
          <w:rPr>
            <w:rStyle w:val="Lienhypertexte"/>
            <w:color w:val="000000" w:themeColor="text1"/>
            <w:u w:val="none"/>
            <w:lang w:val="en-US"/>
          </w:rPr>
          <w:t xml:space="preserve"> modulation, uncoupling nuclear and membrane activation.</w:t>
        </w:r>
      </w:hyperlink>
      <w:r w:rsidR="00D81914" w:rsidRPr="00D81914">
        <w:rPr>
          <w:color w:val="000000" w:themeColor="text1"/>
          <w:lang w:val="en-US"/>
        </w:rPr>
        <w:t xml:space="preserve"> </w:t>
      </w:r>
      <w:r w:rsidR="007020DD" w:rsidRPr="00C048F3">
        <w:rPr>
          <w:color w:val="000000" w:themeColor="text1"/>
          <w:lang w:val="en-US"/>
        </w:rPr>
        <w:t xml:space="preserve">Abot A, Fontaine C, Buscato M, Solinhac R, Flouriot G, Fabre A, Drougard A, Rajan S, Laine M, Milon A, Muller I, Henrion D, Adlanmerini M, </w:t>
      </w:r>
      <w:r w:rsidR="007020DD" w:rsidRPr="00C048F3">
        <w:rPr>
          <w:b/>
          <w:color w:val="000000" w:themeColor="text1"/>
          <w:lang w:val="en-US"/>
        </w:rPr>
        <w:t>Valéra MC</w:t>
      </w:r>
      <w:r w:rsidR="007020DD" w:rsidRPr="00C048F3">
        <w:rPr>
          <w:color w:val="000000" w:themeColor="text1"/>
          <w:lang w:val="en-US"/>
        </w:rPr>
        <w:t>, Gompel A, Gerard C, Péqueux C, Mestdagt M, Raymond-Letron I, Knauf C, Ferriere F, Valet P, Gourdy P, Katzenellenbogen BS, Katzenellenbogen JA, Lenfant F, Greene GL, Foidart JM, Arnal JF.</w:t>
      </w:r>
      <w:r w:rsidR="00C048F3">
        <w:rPr>
          <w:color w:val="000000" w:themeColor="text1"/>
          <w:lang w:val="en-US"/>
        </w:rPr>
        <w:t xml:space="preserve"> </w:t>
      </w:r>
      <w:r w:rsidR="007020DD" w:rsidRPr="00C048F3">
        <w:rPr>
          <w:rStyle w:val="jrnl"/>
          <w:color w:val="000000" w:themeColor="text1"/>
          <w:lang w:val="en-US"/>
        </w:rPr>
        <w:t>EMBO Mol Med</w:t>
      </w:r>
      <w:r w:rsidR="007020DD" w:rsidRPr="00C048F3">
        <w:rPr>
          <w:color w:val="000000" w:themeColor="text1"/>
          <w:lang w:val="en-US"/>
        </w:rPr>
        <w:t>. 2014 Oct;6(10):1328-46. doi: 10.15252/emmm.201404112.</w:t>
      </w:r>
    </w:p>
    <w:p w:rsidR="002D2503" w:rsidRPr="00C048F3" w:rsidRDefault="002D2503" w:rsidP="00D81914">
      <w:pPr>
        <w:jc w:val="both"/>
        <w:rPr>
          <w:rFonts w:ascii="Times New Roman" w:hAnsi="Times New Roman" w:cs="Times New Roman"/>
          <w:color w:val="000000" w:themeColor="text1"/>
          <w:lang w:val="en-US"/>
        </w:rPr>
      </w:pPr>
    </w:p>
    <w:p w:rsidR="00931A6F" w:rsidRPr="00C048F3" w:rsidRDefault="005B0A00" w:rsidP="00D81914">
      <w:pPr>
        <w:pStyle w:val="Titre1"/>
        <w:spacing w:before="0" w:beforeAutospacing="0" w:after="0" w:afterAutospacing="0"/>
        <w:jc w:val="both"/>
        <w:rPr>
          <w:rStyle w:val="apple-converted-space"/>
          <w:color w:val="000000" w:themeColor="text1"/>
          <w:lang w:val="en-US"/>
        </w:rPr>
      </w:pPr>
      <w:hyperlink r:id="rId47" w:history="1">
        <w:r w:rsidR="00931A6F" w:rsidRPr="00C048F3">
          <w:rPr>
            <w:rStyle w:val="Lienhypertexte"/>
            <w:color w:val="000000" w:themeColor="text1"/>
            <w:u w:val="none"/>
            <w:lang w:val="en-US"/>
          </w:rPr>
          <w:t>[Invisible and almost invisible orthodontic appliances].</w:t>
        </w:r>
      </w:hyperlink>
      <w:r w:rsidR="00D81914" w:rsidRPr="00D81914">
        <w:rPr>
          <w:color w:val="000000" w:themeColor="text1"/>
          <w:lang w:val="en-US"/>
        </w:rPr>
        <w:t xml:space="preserve"> </w:t>
      </w:r>
      <w:r w:rsidR="00931A6F" w:rsidRPr="00C048F3">
        <w:rPr>
          <w:b/>
          <w:bCs/>
          <w:color w:val="000000" w:themeColor="text1"/>
          <w:lang w:val="en-US"/>
        </w:rPr>
        <w:t>Baron P</w:t>
      </w:r>
      <w:r w:rsidR="00931A6F" w:rsidRPr="00C048F3">
        <w:rPr>
          <w:color w:val="000000" w:themeColor="text1"/>
          <w:lang w:val="en-US"/>
        </w:rPr>
        <w:t>.</w:t>
      </w:r>
      <w:r w:rsidR="00C048F3">
        <w:rPr>
          <w:color w:val="000000" w:themeColor="text1"/>
          <w:lang w:val="en-US"/>
        </w:rPr>
        <w:t xml:space="preserve"> </w:t>
      </w:r>
      <w:r w:rsidR="00931A6F" w:rsidRPr="00C048F3">
        <w:rPr>
          <w:rStyle w:val="jrnl"/>
          <w:color w:val="000000" w:themeColor="text1"/>
          <w:lang w:val="en-US"/>
        </w:rPr>
        <w:t>Orthod Fr</w:t>
      </w:r>
      <w:r w:rsidR="00931A6F" w:rsidRPr="00C048F3">
        <w:rPr>
          <w:color w:val="000000" w:themeColor="text1"/>
          <w:lang w:val="en-US"/>
        </w:rPr>
        <w:t>. 2014 Mar;85(1):59-91. doi: 10.1051/orthodfr/2014004.</w:t>
      </w:r>
      <w:r w:rsidR="00931A6F" w:rsidRPr="00C048F3">
        <w:rPr>
          <w:rStyle w:val="apple-converted-space"/>
          <w:color w:val="000000" w:themeColor="text1"/>
          <w:lang w:val="en-US"/>
        </w:rPr>
        <w:t> </w:t>
      </w:r>
    </w:p>
    <w:p w:rsidR="00E24308" w:rsidRPr="00C048F3" w:rsidRDefault="00E24308" w:rsidP="00D81914">
      <w:pPr>
        <w:pStyle w:val="details"/>
        <w:spacing w:before="0" w:beforeAutospacing="0" w:after="0" w:afterAutospacing="0"/>
        <w:jc w:val="both"/>
        <w:rPr>
          <w:color w:val="000000" w:themeColor="text1"/>
          <w:lang w:val="en-US"/>
        </w:rPr>
      </w:pPr>
    </w:p>
    <w:p w:rsidR="00E24308" w:rsidRPr="00C048F3" w:rsidRDefault="005B0A00" w:rsidP="00D81914">
      <w:pPr>
        <w:pStyle w:val="Titre1"/>
        <w:spacing w:before="0" w:beforeAutospacing="0" w:after="0" w:afterAutospacing="0"/>
        <w:jc w:val="both"/>
        <w:rPr>
          <w:color w:val="000000" w:themeColor="text1"/>
          <w:lang w:val="en-US"/>
        </w:rPr>
      </w:pPr>
      <w:hyperlink r:id="rId48" w:history="1">
        <w:r w:rsidR="00E24308" w:rsidRPr="00C048F3">
          <w:rPr>
            <w:rStyle w:val="Lienhypertexte"/>
            <w:color w:val="000000" w:themeColor="text1"/>
            <w:u w:val="none"/>
            <w:lang w:val="en-US"/>
          </w:rPr>
          <w:t>Effect of fixed orthodontic appliances on salivary microbial parameters at 6 months: a controlled observational study.</w:t>
        </w:r>
      </w:hyperlink>
      <w:r w:rsidR="00D81914" w:rsidRPr="00D81914">
        <w:rPr>
          <w:color w:val="000000" w:themeColor="text1"/>
          <w:lang w:val="en-US"/>
        </w:rPr>
        <w:t xml:space="preserve"> </w:t>
      </w:r>
      <w:r w:rsidR="00E24308" w:rsidRPr="00C048F3">
        <w:rPr>
          <w:b/>
          <w:color w:val="000000" w:themeColor="text1"/>
          <w:lang w:val="en-US"/>
        </w:rPr>
        <w:t>Maret D</w:t>
      </w:r>
      <w:r w:rsidR="00E24308" w:rsidRPr="00C048F3">
        <w:rPr>
          <w:color w:val="000000" w:themeColor="text1"/>
          <w:lang w:val="en-US"/>
        </w:rPr>
        <w:t>,</w:t>
      </w:r>
      <w:r w:rsidR="00E24308" w:rsidRPr="00C048F3">
        <w:rPr>
          <w:rStyle w:val="apple-converted-space"/>
          <w:color w:val="000000" w:themeColor="text1"/>
          <w:lang w:val="en-US"/>
        </w:rPr>
        <w:t> </w:t>
      </w:r>
      <w:r w:rsidR="00E24308" w:rsidRPr="00C048F3">
        <w:rPr>
          <w:b/>
          <w:bCs/>
          <w:color w:val="000000" w:themeColor="text1"/>
          <w:lang w:val="en-US"/>
        </w:rPr>
        <w:t>Marchal-Sixou C</w:t>
      </w:r>
      <w:r w:rsidR="00E24308" w:rsidRPr="00C048F3">
        <w:rPr>
          <w:color w:val="000000" w:themeColor="text1"/>
          <w:lang w:val="en-US"/>
        </w:rPr>
        <w:t xml:space="preserve">, </w:t>
      </w:r>
      <w:r w:rsidR="00E24308" w:rsidRPr="00C048F3">
        <w:rPr>
          <w:b/>
          <w:color w:val="000000" w:themeColor="text1"/>
          <w:lang w:val="en-US"/>
        </w:rPr>
        <w:t>Vergnes JN</w:t>
      </w:r>
      <w:r w:rsidR="00E24308" w:rsidRPr="00C048F3">
        <w:rPr>
          <w:color w:val="000000" w:themeColor="text1"/>
          <w:lang w:val="en-US"/>
        </w:rPr>
        <w:t xml:space="preserve">, </w:t>
      </w:r>
      <w:r w:rsidR="00E24308" w:rsidRPr="00C048F3">
        <w:rPr>
          <w:b/>
          <w:color w:val="000000" w:themeColor="text1"/>
          <w:lang w:val="en-US"/>
        </w:rPr>
        <w:t>Hamel O</w:t>
      </w:r>
      <w:r w:rsidR="00E24308" w:rsidRPr="00C048F3">
        <w:rPr>
          <w:color w:val="000000" w:themeColor="text1"/>
          <w:lang w:val="en-US"/>
        </w:rPr>
        <w:t xml:space="preserve">, </w:t>
      </w:r>
      <w:r w:rsidR="00E24308" w:rsidRPr="00C048F3">
        <w:rPr>
          <w:b/>
          <w:color w:val="000000" w:themeColor="text1"/>
          <w:lang w:val="en-US"/>
        </w:rPr>
        <w:t>Georgelin-Gurgel M</w:t>
      </w:r>
      <w:r w:rsidR="00E24308" w:rsidRPr="00C048F3">
        <w:rPr>
          <w:color w:val="000000" w:themeColor="text1"/>
          <w:lang w:val="en-US"/>
        </w:rPr>
        <w:t xml:space="preserve">, Van Der Sluis L, </w:t>
      </w:r>
      <w:r w:rsidR="00E24308" w:rsidRPr="00C048F3">
        <w:rPr>
          <w:b/>
          <w:color w:val="000000" w:themeColor="text1"/>
          <w:lang w:val="en-US"/>
        </w:rPr>
        <w:t>Sixou M</w:t>
      </w:r>
      <w:r w:rsidR="00E24308" w:rsidRPr="00C048F3">
        <w:rPr>
          <w:color w:val="000000" w:themeColor="text1"/>
          <w:lang w:val="en-US"/>
        </w:rPr>
        <w:t>.</w:t>
      </w:r>
      <w:r w:rsidR="00C048F3">
        <w:rPr>
          <w:color w:val="000000" w:themeColor="text1"/>
          <w:lang w:val="en-US"/>
        </w:rPr>
        <w:t xml:space="preserve"> </w:t>
      </w:r>
      <w:r w:rsidR="00E24308" w:rsidRPr="00C048F3">
        <w:rPr>
          <w:rStyle w:val="jrnl"/>
          <w:color w:val="000000" w:themeColor="text1"/>
          <w:lang w:val="en-US"/>
        </w:rPr>
        <w:t>J Appl Oral Sci</w:t>
      </w:r>
      <w:r w:rsidR="00E24308" w:rsidRPr="00C048F3">
        <w:rPr>
          <w:color w:val="000000" w:themeColor="text1"/>
          <w:lang w:val="en-US"/>
        </w:rPr>
        <w:t>. 2014 Jan-Feb;22(1):38-43. doi: 10.1590/1678-775720130318.</w:t>
      </w:r>
    </w:p>
    <w:p w:rsidR="00E24308" w:rsidRPr="00C048F3" w:rsidRDefault="00E24308" w:rsidP="00D81914">
      <w:pPr>
        <w:pStyle w:val="details"/>
        <w:spacing w:before="0" w:beforeAutospacing="0" w:after="0" w:afterAutospacing="0"/>
        <w:jc w:val="both"/>
        <w:rPr>
          <w:color w:val="000000" w:themeColor="text1"/>
          <w:lang w:val="en-US"/>
        </w:rPr>
      </w:pPr>
    </w:p>
    <w:p w:rsidR="00E24308" w:rsidRPr="00C048F3" w:rsidRDefault="005B0A00" w:rsidP="00D81914">
      <w:pPr>
        <w:pStyle w:val="Titre1"/>
        <w:spacing w:before="0" w:beforeAutospacing="0" w:after="0" w:afterAutospacing="0"/>
        <w:jc w:val="both"/>
        <w:rPr>
          <w:color w:val="000000" w:themeColor="text1"/>
          <w:lang w:val="en-US"/>
        </w:rPr>
      </w:pPr>
      <w:hyperlink r:id="rId49" w:history="1">
        <w:r w:rsidR="00E24308" w:rsidRPr="00C048F3">
          <w:rPr>
            <w:rStyle w:val="Lienhypertexte"/>
            <w:color w:val="000000" w:themeColor="text1"/>
            <w:u w:val="none"/>
            <w:lang w:val="en-US"/>
          </w:rPr>
          <w:t>Comparison of the accuracy of 3-dimensional cone-beam computed tomography and micro-computed tomography reconstructions by using different voxel sizes.</w:t>
        </w:r>
      </w:hyperlink>
      <w:r w:rsidR="00D81914" w:rsidRPr="00D81914">
        <w:rPr>
          <w:color w:val="000000" w:themeColor="text1"/>
          <w:lang w:val="en-US"/>
        </w:rPr>
        <w:t xml:space="preserve"> </w:t>
      </w:r>
      <w:r w:rsidR="00E24308" w:rsidRPr="00C048F3">
        <w:rPr>
          <w:b/>
          <w:color w:val="000000" w:themeColor="text1"/>
          <w:lang w:val="en-US"/>
        </w:rPr>
        <w:t>Maret D</w:t>
      </w:r>
      <w:r w:rsidR="00E24308" w:rsidRPr="00C048F3">
        <w:rPr>
          <w:color w:val="000000" w:themeColor="text1"/>
          <w:lang w:val="en-US"/>
        </w:rPr>
        <w:t xml:space="preserve">, Peters OA, </w:t>
      </w:r>
      <w:r w:rsidR="00E24308" w:rsidRPr="00C048F3">
        <w:rPr>
          <w:b/>
          <w:color w:val="000000" w:themeColor="text1"/>
          <w:lang w:val="en-US"/>
        </w:rPr>
        <w:t>Galibourg A</w:t>
      </w:r>
      <w:r w:rsidR="00E24308" w:rsidRPr="00C048F3">
        <w:rPr>
          <w:color w:val="000000" w:themeColor="text1"/>
          <w:lang w:val="en-US"/>
        </w:rPr>
        <w:t>, Dumoncel J,</w:t>
      </w:r>
      <w:r w:rsidR="00E24308" w:rsidRPr="00C048F3">
        <w:rPr>
          <w:b/>
          <w:color w:val="000000" w:themeColor="text1"/>
          <w:lang w:val="en-US"/>
        </w:rPr>
        <w:t xml:space="preserve"> Esclassan R</w:t>
      </w:r>
      <w:r w:rsidR="00E24308" w:rsidRPr="00C048F3">
        <w:rPr>
          <w:color w:val="000000" w:themeColor="text1"/>
          <w:lang w:val="en-US"/>
        </w:rPr>
        <w:t>, Kahn JL,</w:t>
      </w:r>
      <w:r w:rsidR="00E24308" w:rsidRPr="00C048F3">
        <w:rPr>
          <w:rStyle w:val="apple-converted-space"/>
          <w:color w:val="000000" w:themeColor="text1"/>
          <w:lang w:val="en-US"/>
        </w:rPr>
        <w:t> </w:t>
      </w:r>
      <w:r w:rsidR="00E24308" w:rsidRPr="00C048F3">
        <w:rPr>
          <w:b/>
          <w:bCs/>
          <w:color w:val="000000" w:themeColor="text1"/>
          <w:lang w:val="en-US"/>
        </w:rPr>
        <w:t>Sixou M</w:t>
      </w:r>
      <w:r w:rsidR="00E24308" w:rsidRPr="00C048F3">
        <w:rPr>
          <w:color w:val="000000" w:themeColor="text1"/>
          <w:lang w:val="en-US"/>
        </w:rPr>
        <w:t>, Telmon N.</w:t>
      </w:r>
      <w:r w:rsidR="00C048F3">
        <w:rPr>
          <w:color w:val="000000" w:themeColor="text1"/>
          <w:lang w:val="en-US"/>
        </w:rPr>
        <w:t xml:space="preserve"> </w:t>
      </w:r>
      <w:r w:rsidR="00E24308" w:rsidRPr="00C048F3">
        <w:rPr>
          <w:rStyle w:val="jrnl"/>
          <w:color w:val="000000" w:themeColor="text1"/>
          <w:lang w:val="en-US"/>
        </w:rPr>
        <w:t>J Endod</w:t>
      </w:r>
      <w:r w:rsidR="00E24308" w:rsidRPr="00C048F3">
        <w:rPr>
          <w:color w:val="000000" w:themeColor="text1"/>
          <w:lang w:val="en-US"/>
        </w:rPr>
        <w:t>. 2014 Sep;40(9):1321-6. doi: 10.1016/j.joen.2014.04.014.</w:t>
      </w:r>
    </w:p>
    <w:p w:rsidR="00931A6F" w:rsidRPr="00C048F3" w:rsidRDefault="00931A6F" w:rsidP="00D81914">
      <w:pPr>
        <w:jc w:val="both"/>
        <w:rPr>
          <w:rFonts w:ascii="Times New Roman" w:hAnsi="Times New Roman" w:cs="Times New Roman"/>
          <w:color w:val="000000" w:themeColor="text1"/>
          <w:lang w:val="en-US"/>
        </w:rPr>
      </w:pPr>
    </w:p>
    <w:p w:rsidR="00E24308" w:rsidRPr="00C048F3" w:rsidRDefault="005B0A00" w:rsidP="00D81914">
      <w:pPr>
        <w:pStyle w:val="Titre1"/>
        <w:spacing w:before="0" w:beforeAutospacing="0" w:after="0" w:afterAutospacing="0"/>
        <w:jc w:val="both"/>
        <w:rPr>
          <w:color w:val="000000" w:themeColor="text1"/>
          <w:lang w:val="en-US"/>
        </w:rPr>
      </w:pPr>
      <w:hyperlink r:id="rId50" w:history="1">
        <w:r w:rsidR="00E24308" w:rsidRPr="00C048F3">
          <w:rPr>
            <w:rStyle w:val="Lienhypertexte"/>
            <w:color w:val="000000" w:themeColor="text1"/>
            <w:u w:val="none"/>
            <w:lang w:val="en-US"/>
          </w:rPr>
          <w:t>Concise review: mesenchymal stromal cells used for periodontal regeneration: a systematic review.</w:t>
        </w:r>
      </w:hyperlink>
      <w:r w:rsidR="00D81914" w:rsidRPr="00D81914">
        <w:rPr>
          <w:color w:val="000000" w:themeColor="text1"/>
          <w:lang w:val="en-US"/>
        </w:rPr>
        <w:t xml:space="preserve"> </w:t>
      </w:r>
      <w:r w:rsidR="00E24308" w:rsidRPr="00C048F3">
        <w:rPr>
          <w:b/>
          <w:color w:val="000000" w:themeColor="text1"/>
          <w:lang w:val="en-US"/>
        </w:rPr>
        <w:t>Monsarrat P</w:t>
      </w:r>
      <w:r w:rsidR="00E24308" w:rsidRPr="00C048F3">
        <w:rPr>
          <w:color w:val="000000" w:themeColor="text1"/>
          <w:lang w:val="en-US"/>
        </w:rPr>
        <w:t xml:space="preserve">, </w:t>
      </w:r>
      <w:r w:rsidR="00E24308" w:rsidRPr="00C048F3">
        <w:rPr>
          <w:b/>
          <w:color w:val="000000" w:themeColor="text1"/>
          <w:lang w:val="en-US"/>
        </w:rPr>
        <w:t>Vergnes JN</w:t>
      </w:r>
      <w:r w:rsidR="00E24308" w:rsidRPr="00C048F3">
        <w:rPr>
          <w:color w:val="000000" w:themeColor="text1"/>
          <w:lang w:val="en-US"/>
        </w:rPr>
        <w:t xml:space="preserve">, </w:t>
      </w:r>
      <w:r w:rsidR="00E24308" w:rsidRPr="00C048F3">
        <w:rPr>
          <w:b/>
          <w:color w:val="000000" w:themeColor="text1"/>
          <w:lang w:val="en-US"/>
        </w:rPr>
        <w:t>Nabet C</w:t>
      </w:r>
      <w:r w:rsidR="00E24308" w:rsidRPr="00C048F3">
        <w:rPr>
          <w:color w:val="000000" w:themeColor="text1"/>
          <w:lang w:val="en-US"/>
        </w:rPr>
        <w:t>,</w:t>
      </w:r>
      <w:r w:rsidR="00E24308" w:rsidRPr="00C048F3">
        <w:rPr>
          <w:rStyle w:val="apple-converted-space"/>
          <w:color w:val="000000" w:themeColor="text1"/>
          <w:lang w:val="en-US"/>
        </w:rPr>
        <w:t> </w:t>
      </w:r>
      <w:r w:rsidR="00E24308" w:rsidRPr="00C048F3">
        <w:rPr>
          <w:b/>
          <w:bCs/>
          <w:color w:val="000000" w:themeColor="text1"/>
          <w:lang w:val="en-US"/>
        </w:rPr>
        <w:t>Sixou M</w:t>
      </w:r>
      <w:r w:rsidR="00E24308" w:rsidRPr="00C048F3">
        <w:rPr>
          <w:color w:val="000000" w:themeColor="text1"/>
          <w:lang w:val="en-US"/>
        </w:rPr>
        <w:t xml:space="preserve">, Snead ML, Planat-Bénard V, Casteilla L, </w:t>
      </w:r>
      <w:r w:rsidR="00E24308" w:rsidRPr="00C048F3">
        <w:rPr>
          <w:b/>
          <w:color w:val="000000" w:themeColor="text1"/>
          <w:lang w:val="en-US"/>
        </w:rPr>
        <w:t>Kémoun P</w:t>
      </w:r>
      <w:r w:rsidR="00E24308" w:rsidRPr="00C048F3">
        <w:rPr>
          <w:color w:val="000000" w:themeColor="text1"/>
          <w:lang w:val="en-US"/>
        </w:rPr>
        <w:t>.</w:t>
      </w:r>
      <w:r w:rsidR="00C048F3" w:rsidRPr="00C048F3">
        <w:rPr>
          <w:color w:val="000000" w:themeColor="text1"/>
          <w:lang w:val="en-US"/>
        </w:rPr>
        <w:t xml:space="preserve"> </w:t>
      </w:r>
      <w:r w:rsidR="00E24308" w:rsidRPr="00C048F3">
        <w:rPr>
          <w:rStyle w:val="jrnl"/>
          <w:color w:val="000000" w:themeColor="text1"/>
          <w:lang w:val="en-US"/>
        </w:rPr>
        <w:t>Stem Cells Transl Med</w:t>
      </w:r>
      <w:r w:rsidR="00E24308" w:rsidRPr="00C048F3">
        <w:rPr>
          <w:color w:val="000000" w:themeColor="text1"/>
          <w:lang w:val="en-US"/>
        </w:rPr>
        <w:t>. 2014 Jun;3(6):768-74. doi: 10.5966/sctm.2013-0183.</w:t>
      </w:r>
    </w:p>
    <w:p w:rsidR="00E24308" w:rsidRPr="00C048F3" w:rsidRDefault="00E24308" w:rsidP="00D81914">
      <w:pPr>
        <w:jc w:val="both"/>
        <w:rPr>
          <w:rFonts w:ascii="Times New Roman" w:hAnsi="Times New Roman" w:cs="Times New Roman"/>
          <w:color w:val="000000" w:themeColor="text1"/>
          <w:lang w:val="en-US"/>
        </w:rPr>
      </w:pPr>
    </w:p>
    <w:p w:rsidR="00E24308" w:rsidRPr="002C08D2" w:rsidRDefault="005B0A00" w:rsidP="00D81914">
      <w:pPr>
        <w:pStyle w:val="Titre1"/>
        <w:spacing w:before="0" w:beforeAutospacing="0" w:after="0" w:afterAutospacing="0"/>
        <w:jc w:val="both"/>
        <w:rPr>
          <w:color w:val="000000" w:themeColor="text1"/>
          <w:lang w:val="en-US"/>
        </w:rPr>
      </w:pPr>
      <w:hyperlink r:id="rId51" w:history="1">
        <w:r w:rsidR="00E24308" w:rsidRPr="00C048F3">
          <w:rPr>
            <w:rStyle w:val="Lienhypertexte"/>
            <w:color w:val="000000" w:themeColor="text1"/>
            <w:u w:val="none"/>
            <w:lang w:val="en-US"/>
          </w:rPr>
          <w:t>Oral health status in outpatients with rheumatoid arthritis: the OSARA study.</w:t>
        </w:r>
      </w:hyperlink>
      <w:r w:rsidR="00D81914" w:rsidRPr="00D81914">
        <w:rPr>
          <w:color w:val="000000" w:themeColor="text1"/>
          <w:lang w:val="en-US"/>
        </w:rPr>
        <w:t xml:space="preserve"> </w:t>
      </w:r>
      <w:r w:rsidR="00E24308" w:rsidRPr="002C08D2">
        <w:rPr>
          <w:b/>
          <w:color w:val="000000" w:themeColor="text1"/>
          <w:lang w:val="en-US"/>
        </w:rPr>
        <w:t>Monsarrat P</w:t>
      </w:r>
      <w:r w:rsidR="00E24308" w:rsidRPr="00C048F3">
        <w:rPr>
          <w:color w:val="000000" w:themeColor="text1"/>
          <w:lang w:val="en-US"/>
        </w:rPr>
        <w:t xml:space="preserve">, </w:t>
      </w:r>
      <w:r w:rsidR="00E24308" w:rsidRPr="002C08D2">
        <w:rPr>
          <w:b/>
          <w:color w:val="000000" w:themeColor="text1"/>
          <w:lang w:val="en-US"/>
        </w:rPr>
        <w:t>Vergnes JN</w:t>
      </w:r>
      <w:r w:rsidR="00E24308" w:rsidRPr="00C048F3">
        <w:rPr>
          <w:color w:val="000000" w:themeColor="text1"/>
          <w:lang w:val="en-US"/>
        </w:rPr>
        <w:t>, Blaizot A, Constantin A, de Grado GF, Ramambazafy H,</w:t>
      </w:r>
      <w:r w:rsidR="00E24308" w:rsidRPr="00C048F3">
        <w:rPr>
          <w:rStyle w:val="apple-converted-space"/>
          <w:color w:val="000000" w:themeColor="text1"/>
          <w:lang w:val="en-US"/>
        </w:rPr>
        <w:t> </w:t>
      </w:r>
      <w:r w:rsidR="00E24308" w:rsidRPr="00C048F3">
        <w:rPr>
          <w:b/>
          <w:bCs/>
          <w:color w:val="000000" w:themeColor="text1"/>
          <w:lang w:val="en-US"/>
        </w:rPr>
        <w:t>Sixou M</w:t>
      </w:r>
      <w:r w:rsidR="00E24308" w:rsidRPr="00C048F3">
        <w:rPr>
          <w:color w:val="000000" w:themeColor="text1"/>
          <w:lang w:val="en-US"/>
        </w:rPr>
        <w:t xml:space="preserve">, Cantagrel A, </w:t>
      </w:r>
      <w:r w:rsidR="00E24308" w:rsidRPr="002C08D2">
        <w:rPr>
          <w:b/>
          <w:color w:val="000000" w:themeColor="text1"/>
          <w:lang w:val="en-US"/>
        </w:rPr>
        <w:t>Nabet C</w:t>
      </w:r>
      <w:r w:rsidR="00E24308" w:rsidRPr="00C048F3">
        <w:rPr>
          <w:color w:val="000000" w:themeColor="text1"/>
          <w:lang w:val="en-US"/>
        </w:rPr>
        <w:t>.</w:t>
      </w:r>
      <w:r w:rsidR="002C08D2">
        <w:rPr>
          <w:color w:val="000000" w:themeColor="text1"/>
          <w:lang w:val="en-US"/>
        </w:rPr>
        <w:t xml:space="preserve"> </w:t>
      </w:r>
      <w:r w:rsidR="00E24308" w:rsidRPr="00C048F3">
        <w:rPr>
          <w:rStyle w:val="jrnl"/>
          <w:color w:val="000000" w:themeColor="text1"/>
          <w:lang w:val="en-US"/>
        </w:rPr>
        <w:t>Oral Health Dent Manag</w:t>
      </w:r>
      <w:r w:rsidR="00E24308" w:rsidRPr="00C048F3">
        <w:rPr>
          <w:color w:val="000000" w:themeColor="text1"/>
          <w:lang w:val="en-US"/>
        </w:rPr>
        <w:t xml:space="preserve">. </w:t>
      </w:r>
      <w:r w:rsidR="00E24308" w:rsidRPr="002C08D2">
        <w:rPr>
          <w:color w:val="000000" w:themeColor="text1"/>
          <w:lang w:val="en-US"/>
        </w:rPr>
        <w:t>2014 Mar;13(1):113-9.</w:t>
      </w:r>
    </w:p>
    <w:p w:rsidR="00E24308" w:rsidRPr="00C048F3" w:rsidRDefault="00E24308" w:rsidP="00D81914">
      <w:pPr>
        <w:jc w:val="both"/>
        <w:rPr>
          <w:rFonts w:ascii="Times New Roman" w:hAnsi="Times New Roman" w:cs="Times New Roman"/>
          <w:color w:val="000000" w:themeColor="text1"/>
          <w:lang w:val="en-US"/>
        </w:rPr>
      </w:pPr>
    </w:p>
    <w:p w:rsidR="00E24308" w:rsidRPr="002C08D2" w:rsidRDefault="005B0A00" w:rsidP="00D81914">
      <w:pPr>
        <w:pStyle w:val="Titre1"/>
        <w:spacing w:before="0" w:beforeAutospacing="0" w:after="0" w:afterAutospacing="0"/>
        <w:jc w:val="both"/>
        <w:rPr>
          <w:color w:val="000000" w:themeColor="text1"/>
          <w:lang w:val="en-US"/>
        </w:rPr>
      </w:pPr>
      <w:hyperlink r:id="rId52" w:history="1">
        <w:r w:rsidR="00E24308" w:rsidRPr="00C048F3">
          <w:rPr>
            <w:rStyle w:val="Lienhypertexte"/>
            <w:color w:val="000000" w:themeColor="text1"/>
            <w:u w:val="none"/>
            <w:lang w:val="en-US"/>
          </w:rPr>
          <w:t>Pituitary adenoma as an incidental finding in dental radiology: a case report.</w:t>
        </w:r>
      </w:hyperlink>
      <w:r w:rsidR="00D81914" w:rsidRPr="00D81914">
        <w:rPr>
          <w:color w:val="000000" w:themeColor="text1"/>
          <w:lang w:val="en-US"/>
        </w:rPr>
        <w:t xml:space="preserve"> </w:t>
      </w:r>
      <w:r w:rsidR="00E24308" w:rsidRPr="002C08D2">
        <w:rPr>
          <w:b/>
          <w:color w:val="000000" w:themeColor="text1"/>
          <w:lang w:val="en-US"/>
        </w:rPr>
        <w:t>Maret D</w:t>
      </w:r>
      <w:r w:rsidR="00E24308" w:rsidRPr="002C08D2">
        <w:rPr>
          <w:color w:val="000000" w:themeColor="text1"/>
          <w:lang w:val="en-US"/>
        </w:rPr>
        <w:t>, Telmon N, Treil J, Caron P,</w:t>
      </w:r>
      <w:r w:rsidR="00E24308" w:rsidRPr="002C08D2">
        <w:rPr>
          <w:rStyle w:val="apple-converted-space"/>
          <w:color w:val="000000" w:themeColor="text1"/>
          <w:lang w:val="en-US"/>
        </w:rPr>
        <w:t> </w:t>
      </w:r>
      <w:r w:rsidR="00E24308" w:rsidRPr="002C08D2">
        <w:rPr>
          <w:b/>
          <w:bCs/>
          <w:color w:val="000000" w:themeColor="text1"/>
          <w:lang w:val="en-US"/>
        </w:rPr>
        <w:t>Nabet C</w:t>
      </w:r>
      <w:r w:rsidR="00E24308" w:rsidRPr="002C08D2">
        <w:rPr>
          <w:color w:val="000000" w:themeColor="text1"/>
          <w:lang w:val="en-US"/>
        </w:rPr>
        <w:t>.</w:t>
      </w:r>
      <w:r w:rsidR="002C08D2" w:rsidRPr="002C08D2">
        <w:rPr>
          <w:color w:val="000000" w:themeColor="text1"/>
          <w:lang w:val="en-US"/>
        </w:rPr>
        <w:t xml:space="preserve"> </w:t>
      </w:r>
      <w:r w:rsidR="00E24308" w:rsidRPr="00C048F3">
        <w:rPr>
          <w:rStyle w:val="jrnl"/>
          <w:color w:val="000000" w:themeColor="text1"/>
          <w:lang w:val="en-US"/>
        </w:rPr>
        <w:t>Ann Intern Med</w:t>
      </w:r>
      <w:r w:rsidR="00E24308" w:rsidRPr="00C048F3">
        <w:rPr>
          <w:color w:val="000000" w:themeColor="text1"/>
          <w:lang w:val="en-US"/>
        </w:rPr>
        <w:t>. 2014 Feb 18;160(4):290-1. doi: 10.7326/L14-5004-4.</w:t>
      </w:r>
      <w:r w:rsidR="00E24308" w:rsidRPr="00C048F3">
        <w:rPr>
          <w:rStyle w:val="apple-converted-space"/>
          <w:color w:val="000000" w:themeColor="text1"/>
          <w:lang w:val="en-US"/>
        </w:rPr>
        <w:t> </w:t>
      </w:r>
    </w:p>
    <w:p w:rsidR="00E24308" w:rsidRPr="00C048F3" w:rsidRDefault="00E24308" w:rsidP="00D81914">
      <w:pPr>
        <w:jc w:val="both"/>
        <w:rPr>
          <w:rFonts w:ascii="Times New Roman" w:hAnsi="Times New Roman" w:cs="Times New Roman"/>
          <w:color w:val="000000" w:themeColor="text1"/>
          <w:lang w:val="en-US"/>
        </w:rPr>
      </w:pPr>
    </w:p>
    <w:p w:rsidR="001D6895" w:rsidRPr="00D81914" w:rsidRDefault="005B0A00" w:rsidP="00D81914">
      <w:pPr>
        <w:pStyle w:val="Titre1"/>
        <w:spacing w:before="0" w:beforeAutospacing="0" w:after="0" w:afterAutospacing="0"/>
        <w:jc w:val="both"/>
        <w:rPr>
          <w:color w:val="000000" w:themeColor="text1"/>
          <w:lang w:val="en-US"/>
        </w:rPr>
      </w:pPr>
      <w:hyperlink r:id="rId53" w:history="1">
        <w:r w:rsidR="001D6895" w:rsidRPr="00C048F3">
          <w:rPr>
            <w:rStyle w:val="Lienhypertexte"/>
            <w:color w:val="000000" w:themeColor="text1"/>
            <w:u w:val="none"/>
            <w:lang w:val="en-US"/>
          </w:rPr>
          <w:t>Variability of musculoskeletal strain on dentists: an electromyographic and goniometric study.</w:t>
        </w:r>
      </w:hyperlink>
      <w:r w:rsidR="00D81914" w:rsidRPr="00D81914">
        <w:rPr>
          <w:color w:val="000000" w:themeColor="text1"/>
          <w:lang w:val="en-US"/>
        </w:rPr>
        <w:t xml:space="preserve"> </w:t>
      </w:r>
      <w:r w:rsidR="001D6895" w:rsidRPr="00C048F3">
        <w:rPr>
          <w:color w:val="000000" w:themeColor="text1"/>
        </w:rPr>
        <w:t>Blanc D, Farre P,</w:t>
      </w:r>
      <w:r w:rsidR="001D6895" w:rsidRPr="00C048F3">
        <w:rPr>
          <w:rStyle w:val="apple-converted-space"/>
          <w:color w:val="000000" w:themeColor="text1"/>
        </w:rPr>
        <w:t> </w:t>
      </w:r>
      <w:r w:rsidR="001D6895" w:rsidRPr="00C048F3">
        <w:rPr>
          <w:b/>
          <w:bCs/>
          <w:color w:val="000000" w:themeColor="text1"/>
        </w:rPr>
        <w:t>Hamel O</w:t>
      </w:r>
      <w:r w:rsidR="001D6895" w:rsidRPr="00C048F3">
        <w:rPr>
          <w:color w:val="000000" w:themeColor="text1"/>
        </w:rPr>
        <w:t>.</w:t>
      </w:r>
      <w:r w:rsidR="002C08D2" w:rsidRPr="00D81914">
        <w:rPr>
          <w:color w:val="000000" w:themeColor="text1"/>
          <w:lang w:val="en-US"/>
        </w:rPr>
        <w:t xml:space="preserve"> </w:t>
      </w:r>
      <w:r w:rsidR="001D6895" w:rsidRPr="00D81914">
        <w:rPr>
          <w:rStyle w:val="jrnl"/>
          <w:color w:val="000000" w:themeColor="text1"/>
          <w:lang w:val="en-US"/>
        </w:rPr>
        <w:t>Int J Occup Saf Ergon</w:t>
      </w:r>
      <w:r w:rsidR="001D6895" w:rsidRPr="00D81914">
        <w:rPr>
          <w:color w:val="000000" w:themeColor="text1"/>
          <w:lang w:val="en-US"/>
        </w:rPr>
        <w:t>. 2014;20(2):295-307.</w:t>
      </w:r>
    </w:p>
    <w:p w:rsidR="00E24308" w:rsidRPr="00C048F3" w:rsidRDefault="00E24308" w:rsidP="00D81914">
      <w:pPr>
        <w:jc w:val="both"/>
        <w:rPr>
          <w:rFonts w:ascii="Times New Roman" w:hAnsi="Times New Roman" w:cs="Times New Roman"/>
          <w:color w:val="000000" w:themeColor="text1"/>
          <w:lang w:val="en-US"/>
        </w:rPr>
      </w:pPr>
    </w:p>
    <w:p w:rsidR="001D6895" w:rsidRPr="00D81914" w:rsidRDefault="005B0A00" w:rsidP="00D81914">
      <w:pPr>
        <w:pStyle w:val="Titre1"/>
        <w:spacing w:before="0" w:beforeAutospacing="0" w:after="0" w:afterAutospacing="0"/>
        <w:jc w:val="both"/>
        <w:rPr>
          <w:color w:val="000000" w:themeColor="text1"/>
          <w:lang w:val="en-US"/>
        </w:rPr>
      </w:pPr>
      <w:hyperlink r:id="rId54" w:history="1">
        <w:r w:rsidR="001D6895" w:rsidRPr="00C048F3">
          <w:rPr>
            <w:rStyle w:val="Lienhypertexte"/>
            <w:color w:val="000000" w:themeColor="text1"/>
            <w:u w:val="none"/>
            <w:lang w:val="en-US"/>
          </w:rPr>
          <w:t>Social vulnerability in paediatric dentistry: an overview of ethical considerations of therapeutic patient education.</w:t>
        </w:r>
      </w:hyperlink>
      <w:r w:rsidR="00D81914" w:rsidRPr="00D81914">
        <w:rPr>
          <w:color w:val="000000" w:themeColor="text1"/>
          <w:lang w:val="en-US"/>
        </w:rPr>
        <w:t xml:space="preserve"> </w:t>
      </w:r>
      <w:r w:rsidR="001D6895" w:rsidRPr="00C048F3">
        <w:rPr>
          <w:color w:val="000000" w:themeColor="text1"/>
        </w:rPr>
        <w:t>Trentesaux T, Delfosse C, Rousset MM, Hervé C,</w:t>
      </w:r>
      <w:r w:rsidR="001D6895" w:rsidRPr="00C048F3">
        <w:rPr>
          <w:rStyle w:val="apple-converted-space"/>
          <w:color w:val="000000" w:themeColor="text1"/>
        </w:rPr>
        <w:t> </w:t>
      </w:r>
      <w:r w:rsidR="001D6895" w:rsidRPr="00C048F3">
        <w:rPr>
          <w:b/>
          <w:bCs/>
          <w:color w:val="000000" w:themeColor="text1"/>
        </w:rPr>
        <w:t>Hamel O</w:t>
      </w:r>
      <w:r w:rsidR="001D6895" w:rsidRPr="00C048F3">
        <w:rPr>
          <w:color w:val="000000" w:themeColor="text1"/>
        </w:rPr>
        <w:t>.</w:t>
      </w:r>
      <w:r w:rsidR="002C08D2">
        <w:rPr>
          <w:color w:val="000000" w:themeColor="text1"/>
        </w:rPr>
        <w:t xml:space="preserve"> </w:t>
      </w:r>
      <w:r w:rsidR="001D6895" w:rsidRPr="002C08D2">
        <w:rPr>
          <w:rStyle w:val="jrnl"/>
          <w:color w:val="000000" w:themeColor="text1"/>
        </w:rPr>
        <w:t>Cult Med Psychiatry</w:t>
      </w:r>
      <w:r w:rsidR="001D6895" w:rsidRPr="002C08D2">
        <w:rPr>
          <w:color w:val="000000" w:themeColor="text1"/>
        </w:rPr>
        <w:t xml:space="preserve">. </w:t>
      </w:r>
      <w:r w:rsidR="001D6895" w:rsidRPr="00C048F3">
        <w:rPr>
          <w:color w:val="000000" w:themeColor="text1"/>
          <w:lang w:val="en-US"/>
        </w:rPr>
        <w:t>2014 Mar;38(1):5-12. doi: 10.1007/s11013-013-9356-5.</w:t>
      </w:r>
    </w:p>
    <w:p w:rsidR="00AF741D" w:rsidRPr="00C048F3" w:rsidRDefault="00AF741D" w:rsidP="00D81914">
      <w:pPr>
        <w:pStyle w:val="details"/>
        <w:spacing w:before="0" w:beforeAutospacing="0" w:after="0" w:afterAutospacing="0"/>
        <w:jc w:val="both"/>
        <w:rPr>
          <w:color w:val="000000" w:themeColor="text1"/>
          <w:lang w:val="en-US"/>
        </w:rPr>
      </w:pPr>
    </w:p>
    <w:p w:rsidR="00AF741D" w:rsidRPr="00D81914" w:rsidRDefault="005B0A00" w:rsidP="00D81914">
      <w:pPr>
        <w:pStyle w:val="Titre1"/>
        <w:spacing w:before="0" w:beforeAutospacing="0" w:after="0" w:afterAutospacing="0"/>
        <w:jc w:val="both"/>
        <w:rPr>
          <w:color w:val="000000" w:themeColor="text1"/>
          <w:lang w:val="en-US"/>
        </w:rPr>
      </w:pPr>
      <w:hyperlink r:id="rId55" w:history="1">
        <w:r w:rsidR="00AF741D" w:rsidRPr="00C048F3">
          <w:rPr>
            <w:rStyle w:val="Lienhypertexte"/>
            <w:color w:val="000000" w:themeColor="text1"/>
            <w:u w:val="none"/>
            <w:lang w:val="en-US"/>
          </w:rPr>
          <w:t>Hemoglobin A1c levels among patients with diabetes receiving nonsurgical periodontal treatment.</w:t>
        </w:r>
      </w:hyperlink>
      <w:r w:rsidR="00D81914" w:rsidRPr="00D81914">
        <w:rPr>
          <w:color w:val="000000" w:themeColor="text1"/>
          <w:lang w:val="en-US"/>
        </w:rPr>
        <w:t xml:space="preserve"> </w:t>
      </w:r>
      <w:r w:rsidR="00AF741D" w:rsidRPr="00C048F3">
        <w:rPr>
          <w:b/>
          <w:bCs/>
          <w:color w:val="000000" w:themeColor="text1"/>
        </w:rPr>
        <w:t>Vergnes JN</w:t>
      </w:r>
      <w:r w:rsidR="00AF741D" w:rsidRPr="00C048F3">
        <w:rPr>
          <w:color w:val="000000" w:themeColor="text1"/>
        </w:rPr>
        <w:t>.</w:t>
      </w:r>
      <w:r w:rsidR="002C08D2">
        <w:rPr>
          <w:color w:val="000000" w:themeColor="text1"/>
        </w:rPr>
        <w:t xml:space="preserve"> </w:t>
      </w:r>
      <w:r w:rsidR="00AF741D" w:rsidRPr="00C048F3">
        <w:rPr>
          <w:rStyle w:val="jrnl"/>
          <w:color w:val="000000" w:themeColor="text1"/>
        </w:rPr>
        <w:t>JAMA</w:t>
      </w:r>
      <w:r w:rsidR="00AF741D" w:rsidRPr="00C048F3">
        <w:rPr>
          <w:color w:val="000000" w:themeColor="text1"/>
        </w:rPr>
        <w:t>. 2014 May 14;311(18):1920-1. doi: 10.1001/jama.2014.2225.</w:t>
      </w:r>
      <w:r w:rsidR="00AF741D" w:rsidRPr="00C048F3">
        <w:rPr>
          <w:rStyle w:val="apple-converted-space"/>
          <w:color w:val="000000" w:themeColor="text1"/>
        </w:rPr>
        <w:t> </w:t>
      </w:r>
    </w:p>
    <w:p w:rsidR="00AF741D" w:rsidRPr="00C048F3" w:rsidRDefault="00AF741D" w:rsidP="00D81914">
      <w:pPr>
        <w:pStyle w:val="details"/>
        <w:spacing w:before="0" w:beforeAutospacing="0" w:after="0" w:afterAutospacing="0"/>
        <w:jc w:val="both"/>
        <w:rPr>
          <w:color w:val="000000" w:themeColor="text1"/>
        </w:rPr>
      </w:pPr>
    </w:p>
    <w:p w:rsidR="00AF741D" w:rsidRPr="002C08D2" w:rsidRDefault="005B0A00" w:rsidP="00D81914">
      <w:pPr>
        <w:pStyle w:val="Titre1"/>
        <w:spacing w:before="0" w:beforeAutospacing="0" w:after="0" w:afterAutospacing="0"/>
        <w:jc w:val="both"/>
        <w:rPr>
          <w:color w:val="000000" w:themeColor="text1"/>
          <w:lang w:val="en-US"/>
        </w:rPr>
      </w:pPr>
      <w:hyperlink r:id="rId56" w:history="1">
        <w:r w:rsidR="00AF741D" w:rsidRPr="00C048F3">
          <w:rPr>
            <w:rStyle w:val="Lienhypertexte"/>
            <w:color w:val="000000" w:themeColor="text1"/>
            <w:u w:val="none"/>
            <w:lang w:val="en-US"/>
          </w:rPr>
          <w:t>Estrogen and bisphenol A affect male rat enamel formation and promote ameloblast proliferation.</w:t>
        </w:r>
      </w:hyperlink>
      <w:r w:rsidR="00D81914" w:rsidRPr="00D81914">
        <w:rPr>
          <w:color w:val="000000" w:themeColor="text1"/>
          <w:lang w:val="en-US"/>
        </w:rPr>
        <w:t xml:space="preserve"> </w:t>
      </w:r>
      <w:r w:rsidR="00AF741D" w:rsidRPr="00C048F3">
        <w:rPr>
          <w:color w:val="000000" w:themeColor="text1"/>
          <w:lang w:val="en-US"/>
        </w:rPr>
        <w:t>Jedeon K, Loiodice S, Marciano C,</w:t>
      </w:r>
      <w:r w:rsidR="00AF741D" w:rsidRPr="00C048F3">
        <w:rPr>
          <w:rStyle w:val="apple-converted-space"/>
          <w:color w:val="000000" w:themeColor="text1"/>
          <w:lang w:val="en-US"/>
        </w:rPr>
        <w:t> </w:t>
      </w:r>
      <w:r w:rsidR="00AF741D" w:rsidRPr="00C048F3">
        <w:rPr>
          <w:b/>
          <w:bCs/>
          <w:color w:val="000000" w:themeColor="text1"/>
          <w:lang w:val="en-US"/>
        </w:rPr>
        <w:t>Vinel A</w:t>
      </w:r>
      <w:r w:rsidR="00AF741D" w:rsidRPr="00C048F3">
        <w:rPr>
          <w:color w:val="000000" w:themeColor="text1"/>
          <w:lang w:val="en-US"/>
        </w:rPr>
        <w:t>, Canivenc Lavier MC, Berdal A, Babajko S.</w:t>
      </w:r>
      <w:r w:rsidR="002C08D2">
        <w:rPr>
          <w:color w:val="000000" w:themeColor="text1"/>
          <w:lang w:val="en-US"/>
        </w:rPr>
        <w:t xml:space="preserve"> </w:t>
      </w:r>
      <w:r w:rsidR="00AF741D" w:rsidRPr="00D81914">
        <w:rPr>
          <w:rStyle w:val="jrnl"/>
          <w:color w:val="000000" w:themeColor="text1"/>
          <w:lang w:val="en-US"/>
        </w:rPr>
        <w:t>Endocrinology</w:t>
      </w:r>
      <w:r w:rsidR="00AF741D" w:rsidRPr="00D81914">
        <w:rPr>
          <w:color w:val="000000" w:themeColor="text1"/>
          <w:lang w:val="en-US"/>
        </w:rPr>
        <w:t>. 2014 Sep;155(9):3365-75. doi: 10.1210/en.2013-2161.</w:t>
      </w:r>
      <w:r w:rsidR="00AF741D" w:rsidRPr="00D81914">
        <w:rPr>
          <w:rStyle w:val="apple-converted-space"/>
          <w:color w:val="000000" w:themeColor="text1"/>
          <w:lang w:val="en-US"/>
        </w:rPr>
        <w:t> </w:t>
      </w:r>
    </w:p>
    <w:p w:rsidR="00AF741D" w:rsidRPr="00D81914" w:rsidRDefault="00AF741D" w:rsidP="00D81914">
      <w:pPr>
        <w:pStyle w:val="details"/>
        <w:spacing w:before="0" w:beforeAutospacing="0" w:after="0" w:afterAutospacing="0"/>
        <w:jc w:val="both"/>
        <w:rPr>
          <w:color w:val="000000" w:themeColor="text1"/>
          <w:lang w:val="en-US"/>
        </w:rPr>
      </w:pPr>
    </w:p>
    <w:p w:rsidR="00912AF7" w:rsidRPr="00C048F3" w:rsidRDefault="005B0A00" w:rsidP="00D81914">
      <w:pPr>
        <w:pStyle w:val="Titre1"/>
        <w:spacing w:before="0" w:beforeAutospacing="0" w:after="0" w:afterAutospacing="0"/>
        <w:jc w:val="both"/>
        <w:rPr>
          <w:color w:val="000000" w:themeColor="text1"/>
          <w:lang w:val="en-US"/>
        </w:rPr>
      </w:pPr>
      <w:hyperlink r:id="rId57" w:history="1">
        <w:r w:rsidR="00912AF7" w:rsidRPr="00C048F3">
          <w:rPr>
            <w:rStyle w:val="Lienhypertexte"/>
            <w:color w:val="000000" w:themeColor="text1"/>
            <w:u w:val="none"/>
            <w:lang w:val="en-US"/>
          </w:rPr>
          <w:t>Far from the eyes, close to the heart: dysbiosis of gut microbiota and cardiovascular consequences.</w:t>
        </w:r>
      </w:hyperlink>
      <w:r w:rsidR="00D81914" w:rsidRPr="00D81914">
        <w:rPr>
          <w:color w:val="000000" w:themeColor="text1"/>
          <w:lang w:val="en-US"/>
        </w:rPr>
        <w:t xml:space="preserve"> </w:t>
      </w:r>
      <w:r w:rsidR="00912AF7" w:rsidRPr="00C048F3">
        <w:rPr>
          <w:color w:val="000000" w:themeColor="text1"/>
          <w:lang w:val="en-US"/>
        </w:rPr>
        <w:t>Serino M,</w:t>
      </w:r>
      <w:r w:rsidR="00912AF7" w:rsidRPr="00C048F3">
        <w:rPr>
          <w:rStyle w:val="apple-converted-space"/>
          <w:color w:val="000000" w:themeColor="text1"/>
          <w:lang w:val="en-US"/>
        </w:rPr>
        <w:t> </w:t>
      </w:r>
      <w:r w:rsidR="00912AF7" w:rsidRPr="00C048F3">
        <w:rPr>
          <w:b/>
          <w:bCs/>
          <w:color w:val="000000" w:themeColor="text1"/>
          <w:lang w:val="en-US"/>
        </w:rPr>
        <w:t>Blasco-Baque V</w:t>
      </w:r>
      <w:r w:rsidR="00912AF7" w:rsidRPr="00C048F3">
        <w:rPr>
          <w:color w:val="000000" w:themeColor="text1"/>
          <w:lang w:val="en-US"/>
        </w:rPr>
        <w:t>, Nicolas S, Burcelin R.</w:t>
      </w:r>
      <w:r w:rsidR="002C08D2">
        <w:rPr>
          <w:color w:val="000000" w:themeColor="text1"/>
          <w:lang w:val="en-US"/>
        </w:rPr>
        <w:t xml:space="preserve"> </w:t>
      </w:r>
      <w:r w:rsidR="00912AF7" w:rsidRPr="00C048F3">
        <w:rPr>
          <w:rStyle w:val="jrnl"/>
          <w:color w:val="000000" w:themeColor="text1"/>
          <w:lang w:val="en-US"/>
        </w:rPr>
        <w:t>Curr Cardiol Rep</w:t>
      </w:r>
      <w:r w:rsidR="00912AF7" w:rsidRPr="00C048F3">
        <w:rPr>
          <w:color w:val="000000" w:themeColor="text1"/>
          <w:lang w:val="en-US"/>
        </w:rPr>
        <w:t>. 2014 Nov;16(11):540. doi: 10.1007/s11886-014-0540-1.</w:t>
      </w:r>
      <w:r w:rsidR="00912AF7" w:rsidRPr="00C048F3">
        <w:rPr>
          <w:rStyle w:val="apple-converted-space"/>
          <w:color w:val="000000" w:themeColor="text1"/>
          <w:lang w:val="en-US"/>
        </w:rPr>
        <w:t> </w:t>
      </w:r>
    </w:p>
    <w:p w:rsidR="00912AF7" w:rsidRPr="00C048F3" w:rsidRDefault="00912AF7" w:rsidP="00D81914">
      <w:pPr>
        <w:pStyle w:val="details"/>
        <w:spacing w:before="0" w:beforeAutospacing="0" w:after="0" w:afterAutospacing="0"/>
        <w:jc w:val="both"/>
        <w:rPr>
          <w:color w:val="000000" w:themeColor="text1"/>
          <w:lang w:val="en-US"/>
        </w:rPr>
      </w:pPr>
    </w:p>
    <w:p w:rsidR="00912AF7" w:rsidRPr="002C08D2" w:rsidRDefault="005B0A00" w:rsidP="00D81914">
      <w:pPr>
        <w:pStyle w:val="Titre1"/>
        <w:spacing w:before="0" w:beforeAutospacing="0" w:after="0" w:afterAutospacing="0"/>
        <w:jc w:val="both"/>
        <w:rPr>
          <w:color w:val="000000" w:themeColor="text1"/>
          <w:lang w:val="en-US"/>
        </w:rPr>
      </w:pPr>
      <w:hyperlink r:id="rId58" w:history="1">
        <w:r w:rsidR="00912AF7" w:rsidRPr="00C048F3">
          <w:rPr>
            <w:rStyle w:val="Lienhypertexte"/>
            <w:color w:val="000000" w:themeColor="text1"/>
            <w:u w:val="none"/>
            <w:lang w:val="en-US"/>
          </w:rPr>
          <w:t>Managing the manager: gut microbes, stem cells and metabolism.</w:t>
        </w:r>
      </w:hyperlink>
      <w:r w:rsidR="00D81914" w:rsidRPr="00D81914">
        <w:rPr>
          <w:color w:val="000000" w:themeColor="text1"/>
          <w:lang w:val="en-US"/>
        </w:rPr>
        <w:t xml:space="preserve"> </w:t>
      </w:r>
      <w:r w:rsidR="00912AF7" w:rsidRPr="00C048F3">
        <w:rPr>
          <w:color w:val="000000" w:themeColor="text1"/>
          <w:lang w:val="en-US"/>
        </w:rPr>
        <w:t>Serino M,</w:t>
      </w:r>
      <w:r w:rsidR="00912AF7" w:rsidRPr="00C048F3">
        <w:rPr>
          <w:rStyle w:val="apple-converted-space"/>
          <w:color w:val="000000" w:themeColor="text1"/>
          <w:lang w:val="en-US"/>
        </w:rPr>
        <w:t> </w:t>
      </w:r>
      <w:r w:rsidR="00912AF7" w:rsidRPr="00C048F3">
        <w:rPr>
          <w:b/>
          <w:bCs/>
          <w:color w:val="000000" w:themeColor="text1"/>
          <w:lang w:val="en-US"/>
        </w:rPr>
        <w:t>Blasco-Baque V</w:t>
      </w:r>
      <w:r w:rsidR="00912AF7" w:rsidRPr="00C048F3">
        <w:rPr>
          <w:color w:val="000000" w:themeColor="text1"/>
          <w:lang w:val="en-US"/>
        </w:rPr>
        <w:t>, Nicolas S, Burcelin R.</w:t>
      </w:r>
      <w:r w:rsidR="002C08D2">
        <w:rPr>
          <w:color w:val="000000" w:themeColor="text1"/>
          <w:lang w:val="en-US"/>
        </w:rPr>
        <w:t xml:space="preserve"> </w:t>
      </w:r>
      <w:r w:rsidR="00912AF7" w:rsidRPr="002C08D2">
        <w:rPr>
          <w:rStyle w:val="jrnl"/>
          <w:color w:val="000000" w:themeColor="text1"/>
          <w:lang w:val="en-US"/>
        </w:rPr>
        <w:t>Diabetes Metab</w:t>
      </w:r>
      <w:r w:rsidR="00912AF7" w:rsidRPr="002C08D2">
        <w:rPr>
          <w:color w:val="000000" w:themeColor="text1"/>
          <w:lang w:val="en-US"/>
        </w:rPr>
        <w:t xml:space="preserve">. </w:t>
      </w:r>
      <w:r w:rsidR="00912AF7" w:rsidRPr="00C048F3">
        <w:rPr>
          <w:color w:val="000000" w:themeColor="text1"/>
        </w:rPr>
        <w:t>2014 Jun;40(3):186-90. doi: 10.1016/j.diabet.2013.12.004.</w:t>
      </w:r>
    </w:p>
    <w:p w:rsidR="00912AF7" w:rsidRPr="00C048F3" w:rsidRDefault="00912AF7" w:rsidP="00D81914">
      <w:pPr>
        <w:pStyle w:val="details"/>
        <w:spacing w:before="0" w:beforeAutospacing="0" w:after="0" w:afterAutospacing="0"/>
        <w:jc w:val="both"/>
        <w:rPr>
          <w:color w:val="000000" w:themeColor="text1"/>
        </w:rPr>
      </w:pPr>
    </w:p>
    <w:p w:rsidR="00912AF7" w:rsidRPr="002C08D2" w:rsidRDefault="005B0A00" w:rsidP="00D81914">
      <w:pPr>
        <w:pStyle w:val="Titre1"/>
        <w:spacing w:before="0" w:beforeAutospacing="0" w:after="0" w:afterAutospacing="0"/>
        <w:jc w:val="both"/>
        <w:rPr>
          <w:color w:val="000000" w:themeColor="text1"/>
          <w:lang w:val="en-US"/>
        </w:rPr>
      </w:pPr>
      <w:hyperlink r:id="rId59" w:history="1">
        <w:r w:rsidR="00912AF7" w:rsidRPr="00C048F3">
          <w:rPr>
            <w:rStyle w:val="Lienhypertexte"/>
            <w:color w:val="000000" w:themeColor="text1"/>
            <w:u w:val="none"/>
            <w:lang w:val="en-US"/>
          </w:rPr>
          <w:t>Fetal age estimation using MSCT scans of the mandible.</w:t>
        </w:r>
      </w:hyperlink>
      <w:r w:rsidR="00D81914" w:rsidRPr="00D81914">
        <w:rPr>
          <w:color w:val="000000" w:themeColor="text1"/>
          <w:lang w:val="en-US"/>
        </w:rPr>
        <w:t xml:space="preserve"> </w:t>
      </w:r>
      <w:r w:rsidR="00912AF7" w:rsidRPr="002C08D2">
        <w:rPr>
          <w:color w:val="000000" w:themeColor="text1"/>
          <w:lang w:val="en-US"/>
        </w:rPr>
        <w:t>Minier M, Dedouit F,</w:t>
      </w:r>
      <w:r w:rsidR="00912AF7" w:rsidRPr="002C08D2">
        <w:rPr>
          <w:rStyle w:val="apple-converted-space"/>
          <w:color w:val="000000" w:themeColor="text1"/>
          <w:lang w:val="en-US"/>
        </w:rPr>
        <w:t> </w:t>
      </w:r>
      <w:r w:rsidR="00912AF7" w:rsidRPr="002C08D2">
        <w:rPr>
          <w:b/>
          <w:bCs/>
          <w:color w:val="000000" w:themeColor="text1"/>
          <w:lang w:val="en-US"/>
        </w:rPr>
        <w:t>Maret D</w:t>
      </w:r>
      <w:r w:rsidR="00912AF7" w:rsidRPr="002C08D2">
        <w:rPr>
          <w:color w:val="000000" w:themeColor="text1"/>
          <w:lang w:val="en-US"/>
        </w:rPr>
        <w:t>, Vergnault M, Mokrane FZ, Rousseau H, Adalian P, Telmon N, Rougé D.</w:t>
      </w:r>
      <w:r w:rsidR="002C08D2" w:rsidRPr="002C08D2">
        <w:rPr>
          <w:color w:val="000000" w:themeColor="text1"/>
          <w:lang w:val="en-US"/>
        </w:rPr>
        <w:t xml:space="preserve"> </w:t>
      </w:r>
      <w:r w:rsidR="00912AF7" w:rsidRPr="00C048F3">
        <w:rPr>
          <w:rStyle w:val="jrnl"/>
          <w:color w:val="000000" w:themeColor="text1"/>
          <w:lang w:val="en-US"/>
        </w:rPr>
        <w:t>Int J Legal Med</w:t>
      </w:r>
      <w:r w:rsidR="00912AF7" w:rsidRPr="00C048F3">
        <w:rPr>
          <w:color w:val="000000" w:themeColor="text1"/>
          <w:lang w:val="en-US"/>
        </w:rPr>
        <w:t>. 2014 May;128(3):493-9. doi: 10.1007/s00414-013-0933-5.</w:t>
      </w:r>
      <w:r w:rsidR="00912AF7" w:rsidRPr="00C048F3">
        <w:rPr>
          <w:rStyle w:val="apple-converted-space"/>
          <w:color w:val="000000" w:themeColor="text1"/>
          <w:lang w:val="en-US"/>
        </w:rPr>
        <w:t> </w:t>
      </w:r>
    </w:p>
    <w:p w:rsidR="001D6895" w:rsidRPr="00C048F3" w:rsidRDefault="001D6895" w:rsidP="00D81914">
      <w:pPr>
        <w:jc w:val="both"/>
        <w:rPr>
          <w:rFonts w:ascii="Times New Roman" w:hAnsi="Times New Roman" w:cs="Times New Roman"/>
          <w:color w:val="000000" w:themeColor="text1"/>
          <w:lang w:val="en-US"/>
        </w:rPr>
      </w:pPr>
    </w:p>
    <w:p w:rsidR="00912AF7" w:rsidRPr="002C08D2" w:rsidRDefault="005B0A00" w:rsidP="00D81914">
      <w:pPr>
        <w:pStyle w:val="Titre1"/>
        <w:spacing w:before="0" w:beforeAutospacing="0" w:after="0" w:afterAutospacing="0"/>
        <w:jc w:val="both"/>
        <w:rPr>
          <w:color w:val="000000" w:themeColor="text1"/>
          <w:lang w:val="en-US"/>
        </w:rPr>
      </w:pPr>
      <w:hyperlink r:id="rId60" w:history="1">
        <w:r w:rsidR="00912AF7" w:rsidRPr="00C048F3">
          <w:rPr>
            <w:rStyle w:val="Lienhypertexte"/>
            <w:color w:val="000000" w:themeColor="text1"/>
            <w:u w:val="none"/>
            <w:lang w:val="en-US"/>
          </w:rPr>
          <w:t>Fetal age estimation using MSCT scans of deciduous tooth germs.</w:t>
        </w:r>
      </w:hyperlink>
      <w:r w:rsidR="00D81914" w:rsidRPr="00D81914">
        <w:rPr>
          <w:color w:val="000000" w:themeColor="text1"/>
          <w:lang w:val="en-US"/>
        </w:rPr>
        <w:t xml:space="preserve"> </w:t>
      </w:r>
      <w:r w:rsidR="00912AF7" w:rsidRPr="002C08D2">
        <w:rPr>
          <w:color w:val="000000" w:themeColor="text1"/>
          <w:lang w:val="en-US"/>
        </w:rPr>
        <w:t>Minier M,</w:t>
      </w:r>
      <w:r w:rsidR="00912AF7" w:rsidRPr="002C08D2">
        <w:rPr>
          <w:rStyle w:val="apple-converted-space"/>
          <w:color w:val="000000" w:themeColor="text1"/>
          <w:lang w:val="en-US"/>
        </w:rPr>
        <w:t> </w:t>
      </w:r>
      <w:r w:rsidR="00912AF7" w:rsidRPr="002C08D2">
        <w:rPr>
          <w:b/>
          <w:bCs/>
          <w:color w:val="000000" w:themeColor="text1"/>
          <w:lang w:val="en-US"/>
        </w:rPr>
        <w:t>Maret D</w:t>
      </w:r>
      <w:r w:rsidR="00912AF7" w:rsidRPr="002C08D2">
        <w:rPr>
          <w:color w:val="000000" w:themeColor="text1"/>
          <w:lang w:val="en-US"/>
        </w:rPr>
        <w:t>, Dedouit F, Vergnault M, Mokrane FZ, Rousseau H, Adalian P, Telmon N, Rougé D.</w:t>
      </w:r>
      <w:r w:rsidR="002C08D2" w:rsidRPr="002C08D2">
        <w:rPr>
          <w:color w:val="000000" w:themeColor="text1"/>
          <w:lang w:val="en-US"/>
        </w:rPr>
        <w:t xml:space="preserve"> </w:t>
      </w:r>
      <w:r w:rsidR="00912AF7" w:rsidRPr="00C048F3">
        <w:rPr>
          <w:rStyle w:val="jrnl"/>
          <w:color w:val="000000" w:themeColor="text1"/>
          <w:lang w:val="en-US"/>
        </w:rPr>
        <w:t>Int J Legal Med</w:t>
      </w:r>
      <w:r w:rsidR="00912AF7" w:rsidRPr="00C048F3">
        <w:rPr>
          <w:color w:val="000000" w:themeColor="text1"/>
          <w:lang w:val="en-US"/>
        </w:rPr>
        <w:t>. 2014 Jan;128(1):177-82. doi: 10.1007/s00414-013-0890-z.</w:t>
      </w:r>
    </w:p>
    <w:p w:rsidR="00912AF7" w:rsidRPr="00C048F3" w:rsidRDefault="00912AF7" w:rsidP="00D81914">
      <w:pPr>
        <w:jc w:val="both"/>
        <w:rPr>
          <w:rFonts w:ascii="Times New Roman" w:hAnsi="Times New Roman" w:cs="Times New Roman"/>
          <w:color w:val="000000" w:themeColor="text1"/>
          <w:lang w:val="en-US"/>
        </w:rPr>
      </w:pPr>
    </w:p>
    <w:p w:rsidR="00361118" w:rsidRDefault="005B0A00" w:rsidP="00D81914">
      <w:pPr>
        <w:pStyle w:val="Titre1"/>
        <w:spacing w:before="0" w:beforeAutospacing="0" w:after="0" w:afterAutospacing="0"/>
        <w:jc w:val="both"/>
        <w:rPr>
          <w:color w:val="000000" w:themeColor="text1"/>
          <w:lang w:val="en-US"/>
        </w:rPr>
      </w:pPr>
      <w:hyperlink r:id="rId61" w:history="1">
        <w:r w:rsidR="00361118" w:rsidRPr="00C048F3">
          <w:rPr>
            <w:rStyle w:val="Lienhypertexte"/>
            <w:color w:val="000000" w:themeColor="text1"/>
            <w:u w:val="none"/>
            <w:lang w:val="en-US"/>
          </w:rPr>
          <w:t>[Oral toxicity of targeted anticancer therapies].</w:t>
        </w:r>
      </w:hyperlink>
      <w:r w:rsidR="00D81914" w:rsidRPr="00D81914">
        <w:rPr>
          <w:color w:val="000000" w:themeColor="text1"/>
          <w:lang w:val="en-US"/>
        </w:rPr>
        <w:t xml:space="preserve"> </w:t>
      </w:r>
      <w:r w:rsidR="00361118" w:rsidRPr="00C048F3">
        <w:rPr>
          <w:color w:val="000000" w:themeColor="text1"/>
        </w:rPr>
        <w:t>Sibaud V, Boralevi F,</w:t>
      </w:r>
      <w:r w:rsidR="00361118" w:rsidRPr="00C048F3">
        <w:rPr>
          <w:rStyle w:val="apple-converted-space"/>
          <w:color w:val="000000" w:themeColor="text1"/>
        </w:rPr>
        <w:t> </w:t>
      </w:r>
      <w:r w:rsidR="00361118" w:rsidRPr="00C048F3">
        <w:rPr>
          <w:b/>
          <w:bCs/>
          <w:color w:val="000000" w:themeColor="text1"/>
        </w:rPr>
        <w:t>Vigarios E</w:t>
      </w:r>
      <w:r w:rsidR="00361118" w:rsidRPr="00C048F3">
        <w:rPr>
          <w:color w:val="000000" w:themeColor="text1"/>
        </w:rPr>
        <w:t>, Fricain JC.</w:t>
      </w:r>
      <w:r w:rsidR="00D81914">
        <w:rPr>
          <w:color w:val="000000" w:themeColor="text1"/>
        </w:rPr>
        <w:t xml:space="preserve"> </w:t>
      </w:r>
      <w:r w:rsidR="00361118" w:rsidRPr="00C048F3">
        <w:rPr>
          <w:rStyle w:val="jrnl"/>
          <w:color w:val="000000" w:themeColor="text1"/>
          <w:lang w:val="en-US"/>
        </w:rPr>
        <w:t>Ann Dermatol Venereol</w:t>
      </w:r>
      <w:r w:rsidR="00361118" w:rsidRPr="00C048F3">
        <w:rPr>
          <w:color w:val="000000" w:themeColor="text1"/>
          <w:lang w:val="en-US"/>
        </w:rPr>
        <w:t>. 2014 May;141(5):354-63. doi: 10.1016/j.annder.2014.03.009.</w:t>
      </w:r>
    </w:p>
    <w:p w:rsidR="00D81914" w:rsidRDefault="00D81914" w:rsidP="00D81914">
      <w:pPr>
        <w:pStyle w:val="desc"/>
        <w:spacing w:before="0" w:beforeAutospacing="0" w:after="0" w:afterAutospacing="0"/>
        <w:jc w:val="both"/>
        <w:rPr>
          <w:color w:val="000000" w:themeColor="text1"/>
        </w:rPr>
      </w:pPr>
    </w:p>
    <w:p w:rsidR="00D81914" w:rsidRDefault="00D81914" w:rsidP="00D81914">
      <w:pPr>
        <w:pStyle w:val="desc"/>
        <w:spacing w:before="0" w:beforeAutospacing="0" w:after="0" w:afterAutospacing="0"/>
        <w:jc w:val="both"/>
        <w:rPr>
          <w:rStyle w:val="apple-converted-space"/>
          <w:color w:val="000000"/>
        </w:rPr>
      </w:pPr>
      <w:r w:rsidRPr="007050B6">
        <w:rPr>
          <w:color w:val="000000"/>
        </w:rPr>
        <w:t>Approches prothétiques des fentes vélo-palatines séquellaires : proposition d’une nouvelle classification.</w:t>
      </w:r>
      <w:r>
        <w:rPr>
          <w:color w:val="000000"/>
        </w:rPr>
        <w:t xml:space="preserve"> </w:t>
      </w:r>
      <w:r w:rsidRPr="007050B6">
        <w:rPr>
          <w:color w:val="000000"/>
        </w:rPr>
        <w:t>Дестрюо</w:t>
      </w:r>
      <w:r w:rsidRPr="00D81914">
        <w:rPr>
          <w:color w:val="000000"/>
        </w:rPr>
        <w:t xml:space="preserve"> </w:t>
      </w:r>
      <w:r w:rsidRPr="007050B6">
        <w:rPr>
          <w:color w:val="000000"/>
        </w:rPr>
        <w:t>Ф</w:t>
      </w:r>
      <w:r w:rsidRPr="00D81914">
        <w:rPr>
          <w:color w:val="000000"/>
        </w:rPr>
        <w:t xml:space="preserve">, </w:t>
      </w:r>
      <w:r w:rsidRPr="007050B6">
        <w:rPr>
          <w:color w:val="000000"/>
        </w:rPr>
        <w:t>Риньон</w:t>
      </w:r>
      <w:r w:rsidRPr="00D81914">
        <w:rPr>
          <w:color w:val="000000"/>
        </w:rPr>
        <w:t>-</w:t>
      </w:r>
      <w:r w:rsidRPr="007050B6">
        <w:rPr>
          <w:color w:val="000000"/>
        </w:rPr>
        <w:t>Брэт</w:t>
      </w:r>
      <w:r w:rsidRPr="00D81914">
        <w:rPr>
          <w:color w:val="000000"/>
        </w:rPr>
        <w:t xml:space="preserve"> </w:t>
      </w:r>
      <w:r w:rsidRPr="007050B6">
        <w:rPr>
          <w:color w:val="000000"/>
        </w:rPr>
        <w:t>К</w:t>
      </w:r>
      <w:r w:rsidRPr="00D81914">
        <w:rPr>
          <w:color w:val="000000"/>
        </w:rPr>
        <w:t xml:space="preserve">, </w:t>
      </w:r>
      <w:r w:rsidRPr="007050B6">
        <w:rPr>
          <w:color w:val="000000"/>
        </w:rPr>
        <w:t>Тимофеева</w:t>
      </w:r>
      <w:r w:rsidRPr="00D81914">
        <w:rPr>
          <w:color w:val="000000"/>
        </w:rPr>
        <w:t>-</w:t>
      </w:r>
      <w:r w:rsidRPr="007050B6">
        <w:rPr>
          <w:color w:val="000000"/>
        </w:rPr>
        <w:t>Жоссинэ</w:t>
      </w:r>
      <w:r w:rsidRPr="00D81914">
        <w:rPr>
          <w:color w:val="000000"/>
        </w:rPr>
        <w:t xml:space="preserve">, </w:t>
      </w:r>
      <w:r w:rsidRPr="007050B6">
        <w:rPr>
          <w:color w:val="000000"/>
        </w:rPr>
        <w:t>Эскпассан</w:t>
      </w:r>
      <w:r w:rsidRPr="00D81914">
        <w:rPr>
          <w:color w:val="000000"/>
        </w:rPr>
        <w:t xml:space="preserve"> </w:t>
      </w:r>
      <w:r w:rsidRPr="007050B6">
        <w:rPr>
          <w:color w:val="000000"/>
        </w:rPr>
        <w:t>Р</w:t>
      </w:r>
      <w:r w:rsidRPr="00D81914">
        <w:rPr>
          <w:color w:val="000000"/>
        </w:rPr>
        <w:t xml:space="preserve">, </w:t>
      </w:r>
      <w:r w:rsidRPr="007050B6">
        <w:rPr>
          <w:color w:val="000000"/>
        </w:rPr>
        <w:t>Дишан</w:t>
      </w:r>
      <w:r w:rsidRPr="00D81914">
        <w:rPr>
          <w:color w:val="000000"/>
        </w:rPr>
        <w:t xml:space="preserve"> </w:t>
      </w:r>
      <w:r w:rsidRPr="007050B6">
        <w:rPr>
          <w:color w:val="000000"/>
        </w:rPr>
        <w:t>Ж</w:t>
      </w:r>
      <w:r w:rsidRPr="00D81914">
        <w:rPr>
          <w:color w:val="000000"/>
        </w:rPr>
        <w:t xml:space="preserve">, </w:t>
      </w:r>
      <w:r w:rsidRPr="007050B6">
        <w:rPr>
          <w:color w:val="000000"/>
        </w:rPr>
        <w:t>Помар</w:t>
      </w:r>
      <w:r w:rsidRPr="00D81914">
        <w:rPr>
          <w:color w:val="000000"/>
        </w:rPr>
        <w:t xml:space="preserve"> </w:t>
      </w:r>
      <w:r w:rsidRPr="007050B6">
        <w:rPr>
          <w:color w:val="000000"/>
        </w:rPr>
        <w:t>Ф</w:t>
      </w:r>
      <w:r w:rsidRPr="00D81914">
        <w:rPr>
          <w:color w:val="000000"/>
        </w:rPr>
        <w:t>. (</w:t>
      </w:r>
      <w:r w:rsidRPr="00D81914">
        <w:rPr>
          <w:b/>
          <w:color w:val="000000"/>
        </w:rPr>
        <w:t>Destruhaut F</w:t>
      </w:r>
      <w:r w:rsidRPr="00D81914">
        <w:rPr>
          <w:color w:val="000000"/>
        </w:rPr>
        <w:t xml:space="preserve">, Rignon-Bret C, </w:t>
      </w:r>
      <w:r w:rsidRPr="00D81914">
        <w:rPr>
          <w:b/>
          <w:color w:val="000000"/>
        </w:rPr>
        <w:t>Timofeeva I</w:t>
      </w:r>
      <w:r w:rsidRPr="00D81914">
        <w:rPr>
          <w:color w:val="000000"/>
        </w:rPr>
        <w:t xml:space="preserve">, </w:t>
      </w:r>
      <w:r w:rsidRPr="00D81914">
        <w:rPr>
          <w:b/>
          <w:color w:val="000000"/>
        </w:rPr>
        <w:t>Esclassan R</w:t>
      </w:r>
      <w:r w:rsidRPr="00D81914">
        <w:rPr>
          <w:color w:val="000000"/>
        </w:rPr>
        <w:t xml:space="preserve">, Dichamp J, </w:t>
      </w:r>
      <w:r w:rsidRPr="00D81914">
        <w:rPr>
          <w:b/>
          <w:color w:val="000000"/>
        </w:rPr>
        <w:t>Pomar Ph</w:t>
      </w:r>
      <w:r w:rsidRPr="00D81914">
        <w:rPr>
          <w:color w:val="000000"/>
        </w:rPr>
        <w:t xml:space="preserve">). </w:t>
      </w:r>
      <w:r w:rsidRPr="007050B6">
        <w:rPr>
          <w:color w:val="000000"/>
        </w:rPr>
        <w:t>Russian Dental Magazine 2014; 121(1): 88-94.</w:t>
      </w:r>
    </w:p>
    <w:p w:rsidR="00D81914" w:rsidRDefault="00D81914" w:rsidP="00D81914">
      <w:pPr>
        <w:pStyle w:val="desc"/>
        <w:spacing w:before="0" w:beforeAutospacing="0" w:after="0" w:afterAutospacing="0"/>
        <w:jc w:val="both"/>
        <w:rPr>
          <w:color w:val="000000"/>
        </w:rPr>
      </w:pPr>
    </w:p>
    <w:p w:rsidR="00D81914" w:rsidRDefault="00D81914" w:rsidP="00D81914">
      <w:pPr>
        <w:pStyle w:val="desc"/>
        <w:spacing w:before="0" w:beforeAutospacing="0" w:after="0" w:afterAutospacing="0"/>
        <w:jc w:val="both"/>
        <w:rPr>
          <w:rStyle w:val="apple-converted-space"/>
          <w:color w:val="000000"/>
        </w:rPr>
      </w:pPr>
      <w:r w:rsidRPr="007050B6">
        <w:rPr>
          <w:color w:val="000000"/>
        </w:rPr>
        <w:t>Prothèse faciale : bases fondamentales - Partie I.</w:t>
      </w:r>
      <w:r>
        <w:rPr>
          <w:color w:val="000000"/>
        </w:rPr>
        <w:t xml:space="preserve"> </w:t>
      </w:r>
      <w:r w:rsidRPr="007050B6">
        <w:rPr>
          <w:color w:val="000000"/>
        </w:rPr>
        <w:t xml:space="preserve">Дестрюо Ф, Тимофеева-Жоссинэ И, Риньон-Брэт К, Дишан Ж, Помар Ф, Хэннекен А. Эпитезы лица: фундаментальный подход и основы терапии. </w:t>
      </w:r>
      <w:r w:rsidRPr="00D81914">
        <w:rPr>
          <w:b/>
          <w:color w:val="000000"/>
        </w:rPr>
        <w:t>Destruhaut F</w:t>
      </w:r>
      <w:r w:rsidRPr="007050B6">
        <w:rPr>
          <w:color w:val="000000"/>
        </w:rPr>
        <w:t xml:space="preserve">, </w:t>
      </w:r>
      <w:r w:rsidRPr="00D81914">
        <w:rPr>
          <w:b/>
          <w:color w:val="000000"/>
        </w:rPr>
        <w:t>Timofeeva I</w:t>
      </w:r>
      <w:r w:rsidRPr="007050B6">
        <w:rPr>
          <w:color w:val="000000"/>
        </w:rPr>
        <w:t xml:space="preserve">, Rignon-Bret C, Dichamp J, </w:t>
      </w:r>
      <w:r w:rsidRPr="00D81914">
        <w:rPr>
          <w:b/>
          <w:color w:val="000000"/>
        </w:rPr>
        <w:t>Pomar Ph</w:t>
      </w:r>
      <w:r w:rsidRPr="007050B6">
        <w:rPr>
          <w:color w:val="000000"/>
        </w:rPr>
        <w:t xml:space="preserve">, </w:t>
      </w:r>
      <w:r w:rsidRPr="00D81914">
        <w:rPr>
          <w:b/>
          <w:color w:val="000000"/>
        </w:rPr>
        <w:t>Hennequin A</w:t>
      </w:r>
      <w:r w:rsidRPr="007050B6">
        <w:rPr>
          <w:color w:val="000000"/>
        </w:rPr>
        <w:t>. Russian Dental Magazine 2014; 123(1): 88-95.</w:t>
      </w:r>
    </w:p>
    <w:p w:rsidR="00D81914" w:rsidRDefault="00D81914" w:rsidP="00D81914">
      <w:pPr>
        <w:pStyle w:val="desc"/>
        <w:spacing w:before="0" w:beforeAutospacing="0" w:after="0" w:afterAutospacing="0"/>
        <w:jc w:val="both"/>
        <w:rPr>
          <w:color w:val="000000"/>
        </w:rPr>
      </w:pPr>
    </w:p>
    <w:p w:rsidR="00D81914" w:rsidRDefault="00D81914" w:rsidP="00D81914">
      <w:pPr>
        <w:pStyle w:val="desc"/>
        <w:spacing w:before="0" w:beforeAutospacing="0" w:after="0" w:afterAutospacing="0"/>
        <w:jc w:val="both"/>
        <w:rPr>
          <w:rStyle w:val="apple-converted-space"/>
          <w:color w:val="000000"/>
        </w:rPr>
      </w:pPr>
      <w:r w:rsidRPr="007050B6">
        <w:rPr>
          <w:color w:val="000000"/>
        </w:rPr>
        <w:t>Prothèse faciale : approche clinique et thérapeutique - Partie II.</w:t>
      </w:r>
      <w:r>
        <w:rPr>
          <w:color w:val="000000"/>
        </w:rPr>
        <w:t xml:space="preserve"> </w:t>
      </w:r>
      <w:r w:rsidRPr="007050B6">
        <w:rPr>
          <w:color w:val="000000"/>
        </w:rPr>
        <w:t xml:space="preserve">Дестрюо Ф, Тимофеева-Жоссинэ И, Риньон-Брэт К, Дишан Ж, Хэннекен А, Помар Ф. Эпитезы лица: фундаментальный подход и основы терапии. Часть 2-я. </w:t>
      </w:r>
      <w:r w:rsidRPr="00D81914">
        <w:rPr>
          <w:b/>
          <w:color w:val="000000"/>
        </w:rPr>
        <w:t>Destruhaut F</w:t>
      </w:r>
      <w:r w:rsidRPr="007050B6">
        <w:rPr>
          <w:color w:val="000000"/>
        </w:rPr>
        <w:t>,</w:t>
      </w:r>
      <w:r w:rsidRPr="007050B6">
        <w:rPr>
          <w:rStyle w:val="apple-converted-space"/>
          <w:color w:val="000000"/>
        </w:rPr>
        <w:t> </w:t>
      </w:r>
      <w:r w:rsidRPr="00D81914">
        <w:rPr>
          <w:b/>
          <w:color w:val="000000"/>
        </w:rPr>
        <w:t>Timofeeva I</w:t>
      </w:r>
      <w:r w:rsidRPr="007050B6">
        <w:rPr>
          <w:color w:val="000000"/>
        </w:rPr>
        <w:t xml:space="preserve">, Rignon-Bret C, Dichamp J, </w:t>
      </w:r>
      <w:r w:rsidRPr="00D81914">
        <w:rPr>
          <w:b/>
          <w:color w:val="000000"/>
        </w:rPr>
        <w:t>Hennequin A</w:t>
      </w:r>
      <w:r w:rsidRPr="007050B6">
        <w:rPr>
          <w:color w:val="000000"/>
        </w:rPr>
        <w:t xml:space="preserve">, </w:t>
      </w:r>
      <w:r w:rsidRPr="00D81914">
        <w:rPr>
          <w:b/>
          <w:color w:val="000000"/>
        </w:rPr>
        <w:t>Pomar Ph</w:t>
      </w:r>
      <w:r w:rsidRPr="007050B6">
        <w:rPr>
          <w:color w:val="000000"/>
        </w:rPr>
        <w:t>. Russian Dental Magazine 2014; 124(4): 88-98.</w:t>
      </w:r>
    </w:p>
    <w:p w:rsidR="00D81914" w:rsidRPr="002C08D2" w:rsidRDefault="00D81914" w:rsidP="00D81914">
      <w:pPr>
        <w:pStyle w:val="desc"/>
        <w:spacing w:before="0" w:beforeAutospacing="0" w:after="0" w:afterAutospacing="0"/>
        <w:jc w:val="both"/>
        <w:rPr>
          <w:color w:val="000000" w:themeColor="text1"/>
        </w:rPr>
      </w:pPr>
    </w:p>
    <w:p w:rsidR="00361118" w:rsidRPr="00D81914" w:rsidRDefault="00361118" w:rsidP="00D81914">
      <w:pPr>
        <w:jc w:val="both"/>
        <w:rPr>
          <w:rFonts w:ascii="Times New Roman" w:hAnsi="Times New Roman" w:cs="Times New Roman"/>
          <w:color w:val="000000" w:themeColor="text1"/>
        </w:rPr>
      </w:pPr>
    </w:p>
    <w:p w:rsidR="002C08D2" w:rsidRPr="00D81914" w:rsidRDefault="002C08D2" w:rsidP="00D81914">
      <w:pPr>
        <w:jc w:val="both"/>
        <w:rPr>
          <w:rFonts w:ascii="Times New Roman" w:hAnsi="Times New Roman" w:cs="Times New Roman"/>
          <w:color w:val="000000" w:themeColor="text1"/>
        </w:rPr>
      </w:pPr>
    </w:p>
    <w:p w:rsidR="00465AB0" w:rsidRDefault="00465AB0" w:rsidP="00D81914">
      <w:pPr>
        <w:jc w:val="both"/>
        <w:rPr>
          <w:rFonts w:ascii="Times New Roman" w:hAnsi="Times New Roman" w:cs="Times New Roman"/>
          <w:b/>
          <w:color w:val="000000" w:themeColor="text1"/>
          <w:sz w:val="32"/>
          <w:szCs w:val="32"/>
        </w:rPr>
      </w:pPr>
      <w:r w:rsidRPr="002C08D2">
        <w:rPr>
          <w:rFonts w:ascii="Times New Roman" w:hAnsi="Times New Roman" w:cs="Times New Roman"/>
          <w:b/>
          <w:color w:val="000000" w:themeColor="text1"/>
          <w:sz w:val="32"/>
          <w:szCs w:val="32"/>
        </w:rPr>
        <w:t>2015</w:t>
      </w:r>
    </w:p>
    <w:p w:rsidR="002C08D2" w:rsidRPr="002C08D2" w:rsidRDefault="002C08D2" w:rsidP="00D81914">
      <w:pPr>
        <w:jc w:val="both"/>
        <w:rPr>
          <w:rFonts w:ascii="Times New Roman" w:hAnsi="Times New Roman" w:cs="Times New Roman"/>
          <w:b/>
          <w:color w:val="000000" w:themeColor="text1"/>
          <w:sz w:val="32"/>
          <w:szCs w:val="32"/>
        </w:rPr>
      </w:pPr>
    </w:p>
    <w:p w:rsidR="00465AB0" w:rsidRPr="00D81914" w:rsidRDefault="005B0A00" w:rsidP="00D81914">
      <w:pPr>
        <w:pStyle w:val="Titre1"/>
        <w:spacing w:before="0" w:beforeAutospacing="0" w:after="0" w:afterAutospacing="0"/>
        <w:jc w:val="both"/>
        <w:rPr>
          <w:color w:val="000000" w:themeColor="text1"/>
          <w:lang w:val="en-US"/>
        </w:rPr>
      </w:pPr>
      <w:hyperlink r:id="rId62" w:history="1">
        <w:r w:rsidR="00465AB0" w:rsidRPr="00C048F3">
          <w:rPr>
            <w:rStyle w:val="Lienhypertexte"/>
            <w:color w:val="000000" w:themeColor="text1"/>
            <w:u w:val="none"/>
            <w:lang w:val="en-US"/>
          </w:rPr>
          <w:t>Direct Microscopy: A Useful Tool to Diagnose Oral Candidiasis in Children and Adolescents.</w:t>
        </w:r>
      </w:hyperlink>
      <w:r w:rsidR="00D81914" w:rsidRPr="00D81914">
        <w:rPr>
          <w:color w:val="000000" w:themeColor="text1"/>
          <w:lang w:val="en-US"/>
        </w:rPr>
        <w:t xml:space="preserve"> </w:t>
      </w:r>
      <w:r w:rsidR="00465AB0" w:rsidRPr="002C08D2">
        <w:rPr>
          <w:b/>
          <w:color w:val="000000" w:themeColor="text1"/>
        </w:rPr>
        <w:t>Marty M</w:t>
      </w:r>
      <w:r w:rsidR="00465AB0" w:rsidRPr="00C048F3">
        <w:rPr>
          <w:color w:val="000000" w:themeColor="text1"/>
        </w:rPr>
        <w:t xml:space="preserve">, Bourrat E, </w:t>
      </w:r>
      <w:r w:rsidR="00465AB0" w:rsidRPr="002C08D2">
        <w:rPr>
          <w:b/>
          <w:color w:val="000000" w:themeColor="text1"/>
        </w:rPr>
        <w:t>Vaysse F</w:t>
      </w:r>
      <w:r w:rsidR="00465AB0" w:rsidRPr="00C048F3">
        <w:rPr>
          <w:color w:val="000000" w:themeColor="text1"/>
        </w:rPr>
        <w:t>, Bonner M,</w:t>
      </w:r>
      <w:r w:rsidR="00465AB0" w:rsidRPr="00C048F3">
        <w:rPr>
          <w:rStyle w:val="apple-converted-space"/>
          <w:color w:val="000000" w:themeColor="text1"/>
        </w:rPr>
        <w:t> </w:t>
      </w:r>
      <w:r w:rsidR="00465AB0" w:rsidRPr="00C048F3">
        <w:rPr>
          <w:b/>
          <w:bCs/>
          <w:color w:val="000000" w:themeColor="text1"/>
        </w:rPr>
        <w:t>Bailleul-Forestier I</w:t>
      </w:r>
      <w:r w:rsidR="00465AB0" w:rsidRPr="00C048F3">
        <w:rPr>
          <w:color w:val="000000" w:themeColor="text1"/>
        </w:rPr>
        <w:t>.</w:t>
      </w:r>
      <w:r w:rsidR="002C08D2" w:rsidRPr="00D81914">
        <w:rPr>
          <w:color w:val="000000" w:themeColor="text1"/>
          <w:lang w:val="en-US"/>
        </w:rPr>
        <w:t xml:space="preserve"> </w:t>
      </w:r>
      <w:r w:rsidR="00465AB0" w:rsidRPr="00D81914">
        <w:rPr>
          <w:rStyle w:val="jrnl"/>
          <w:color w:val="000000" w:themeColor="text1"/>
          <w:lang w:val="en-US"/>
        </w:rPr>
        <w:t>Mycopathologia</w:t>
      </w:r>
      <w:r w:rsidR="00465AB0" w:rsidRPr="00D81914">
        <w:rPr>
          <w:color w:val="000000" w:themeColor="text1"/>
          <w:lang w:val="en-US"/>
        </w:rPr>
        <w:t>. 2015 Dec;180(5-6):373-7. doi: 10.1007/s11046-015-9933-y.</w:t>
      </w:r>
      <w:r w:rsidR="00465AB0" w:rsidRPr="00D81914">
        <w:rPr>
          <w:rStyle w:val="apple-converted-space"/>
          <w:color w:val="000000" w:themeColor="text1"/>
          <w:lang w:val="en-US"/>
        </w:rPr>
        <w:t> </w:t>
      </w:r>
    </w:p>
    <w:p w:rsidR="00465AB0" w:rsidRPr="00D81914" w:rsidRDefault="00465AB0" w:rsidP="00D81914">
      <w:pPr>
        <w:jc w:val="both"/>
        <w:rPr>
          <w:rFonts w:ascii="Times New Roman" w:hAnsi="Times New Roman" w:cs="Times New Roman"/>
          <w:color w:val="000000" w:themeColor="text1"/>
          <w:lang w:val="en-US"/>
        </w:rPr>
      </w:pPr>
    </w:p>
    <w:p w:rsidR="00465AB0" w:rsidRPr="00C048F3" w:rsidRDefault="005B0A00" w:rsidP="00D81914">
      <w:pPr>
        <w:pStyle w:val="Titre1"/>
        <w:spacing w:before="0" w:beforeAutospacing="0" w:after="0" w:afterAutospacing="0"/>
        <w:jc w:val="both"/>
        <w:rPr>
          <w:color w:val="000000" w:themeColor="text1"/>
          <w:lang w:val="en-US"/>
        </w:rPr>
      </w:pPr>
      <w:hyperlink r:id="rId63" w:history="1">
        <w:r w:rsidR="00465AB0" w:rsidRPr="00C048F3">
          <w:rPr>
            <w:rStyle w:val="Lienhypertexte"/>
            <w:color w:val="000000" w:themeColor="text1"/>
            <w:u w:val="none"/>
            <w:lang w:val="en-US"/>
          </w:rPr>
          <w:t>Genotypic and phenotypic variation in six patients with solitary median maxillary central incisor syndrome.</w:t>
        </w:r>
      </w:hyperlink>
      <w:r w:rsidR="00D81914" w:rsidRPr="00D81914">
        <w:rPr>
          <w:color w:val="000000" w:themeColor="text1"/>
          <w:lang w:val="en-US"/>
        </w:rPr>
        <w:t xml:space="preserve"> </w:t>
      </w:r>
      <w:r w:rsidR="00465AB0" w:rsidRPr="00C048F3">
        <w:rPr>
          <w:color w:val="000000" w:themeColor="text1"/>
          <w:lang w:val="en-US"/>
        </w:rPr>
        <w:t>Poelmans S, Kawamoto T, Cristofoli F, Politis C, Vermeesch J,</w:t>
      </w:r>
      <w:r w:rsidR="00465AB0" w:rsidRPr="00C048F3">
        <w:rPr>
          <w:rStyle w:val="apple-converted-space"/>
          <w:color w:val="000000" w:themeColor="text1"/>
          <w:lang w:val="en-US"/>
        </w:rPr>
        <w:t> </w:t>
      </w:r>
      <w:r w:rsidR="00465AB0" w:rsidRPr="00C048F3">
        <w:rPr>
          <w:b/>
          <w:bCs/>
          <w:color w:val="000000" w:themeColor="text1"/>
          <w:lang w:val="en-US"/>
        </w:rPr>
        <w:t>Bailleul-Forestier I</w:t>
      </w:r>
      <w:r w:rsidR="00465AB0" w:rsidRPr="00C048F3">
        <w:rPr>
          <w:color w:val="000000" w:themeColor="text1"/>
          <w:lang w:val="en-US"/>
        </w:rPr>
        <w:t>, Hens G, Devriendt K, Verdonck A, Carels C.</w:t>
      </w:r>
      <w:r w:rsidR="002C08D2">
        <w:rPr>
          <w:color w:val="000000" w:themeColor="text1"/>
          <w:lang w:val="en-US"/>
        </w:rPr>
        <w:t xml:space="preserve"> </w:t>
      </w:r>
      <w:r w:rsidR="00465AB0" w:rsidRPr="00C048F3">
        <w:rPr>
          <w:rStyle w:val="jrnl"/>
          <w:color w:val="000000" w:themeColor="text1"/>
          <w:lang w:val="en-US"/>
        </w:rPr>
        <w:t>Am J Med Genet A</w:t>
      </w:r>
      <w:r w:rsidR="00465AB0" w:rsidRPr="00C048F3">
        <w:rPr>
          <w:color w:val="000000" w:themeColor="text1"/>
          <w:lang w:val="en-US"/>
        </w:rPr>
        <w:t>. 2015 Oct;167A(10):2451-8. doi: 10.1002/ajmg.a.37207.</w:t>
      </w:r>
    </w:p>
    <w:p w:rsidR="00465AB0" w:rsidRPr="00C048F3" w:rsidRDefault="00465AB0" w:rsidP="00D81914">
      <w:pPr>
        <w:jc w:val="both"/>
        <w:rPr>
          <w:rFonts w:ascii="Times New Roman" w:hAnsi="Times New Roman" w:cs="Times New Roman"/>
          <w:color w:val="000000" w:themeColor="text1"/>
          <w:lang w:val="en-US"/>
        </w:rPr>
      </w:pPr>
    </w:p>
    <w:p w:rsidR="00465AB0" w:rsidRPr="00C048F3" w:rsidRDefault="005B0A00" w:rsidP="00D81914">
      <w:pPr>
        <w:pStyle w:val="Titre1"/>
        <w:spacing w:before="0" w:beforeAutospacing="0" w:after="0" w:afterAutospacing="0"/>
        <w:jc w:val="both"/>
        <w:rPr>
          <w:color w:val="000000" w:themeColor="text1"/>
          <w:lang w:val="en-US"/>
        </w:rPr>
      </w:pPr>
      <w:hyperlink r:id="rId64" w:history="1">
        <w:r w:rsidR="00465AB0" w:rsidRPr="00C048F3">
          <w:rPr>
            <w:rStyle w:val="Lienhypertexte"/>
            <w:color w:val="000000" w:themeColor="text1"/>
            <w:u w:val="none"/>
            <w:lang w:val="en-US"/>
          </w:rPr>
          <w:t>Proteus syndrome: Report of a case with AKT1 mutation in a dental cyst.</w:t>
        </w:r>
      </w:hyperlink>
      <w:r w:rsidR="00D81914" w:rsidRPr="00D81914">
        <w:rPr>
          <w:color w:val="000000" w:themeColor="text1"/>
          <w:lang w:val="en-US"/>
        </w:rPr>
        <w:t xml:space="preserve"> </w:t>
      </w:r>
      <w:r w:rsidR="00465AB0" w:rsidRPr="002C08D2">
        <w:rPr>
          <w:b/>
          <w:color w:val="000000" w:themeColor="text1"/>
          <w:lang w:val="en-US"/>
        </w:rPr>
        <w:t>Valéra MC</w:t>
      </w:r>
      <w:r w:rsidR="00465AB0" w:rsidRPr="00C048F3">
        <w:rPr>
          <w:color w:val="000000" w:themeColor="text1"/>
          <w:lang w:val="en-US"/>
        </w:rPr>
        <w:t xml:space="preserve">, </w:t>
      </w:r>
      <w:r w:rsidR="00465AB0" w:rsidRPr="002C08D2">
        <w:rPr>
          <w:b/>
          <w:color w:val="000000" w:themeColor="text1"/>
          <w:lang w:val="en-US"/>
        </w:rPr>
        <w:t>Vaysse F</w:t>
      </w:r>
      <w:r w:rsidR="00465AB0" w:rsidRPr="00C048F3">
        <w:rPr>
          <w:color w:val="000000" w:themeColor="text1"/>
          <w:lang w:val="en-US"/>
        </w:rPr>
        <w:t>, Bieth E, Longy M, Cances C,</w:t>
      </w:r>
      <w:r w:rsidR="00465AB0" w:rsidRPr="00C048F3">
        <w:rPr>
          <w:rStyle w:val="apple-converted-space"/>
          <w:color w:val="000000" w:themeColor="text1"/>
          <w:lang w:val="en-US"/>
        </w:rPr>
        <w:t> </w:t>
      </w:r>
      <w:r w:rsidR="00465AB0" w:rsidRPr="00C048F3">
        <w:rPr>
          <w:b/>
          <w:bCs/>
          <w:color w:val="000000" w:themeColor="text1"/>
          <w:lang w:val="en-US"/>
        </w:rPr>
        <w:t>Bailleul-Forestier I</w:t>
      </w:r>
      <w:r w:rsidR="00465AB0" w:rsidRPr="00C048F3">
        <w:rPr>
          <w:color w:val="000000" w:themeColor="text1"/>
          <w:lang w:val="en-US"/>
        </w:rPr>
        <w:t>.</w:t>
      </w:r>
      <w:r w:rsidR="002C08D2">
        <w:rPr>
          <w:color w:val="000000" w:themeColor="text1"/>
          <w:lang w:val="en-US"/>
        </w:rPr>
        <w:t xml:space="preserve"> </w:t>
      </w:r>
      <w:r w:rsidR="00465AB0" w:rsidRPr="00C048F3">
        <w:rPr>
          <w:rStyle w:val="jrnl"/>
          <w:color w:val="000000" w:themeColor="text1"/>
          <w:lang w:val="en-US"/>
        </w:rPr>
        <w:t>Eur J Med Genet</w:t>
      </w:r>
      <w:r w:rsidR="00465AB0" w:rsidRPr="00C048F3">
        <w:rPr>
          <w:color w:val="000000" w:themeColor="text1"/>
          <w:lang w:val="en-US"/>
        </w:rPr>
        <w:t>. 2015 May;58(5):300-4. doi: 10.1016/j.ejmg.2015.02.008.</w:t>
      </w:r>
      <w:r w:rsidR="00465AB0" w:rsidRPr="00C048F3">
        <w:rPr>
          <w:rStyle w:val="apple-converted-space"/>
          <w:color w:val="000000" w:themeColor="text1"/>
          <w:lang w:val="en-US"/>
        </w:rPr>
        <w:t> </w:t>
      </w:r>
    </w:p>
    <w:p w:rsidR="00465AB0" w:rsidRPr="00C048F3" w:rsidRDefault="00465AB0" w:rsidP="00D81914">
      <w:pPr>
        <w:jc w:val="both"/>
        <w:rPr>
          <w:rFonts w:ascii="Times New Roman" w:hAnsi="Times New Roman" w:cs="Times New Roman"/>
          <w:color w:val="000000" w:themeColor="text1"/>
          <w:lang w:val="en-US"/>
        </w:rPr>
      </w:pPr>
    </w:p>
    <w:p w:rsidR="00465AB0" w:rsidRPr="00C048F3" w:rsidRDefault="005B0A00" w:rsidP="00D81914">
      <w:pPr>
        <w:pStyle w:val="Titre1"/>
        <w:spacing w:before="0" w:beforeAutospacing="0" w:after="0" w:afterAutospacing="0"/>
        <w:jc w:val="both"/>
        <w:rPr>
          <w:color w:val="000000" w:themeColor="text1"/>
          <w:lang w:val="en-US"/>
        </w:rPr>
      </w:pPr>
      <w:hyperlink r:id="rId65" w:history="1">
        <w:r w:rsidR="00465AB0" w:rsidRPr="00C048F3">
          <w:rPr>
            <w:rStyle w:val="Lienhypertexte"/>
            <w:color w:val="000000" w:themeColor="text1"/>
            <w:u w:val="none"/>
            <w:lang w:val="en-US"/>
          </w:rPr>
          <w:t>Mutations in the latent TGF-beta binding protein 3 (LTBP3) gene cause brachyolmia with amelogenesis imperfecta.</w:t>
        </w:r>
      </w:hyperlink>
      <w:r w:rsidR="00D81914" w:rsidRPr="00D81914">
        <w:rPr>
          <w:color w:val="000000" w:themeColor="text1"/>
          <w:lang w:val="en-US"/>
        </w:rPr>
        <w:t xml:space="preserve"> </w:t>
      </w:r>
      <w:r w:rsidR="00465AB0" w:rsidRPr="00C048F3">
        <w:rPr>
          <w:color w:val="000000" w:themeColor="text1"/>
          <w:lang w:val="en-US"/>
        </w:rPr>
        <w:t>Huckert M, Stoetzel C, Morkmued S, Laugel-Haushalter V, Geoffroy V, Muller J, Clauss F, Prasad MK, Obry F, Raymond JL, Switala M, Alembik Y, Soskin S, Mathieu E, Hemmerlé J, Weickert JL, Dabovic BB, Rifkin DB, Dheedene A, Boudin E, Caluseriu O, Cholette MC, Mcleod R, Antequera R, Gellé MP, Coeuriot JL, Jacquelin LF,</w:t>
      </w:r>
      <w:r w:rsidR="00465AB0" w:rsidRPr="00C048F3">
        <w:rPr>
          <w:rStyle w:val="apple-converted-space"/>
          <w:color w:val="000000" w:themeColor="text1"/>
          <w:lang w:val="en-US"/>
        </w:rPr>
        <w:t> </w:t>
      </w:r>
      <w:r w:rsidR="00465AB0" w:rsidRPr="00C048F3">
        <w:rPr>
          <w:b/>
          <w:bCs/>
          <w:color w:val="000000" w:themeColor="text1"/>
          <w:lang w:val="en-US"/>
        </w:rPr>
        <w:t>Bailleul-Forestier I</w:t>
      </w:r>
      <w:r w:rsidR="00465AB0" w:rsidRPr="00C048F3">
        <w:rPr>
          <w:color w:val="000000" w:themeColor="text1"/>
          <w:lang w:val="en-US"/>
        </w:rPr>
        <w:t>, Manière MC, Van Hul W, Bertola D, Dollé P, Verloes A, Mortier G, Dollfus H, Bloch-Zupan A.</w:t>
      </w:r>
      <w:r w:rsidR="002C08D2">
        <w:rPr>
          <w:color w:val="000000" w:themeColor="text1"/>
          <w:lang w:val="en-US"/>
        </w:rPr>
        <w:t xml:space="preserve"> </w:t>
      </w:r>
      <w:r w:rsidR="00465AB0" w:rsidRPr="00C048F3">
        <w:rPr>
          <w:rStyle w:val="jrnl"/>
          <w:color w:val="000000" w:themeColor="text1"/>
          <w:lang w:val="en-US"/>
        </w:rPr>
        <w:t>Hum Mol Genet</w:t>
      </w:r>
      <w:r w:rsidR="00465AB0" w:rsidRPr="00C048F3">
        <w:rPr>
          <w:color w:val="000000" w:themeColor="text1"/>
          <w:lang w:val="en-US"/>
        </w:rPr>
        <w:t>. 2015 Jun 1;24(11):3038-49. doi: 10.1093/hmg/ddv053.</w:t>
      </w:r>
    </w:p>
    <w:p w:rsidR="00465AB0" w:rsidRPr="00C048F3" w:rsidRDefault="00465AB0" w:rsidP="00D81914">
      <w:pPr>
        <w:jc w:val="both"/>
        <w:rPr>
          <w:rFonts w:ascii="Times New Roman" w:hAnsi="Times New Roman" w:cs="Times New Roman"/>
          <w:color w:val="000000" w:themeColor="text1"/>
          <w:lang w:val="en-US"/>
        </w:rPr>
      </w:pPr>
    </w:p>
    <w:p w:rsidR="002D2503" w:rsidRPr="002C08D2" w:rsidRDefault="005B0A00" w:rsidP="00D81914">
      <w:pPr>
        <w:pStyle w:val="Titre1"/>
        <w:spacing w:before="0" w:beforeAutospacing="0" w:after="0" w:afterAutospacing="0"/>
        <w:jc w:val="both"/>
        <w:rPr>
          <w:color w:val="000000" w:themeColor="text1"/>
          <w:lang w:val="en-US"/>
        </w:rPr>
      </w:pPr>
      <w:hyperlink r:id="rId66" w:history="1">
        <w:r w:rsidR="002D2503" w:rsidRPr="00C048F3">
          <w:rPr>
            <w:rStyle w:val="Lienhypertexte"/>
            <w:color w:val="000000" w:themeColor="text1"/>
            <w:u w:val="none"/>
            <w:lang w:val="en-US"/>
          </w:rPr>
          <w:t>Observation of trichomonads infection in a child with periodontitis by direct microscopy at the dental office.</w:t>
        </w:r>
      </w:hyperlink>
      <w:r w:rsidR="00D81914" w:rsidRPr="00D81914">
        <w:rPr>
          <w:color w:val="000000" w:themeColor="text1"/>
          <w:lang w:val="en-US"/>
        </w:rPr>
        <w:t xml:space="preserve"> </w:t>
      </w:r>
      <w:r w:rsidR="002D2503" w:rsidRPr="002C08D2">
        <w:rPr>
          <w:b/>
          <w:color w:val="000000" w:themeColor="text1"/>
          <w:lang w:val="en-US"/>
        </w:rPr>
        <w:t>Marty M</w:t>
      </w:r>
      <w:r w:rsidR="002D2503" w:rsidRPr="00C048F3">
        <w:rPr>
          <w:color w:val="000000" w:themeColor="text1"/>
          <w:lang w:val="en-US"/>
        </w:rPr>
        <w:t>, Bonner M,</w:t>
      </w:r>
      <w:r w:rsidR="002D2503" w:rsidRPr="00C048F3">
        <w:rPr>
          <w:rStyle w:val="apple-converted-space"/>
          <w:color w:val="000000" w:themeColor="text1"/>
          <w:lang w:val="en-US"/>
        </w:rPr>
        <w:t> </w:t>
      </w:r>
      <w:r w:rsidR="002D2503" w:rsidRPr="00C048F3">
        <w:rPr>
          <w:b/>
          <w:bCs/>
          <w:color w:val="000000" w:themeColor="text1"/>
          <w:lang w:val="en-US"/>
        </w:rPr>
        <w:t>Vaysse F</w:t>
      </w:r>
      <w:r w:rsidR="002D2503" w:rsidRPr="00C048F3">
        <w:rPr>
          <w:color w:val="000000" w:themeColor="text1"/>
          <w:lang w:val="en-US"/>
        </w:rPr>
        <w:t>.</w:t>
      </w:r>
      <w:r w:rsidR="002C08D2">
        <w:rPr>
          <w:color w:val="000000" w:themeColor="text1"/>
          <w:lang w:val="en-US"/>
        </w:rPr>
        <w:t xml:space="preserve"> </w:t>
      </w:r>
      <w:r w:rsidR="002D2503" w:rsidRPr="002C08D2">
        <w:rPr>
          <w:rStyle w:val="jrnl"/>
          <w:color w:val="000000" w:themeColor="text1"/>
          <w:lang w:val="en-US"/>
        </w:rPr>
        <w:t>Parasitology</w:t>
      </w:r>
      <w:r w:rsidR="002D2503" w:rsidRPr="002C08D2">
        <w:rPr>
          <w:color w:val="000000" w:themeColor="text1"/>
          <w:lang w:val="en-US"/>
        </w:rPr>
        <w:t>. 2015 Sep;142(11):1440-2. doi: 10.1017/S0031182015000876.</w:t>
      </w:r>
    </w:p>
    <w:p w:rsidR="00465AB0" w:rsidRPr="00C048F3" w:rsidRDefault="00465AB0" w:rsidP="00D81914">
      <w:pPr>
        <w:jc w:val="both"/>
        <w:rPr>
          <w:rFonts w:ascii="Times New Roman" w:hAnsi="Times New Roman" w:cs="Times New Roman"/>
          <w:color w:val="000000" w:themeColor="text1"/>
          <w:lang w:val="en-US"/>
        </w:rPr>
      </w:pPr>
    </w:p>
    <w:p w:rsidR="002D2503" w:rsidRPr="00C048F3" w:rsidRDefault="005B0A00" w:rsidP="00D81914">
      <w:pPr>
        <w:pStyle w:val="Titre1"/>
        <w:spacing w:before="0" w:beforeAutospacing="0" w:after="0" w:afterAutospacing="0"/>
        <w:jc w:val="both"/>
        <w:rPr>
          <w:color w:val="000000" w:themeColor="text1"/>
          <w:lang w:val="en-US"/>
        </w:rPr>
      </w:pPr>
      <w:hyperlink r:id="rId67" w:history="1">
        <w:r w:rsidR="002D2503" w:rsidRPr="00C048F3">
          <w:rPr>
            <w:rStyle w:val="Lienhypertexte"/>
            <w:color w:val="000000" w:themeColor="text1"/>
            <w:u w:val="none"/>
            <w:lang w:val="en-US"/>
          </w:rPr>
          <w:t>[The biology of dental development].</w:t>
        </w:r>
      </w:hyperlink>
      <w:r w:rsidR="00D81914" w:rsidRPr="00D81914">
        <w:rPr>
          <w:color w:val="000000" w:themeColor="text1"/>
          <w:lang w:val="en-US"/>
        </w:rPr>
        <w:t xml:space="preserve"> </w:t>
      </w:r>
      <w:r w:rsidR="002D2503" w:rsidRPr="00C048F3">
        <w:rPr>
          <w:b/>
          <w:bCs/>
          <w:color w:val="000000" w:themeColor="text1"/>
          <w:lang w:val="en-US"/>
        </w:rPr>
        <w:t>Vaysse F</w:t>
      </w:r>
      <w:r w:rsidR="002D2503" w:rsidRPr="00C048F3">
        <w:rPr>
          <w:color w:val="000000" w:themeColor="text1"/>
          <w:lang w:val="en-US"/>
        </w:rPr>
        <w:t xml:space="preserve">, Bah A, </w:t>
      </w:r>
      <w:r w:rsidR="002D2503" w:rsidRPr="002C08D2">
        <w:rPr>
          <w:b/>
          <w:color w:val="000000" w:themeColor="text1"/>
          <w:lang w:val="en-US"/>
        </w:rPr>
        <w:t>Kemoun P</w:t>
      </w:r>
      <w:r w:rsidR="002D2503" w:rsidRPr="00C048F3">
        <w:rPr>
          <w:color w:val="000000" w:themeColor="text1"/>
          <w:lang w:val="en-US"/>
        </w:rPr>
        <w:t xml:space="preserve">, </w:t>
      </w:r>
      <w:r w:rsidR="002D2503" w:rsidRPr="002C08D2">
        <w:rPr>
          <w:b/>
          <w:color w:val="000000" w:themeColor="text1"/>
          <w:lang w:val="en-US"/>
        </w:rPr>
        <w:t>Cousty S</w:t>
      </w:r>
      <w:r w:rsidR="002D2503" w:rsidRPr="00C048F3">
        <w:rPr>
          <w:color w:val="000000" w:themeColor="text1"/>
          <w:lang w:val="en-US"/>
        </w:rPr>
        <w:t>.</w:t>
      </w:r>
      <w:r w:rsidR="002C08D2">
        <w:rPr>
          <w:color w:val="000000" w:themeColor="text1"/>
          <w:lang w:val="en-US"/>
        </w:rPr>
        <w:t xml:space="preserve"> </w:t>
      </w:r>
      <w:r w:rsidR="002D2503" w:rsidRPr="00C048F3">
        <w:rPr>
          <w:rStyle w:val="jrnl"/>
          <w:color w:val="000000" w:themeColor="text1"/>
          <w:lang w:val="en-US"/>
        </w:rPr>
        <w:t>Arch Pediatr</w:t>
      </w:r>
      <w:r w:rsidR="002D2503" w:rsidRPr="00C048F3">
        <w:rPr>
          <w:color w:val="000000" w:themeColor="text1"/>
          <w:lang w:val="en-US"/>
        </w:rPr>
        <w:t>. 2015 May;22(5 Suppl 1):149-50. doi: 10.1016/S0929-693X(15)30074-9.</w:t>
      </w:r>
    </w:p>
    <w:p w:rsidR="002D2503" w:rsidRPr="00C048F3" w:rsidRDefault="002D2503" w:rsidP="00D81914">
      <w:pPr>
        <w:jc w:val="both"/>
        <w:rPr>
          <w:rFonts w:ascii="Times New Roman" w:hAnsi="Times New Roman" w:cs="Times New Roman"/>
          <w:color w:val="000000" w:themeColor="text1"/>
          <w:lang w:val="en-US"/>
        </w:rPr>
      </w:pPr>
    </w:p>
    <w:p w:rsidR="002D2503" w:rsidRPr="00D81914" w:rsidRDefault="005B0A00" w:rsidP="00D81914">
      <w:pPr>
        <w:pStyle w:val="Titre1"/>
        <w:spacing w:before="0" w:beforeAutospacing="0" w:after="0" w:afterAutospacing="0"/>
        <w:jc w:val="both"/>
        <w:rPr>
          <w:color w:val="000000" w:themeColor="text1"/>
          <w:lang w:val="en-US"/>
        </w:rPr>
      </w:pPr>
      <w:hyperlink r:id="rId68" w:history="1">
        <w:r w:rsidR="002D2503" w:rsidRPr="00C048F3">
          <w:rPr>
            <w:rStyle w:val="Lienhypertexte"/>
            <w:color w:val="000000" w:themeColor="text1"/>
            <w:u w:val="none"/>
            <w:lang w:val="en-US"/>
          </w:rPr>
          <w:t>A panorama of tooth wear during the medieval period.</w:t>
        </w:r>
      </w:hyperlink>
      <w:r w:rsidR="00D81914" w:rsidRPr="00D81914">
        <w:rPr>
          <w:color w:val="000000" w:themeColor="text1"/>
          <w:lang w:val="en-US"/>
        </w:rPr>
        <w:t xml:space="preserve"> </w:t>
      </w:r>
      <w:r w:rsidR="002D2503" w:rsidRPr="00D81914">
        <w:rPr>
          <w:b/>
          <w:color w:val="000000" w:themeColor="text1"/>
          <w:lang w:val="en-US"/>
        </w:rPr>
        <w:t>Esclassan R</w:t>
      </w:r>
      <w:r w:rsidR="002D2503" w:rsidRPr="00D81914">
        <w:rPr>
          <w:color w:val="000000" w:themeColor="text1"/>
          <w:lang w:val="en-US"/>
        </w:rPr>
        <w:t xml:space="preserve">, Hadjouis D, Donat R, Passarrius O, </w:t>
      </w:r>
      <w:r w:rsidR="002D2503" w:rsidRPr="00D81914">
        <w:rPr>
          <w:b/>
          <w:color w:val="000000" w:themeColor="text1"/>
          <w:lang w:val="en-US"/>
        </w:rPr>
        <w:t>Maret D</w:t>
      </w:r>
      <w:r w:rsidR="002D2503" w:rsidRPr="00D81914">
        <w:rPr>
          <w:color w:val="000000" w:themeColor="text1"/>
          <w:lang w:val="en-US"/>
        </w:rPr>
        <w:t>,</w:t>
      </w:r>
      <w:r w:rsidR="002D2503" w:rsidRPr="00D81914">
        <w:rPr>
          <w:rStyle w:val="apple-converted-space"/>
          <w:color w:val="000000" w:themeColor="text1"/>
          <w:lang w:val="en-US"/>
        </w:rPr>
        <w:t> </w:t>
      </w:r>
      <w:r w:rsidR="002D2503" w:rsidRPr="00D81914">
        <w:rPr>
          <w:b/>
          <w:bCs/>
          <w:color w:val="000000" w:themeColor="text1"/>
          <w:lang w:val="en-US"/>
        </w:rPr>
        <w:t>Vaysse F</w:t>
      </w:r>
      <w:r w:rsidR="002D2503" w:rsidRPr="00D81914">
        <w:rPr>
          <w:color w:val="000000" w:themeColor="text1"/>
          <w:lang w:val="en-US"/>
        </w:rPr>
        <w:t>, Crubézy E.</w:t>
      </w:r>
      <w:r w:rsidR="002C08D2" w:rsidRPr="00D81914">
        <w:rPr>
          <w:color w:val="000000" w:themeColor="text1"/>
          <w:lang w:val="en-US"/>
        </w:rPr>
        <w:t xml:space="preserve"> </w:t>
      </w:r>
      <w:r w:rsidR="002D2503" w:rsidRPr="00D81914">
        <w:rPr>
          <w:rStyle w:val="jrnl"/>
          <w:color w:val="000000" w:themeColor="text1"/>
          <w:lang w:val="en-US"/>
        </w:rPr>
        <w:t>Anthropol Anz</w:t>
      </w:r>
      <w:r w:rsidR="002D2503" w:rsidRPr="00D81914">
        <w:rPr>
          <w:color w:val="000000" w:themeColor="text1"/>
          <w:lang w:val="en-US"/>
        </w:rPr>
        <w:t>. 2015;72(2):185-99. doi: 10.1127/anthranz/2014/0442.</w:t>
      </w:r>
    </w:p>
    <w:p w:rsidR="002D2503" w:rsidRPr="00C048F3" w:rsidRDefault="002D2503" w:rsidP="00D81914">
      <w:pPr>
        <w:jc w:val="both"/>
        <w:rPr>
          <w:rFonts w:ascii="Times New Roman" w:hAnsi="Times New Roman" w:cs="Times New Roman"/>
          <w:color w:val="000000" w:themeColor="text1"/>
          <w:lang w:val="en-US"/>
        </w:rPr>
      </w:pPr>
    </w:p>
    <w:p w:rsidR="002D2503" w:rsidRPr="00D81914" w:rsidRDefault="005B0A00" w:rsidP="00D81914">
      <w:pPr>
        <w:pStyle w:val="Titre1"/>
        <w:spacing w:before="0" w:beforeAutospacing="0" w:after="0" w:afterAutospacing="0"/>
        <w:jc w:val="both"/>
        <w:rPr>
          <w:color w:val="000000" w:themeColor="text1"/>
        </w:rPr>
      </w:pPr>
      <w:hyperlink r:id="rId69" w:history="1">
        <w:r w:rsidR="002D2503" w:rsidRPr="00C048F3">
          <w:rPr>
            <w:rStyle w:val="Lienhypertexte"/>
            <w:color w:val="000000" w:themeColor="text1"/>
            <w:u w:val="none"/>
            <w:lang w:val="en-US"/>
          </w:rPr>
          <w:t>Oral complications and dental care in children with acute lymphoblastic leukaemia.</w:t>
        </w:r>
      </w:hyperlink>
      <w:r w:rsidR="00D81914" w:rsidRPr="00D81914">
        <w:rPr>
          <w:color w:val="000000" w:themeColor="text1"/>
          <w:lang w:val="en-US"/>
        </w:rPr>
        <w:t xml:space="preserve"> </w:t>
      </w:r>
      <w:r w:rsidR="002D2503" w:rsidRPr="002C08D2">
        <w:rPr>
          <w:b/>
          <w:color w:val="000000" w:themeColor="text1"/>
        </w:rPr>
        <w:t>Valéra MC</w:t>
      </w:r>
      <w:r w:rsidR="002D2503" w:rsidRPr="00C048F3">
        <w:rPr>
          <w:color w:val="000000" w:themeColor="text1"/>
        </w:rPr>
        <w:t xml:space="preserve">, </w:t>
      </w:r>
      <w:r w:rsidR="002D2503" w:rsidRPr="002C08D2">
        <w:rPr>
          <w:b/>
          <w:color w:val="000000" w:themeColor="text1"/>
        </w:rPr>
        <w:t>Noirrit-Esclassan E</w:t>
      </w:r>
      <w:r w:rsidR="002D2503" w:rsidRPr="00C048F3">
        <w:rPr>
          <w:color w:val="000000" w:themeColor="text1"/>
        </w:rPr>
        <w:t>, Pasquet M,</w:t>
      </w:r>
      <w:r w:rsidR="002D2503" w:rsidRPr="00C048F3">
        <w:rPr>
          <w:rStyle w:val="apple-converted-space"/>
          <w:color w:val="000000" w:themeColor="text1"/>
        </w:rPr>
        <w:t> </w:t>
      </w:r>
      <w:r w:rsidR="002D2503" w:rsidRPr="00C048F3">
        <w:rPr>
          <w:b/>
          <w:bCs/>
          <w:color w:val="000000" w:themeColor="text1"/>
        </w:rPr>
        <w:t>Vaysse F</w:t>
      </w:r>
      <w:r w:rsidR="002D2503" w:rsidRPr="00C048F3">
        <w:rPr>
          <w:color w:val="000000" w:themeColor="text1"/>
        </w:rPr>
        <w:t>.</w:t>
      </w:r>
      <w:r w:rsidR="002C08D2">
        <w:rPr>
          <w:color w:val="000000" w:themeColor="text1"/>
        </w:rPr>
        <w:t xml:space="preserve"> </w:t>
      </w:r>
      <w:r w:rsidR="002D2503" w:rsidRPr="002C08D2">
        <w:rPr>
          <w:rStyle w:val="jrnl"/>
          <w:color w:val="000000" w:themeColor="text1"/>
        </w:rPr>
        <w:t>J Oral Pathol Med</w:t>
      </w:r>
      <w:r w:rsidR="002D2503" w:rsidRPr="002C08D2">
        <w:rPr>
          <w:color w:val="000000" w:themeColor="text1"/>
        </w:rPr>
        <w:t>. 2015 Aug;44(7):483-9. doi: 10.1111/jop.12266.</w:t>
      </w:r>
    </w:p>
    <w:p w:rsidR="002D2503" w:rsidRPr="002C08D2" w:rsidRDefault="002D2503" w:rsidP="00D81914">
      <w:pPr>
        <w:jc w:val="both"/>
        <w:rPr>
          <w:rFonts w:ascii="Times New Roman" w:hAnsi="Times New Roman" w:cs="Times New Roman"/>
          <w:color w:val="000000" w:themeColor="text1"/>
        </w:rPr>
      </w:pPr>
    </w:p>
    <w:p w:rsidR="002D2503" w:rsidRPr="00D81914" w:rsidRDefault="005B0A00" w:rsidP="00D81914">
      <w:pPr>
        <w:pStyle w:val="Titre1"/>
        <w:spacing w:before="0" w:beforeAutospacing="0" w:after="0" w:afterAutospacing="0"/>
        <w:jc w:val="both"/>
        <w:rPr>
          <w:color w:val="000000" w:themeColor="text1"/>
          <w:lang w:val="en-US"/>
        </w:rPr>
      </w:pPr>
      <w:hyperlink r:id="rId70" w:history="1">
        <w:r w:rsidR="002D2503" w:rsidRPr="00C048F3">
          <w:rPr>
            <w:rStyle w:val="Lienhypertexte"/>
            <w:color w:val="000000" w:themeColor="text1"/>
            <w:u w:val="none"/>
            <w:lang w:val="en-US"/>
          </w:rPr>
          <w:t>[Epidemiology of malformations associated with cleft lip and palate: a retrospective study of 324 cases].</w:t>
        </w:r>
      </w:hyperlink>
      <w:r w:rsidR="00D81914" w:rsidRPr="00D81914">
        <w:rPr>
          <w:color w:val="000000" w:themeColor="text1"/>
          <w:lang w:val="en-US"/>
        </w:rPr>
        <w:t xml:space="preserve"> </w:t>
      </w:r>
      <w:r w:rsidR="002D2503" w:rsidRPr="00C048F3">
        <w:rPr>
          <w:color w:val="000000" w:themeColor="text1"/>
        </w:rPr>
        <w:t>de Bérail A, Lauwers F,</w:t>
      </w:r>
      <w:r w:rsidR="002D2503" w:rsidRPr="00C048F3">
        <w:rPr>
          <w:rStyle w:val="apple-converted-space"/>
          <w:color w:val="000000" w:themeColor="text1"/>
        </w:rPr>
        <w:t> </w:t>
      </w:r>
      <w:r w:rsidR="002D2503" w:rsidRPr="00C048F3">
        <w:rPr>
          <w:b/>
          <w:bCs/>
          <w:color w:val="000000" w:themeColor="text1"/>
        </w:rPr>
        <w:t>Noirrit Esclassan</w:t>
      </w:r>
      <w:r w:rsidR="002D2503" w:rsidRPr="00C048F3">
        <w:rPr>
          <w:rStyle w:val="apple-converted-space"/>
          <w:color w:val="000000" w:themeColor="text1"/>
        </w:rPr>
        <w:t> </w:t>
      </w:r>
      <w:r w:rsidR="002D2503" w:rsidRPr="00C048F3">
        <w:rPr>
          <w:color w:val="000000" w:themeColor="text1"/>
        </w:rPr>
        <w:t>E, Woisard Bassols V, Gardini B, Galinier P.</w:t>
      </w:r>
      <w:r w:rsidR="002C08D2">
        <w:rPr>
          <w:color w:val="000000" w:themeColor="text1"/>
        </w:rPr>
        <w:t xml:space="preserve"> </w:t>
      </w:r>
      <w:r w:rsidR="002D2503" w:rsidRPr="00C048F3">
        <w:rPr>
          <w:rStyle w:val="jrnl"/>
          <w:color w:val="000000" w:themeColor="text1"/>
          <w:lang w:val="en-US"/>
        </w:rPr>
        <w:t>Arch Pediatr</w:t>
      </w:r>
      <w:r w:rsidR="002D2503" w:rsidRPr="00C048F3">
        <w:rPr>
          <w:color w:val="000000" w:themeColor="text1"/>
          <w:lang w:val="en-US"/>
        </w:rPr>
        <w:t>. 2015 Aug;22(8):816-21. doi: 10.1016/j.arcped.2015.05.005.</w:t>
      </w:r>
    </w:p>
    <w:p w:rsidR="002D2503" w:rsidRPr="00C048F3" w:rsidRDefault="002D2503" w:rsidP="00D81914">
      <w:pPr>
        <w:jc w:val="both"/>
        <w:rPr>
          <w:rFonts w:ascii="Times New Roman" w:hAnsi="Times New Roman" w:cs="Times New Roman"/>
          <w:color w:val="000000" w:themeColor="text1"/>
          <w:lang w:val="en-US"/>
        </w:rPr>
      </w:pPr>
    </w:p>
    <w:p w:rsidR="007020DD" w:rsidRPr="002C08D2" w:rsidRDefault="005B0A00" w:rsidP="00D81914">
      <w:pPr>
        <w:pStyle w:val="Titre1"/>
        <w:spacing w:before="0" w:beforeAutospacing="0" w:after="0" w:afterAutospacing="0"/>
        <w:jc w:val="both"/>
        <w:rPr>
          <w:color w:val="000000" w:themeColor="text1"/>
          <w:lang w:val="en-US"/>
        </w:rPr>
      </w:pPr>
      <w:hyperlink r:id="rId71" w:history="1">
        <w:r w:rsidR="007020DD" w:rsidRPr="00C048F3">
          <w:rPr>
            <w:rStyle w:val="Lienhypertexte"/>
            <w:color w:val="000000" w:themeColor="text1"/>
            <w:u w:val="none"/>
            <w:lang w:val="en-US"/>
          </w:rPr>
          <w:t>Platelet Adhesion and Thrombus Formation in Whole Blood at Arterial Shear Rate at the End of Pregnancy.</w:t>
        </w:r>
      </w:hyperlink>
      <w:r w:rsidR="00D81914" w:rsidRPr="00D81914">
        <w:rPr>
          <w:color w:val="000000" w:themeColor="text1"/>
          <w:lang w:val="en-US"/>
        </w:rPr>
        <w:t xml:space="preserve"> </w:t>
      </w:r>
      <w:r w:rsidR="007020DD" w:rsidRPr="002C08D2">
        <w:rPr>
          <w:b/>
          <w:color w:val="000000" w:themeColor="text1"/>
          <w:lang w:val="en-US"/>
        </w:rPr>
        <w:t>Valéra MC</w:t>
      </w:r>
      <w:r w:rsidR="007020DD" w:rsidRPr="00C048F3">
        <w:rPr>
          <w:color w:val="000000" w:themeColor="text1"/>
          <w:lang w:val="en-US"/>
        </w:rPr>
        <w:t>, Parant O, Cenac C, Arnaud C, Gallini A, Hamdi S, Sié P, Arnal JF, Payrastre B.</w:t>
      </w:r>
      <w:r w:rsidR="002C08D2">
        <w:rPr>
          <w:color w:val="000000" w:themeColor="text1"/>
          <w:lang w:val="en-US"/>
        </w:rPr>
        <w:t xml:space="preserve"> </w:t>
      </w:r>
      <w:r w:rsidR="007020DD" w:rsidRPr="00C048F3">
        <w:rPr>
          <w:rStyle w:val="jrnl"/>
          <w:color w:val="000000" w:themeColor="text1"/>
          <w:lang w:val="en-US"/>
        </w:rPr>
        <w:t>Am J Reprod Immunol</w:t>
      </w:r>
      <w:r w:rsidR="007020DD" w:rsidRPr="00C048F3">
        <w:rPr>
          <w:color w:val="000000" w:themeColor="text1"/>
          <w:lang w:val="en-US"/>
        </w:rPr>
        <w:t xml:space="preserve">. </w:t>
      </w:r>
      <w:r w:rsidR="007020DD" w:rsidRPr="002C08D2">
        <w:rPr>
          <w:color w:val="000000" w:themeColor="text1"/>
          <w:lang w:val="en-US"/>
        </w:rPr>
        <w:t>2015 Dec;74(6):533-41. doi: 10.1111/aji.12433.</w:t>
      </w:r>
    </w:p>
    <w:p w:rsidR="007020DD" w:rsidRPr="00C048F3" w:rsidRDefault="007020DD" w:rsidP="00D81914">
      <w:pPr>
        <w:jc w:val="both"/>
        <w:rPr>
          <w:rFonts w:ascii="Times New Roman" w:hAnsi="Times New Roman" w:cs="Times New Roman"/>
          <w:color w:val="000000" w:themeColor="text1"/>
          <w:lang w:val="en-US"/>
        </w:rPr>
      </w:pPr>
    </w:p>
    <w:p w:rsidR="007020DD" w:rsidRPr="002C08D2" w:rsidRDefault="005B0A00" w:rsidP="00D81914">
      <w:pPr>
        <w:pStyle w:val="Titre1"/>
        <w:spacing w:before="0" w:beforeAutospacing="0" w:after="0" w:afterAutospacing="0"/>
        <w:jc w:val="both"/>
        <w:rPr>
          <w:color w:val="000000" w:themeColor="text1"/>
          <w:lang w:val="en-US"/>
        </w:rPr>
      </w:pPr>
      <w:hyperlink r:id="rId72" w:history="1">
        <w:r w:rsidR="007020DD" w:rsidRPr="00C048F3">
          <w:rPr>
            <w:rStyle w:val="Lienhypertexte"/>
            <w:color w:val="000000" w:themeColor="text1"/>
            <w:u w:val="none"/>
            <w:lang w:val="en-US"/>
          </w:rPr>
          <w:t>The Activation Function-1 of Estrogen Receptor Alpha Prevents Arterial Neointima Development Through a Direct Effect on Smooth Muscle Cells.</w:t>
        </w:r>
      </w:hyperlink>
      <w:r w:rsidR="00D81914" w:rsidRPr="00D81914">
        <w:rPr>
          <w:color w:val="000000" w:themeColor="text1"/>
          <w:lang w:val="en-US"/>
        </w:rPr>
        <w:t xml:space="preserve"> </w:t>
      </w:r>
      <w:r w:rsidR="007020DD" w:rsidRPr="00C048F3">
        <w:rPr>
          <w:color w:val="000000" w:themeColor="text1"/>
          <w:lang w:val="en-US"/>
        </w:rPr>
        <w:t xml:space="preserve">Smirnova NF, Fontaine C, </w:t>
      </w:r>
      <w:r w:rsidR="007020DD" w:rsidRPr="00C048F3">
        <w:rPr>
          <w:color w:val="000000" w:themeColor="text1"/>
          <w:lang w:val="en-US"/>
        </w:rPr>
        <w:lastRenderedPageBreak/>
        <w:t xml:space="preserve">Buscato M, Lupieri A, </w:t>
      </w:r>
      <w:r w:rsidR="007020DD" w:rsidRPr="002C08D2">
        <w:rPr>
          <w:b/>
          <w:color w:val="000000" w:themeColor="text1"/>
          <w:lang w:val="en-US"/>
        </w:rPr>
        <w:t>Vinel A</w:t>
      </w:r>
      <w:r w:rsidR="007020DD" w:rsidRPr="00C048F3">
        <w:rPr>
          <w:color w:val="000000" w:themeColor="text1"/>
          <w:lang w:val="en-US"/>
        </w:rPr>
        <w:t>,</w:t>
      </w:r>
      <w:r w:rsidR="007020DD" w:rsidRPr="00C048F3">
        <w:rPr>
          <w:rStyle w:val="apple-converted-space"/>
          <w:color w:val="000000" w:themeColor="text1"/>
          <w:lang w:val="en-US"/>
        </w:rPr>
        <w:t> </w:t>
      </w:r>
      <w:r w:rsidR="007020DD" w:rsidRPr="00C048F3">
        <w:rPr>
          <w:b/>
          <w:bCs/>
          <w:color w:val="000000" w:themeColor="text1"/>
          <w:lang w:val="en-US"/>
        </w:rPr>
        <w:t>Valera MC</w:t>
      </w:r>
      <w:r w:rsidR="007020DD" w:rsidRPr="00C048F3">
        <w:rPr>
          <w:color w:val="000000" w:themeColor="text1"/>
          <w:lang w:val="en-US"/>
        </w:rPr>
        <w:t>, Guillaume M, Malet N, Foidart JM, Raymond-Letron I, Lenfant F, Gourdy P, Katzenellenbogen BS, Katzenellenbogen JA, Laffargue M, Arnal JF.</w:t>
      </w:r>
      <w:r w:rsidR="002C08D2">
        <w:rPr>
          <w:color w:val="000000" w:themeColor="text1"/>
          <w:lang w:val="en-US"/>
        </w:rPr>
        <w:t xml:space="preserve"> </w:t>
      </w:r>
      <w:r w:rsidR="007020DD" w:rsidRPr="00D81914">
        <w:rPr>
          <w:rStyle w:val="jrnl"/>
          <w:color w:val="000000" w:themeColor="text1"/>
          <w:lang w:val="en-US"/>
        </w:rPr>
        <w:t>Circ Res</w:t>
      </w:r>
      <w:r w:rsidR="007020DD" w:rsidRPr="00D81914">
        <w:rPr>
          <w:color w:val="000000" w:themeColor="text1"/>
          <w:lang w:val="en-US"/>
        </w:rPr>
        <w:t>. 2015 Oct 9;117(9):770-8. doi: 10.1161/CIRCRESAHA.115.306416.</w:t>
      </w:r>
    </w:p>
    <w:p w:rsidR="007020DD" w:rsidRPr="00C048F3" w:rsidRDefault="007020DD" w:rsidP="00D81914">
      <w:pPr>
        <w:jc w:val="both"/>
        <w:rPr>
          <w:rFonts w:ascii="Times New Roman" w:hAnsi="Times New Roman" w:cs="Times New Roman"/>
          <w:color w:val="000000" w:themeColor="text1"/>
          <w:lang w:val="en-US"/>
        </w:rPr>
      </w:pPr>
    </w:p>
    <w:p w:rsidR="007020DD" w:rsidRPr="002C08D2" w:rsidRDefault="005B0A00" w:rsidP="00D81914">
      <w:pPr>
        <w:pStyle w:val="Titre1"/>
        <w:spacing w:before="0" w:beforeAutospacing="0" w:after="0" w:afterAutospacing="0"/>
        <w:jc w:val="both"/>
        <w:rPr>
          <w:color w:val="000000" w:themeColor="text1"/>
          <w:lang w:val="en-US"/>
        </w:rPr>
      </w:pPr>
      <w:hyperlink r:id="rId73" w:history="1">
        <w:r w:rsidR="007020DD" w:rsidRPr="00C048F3">
          <w:rPr>
            <w:rStyle w:val="Lienhypertexte"/>
            <w:color w:val="000000" w:themeColor="text1"/>
            <w:u w:val="none"/>
            <w:lang w:val="en-US"/>
          </w:rPr>
          <w:t xml:space="preserve">Protective Hematopoietic Effect of Estrogens in a Mouse Model of Thrombosis: Respective Roles of Nuclear Versus Membrane Estrogen Receptor </w:t>
        </w:r>
        <w:r w:rsidR="007020DD" w:rsidRPr="00C048F3">
          <w:rPr>
            <w:rStyle w:val="Lienhypertexte"/>
            <w:color w:val="000000" w:themeColor="text1"/>
            <w:u w:val="none"/>
          </w:rPr>
          <w:t>α</w:t>
        </w:r>
        <w:r w:rsidR="007020DD" w:rsidRPr="00C048F3">
          <w:rPr>
            <w:rStyle w:val="Lienhypertexte"/>
            <w:color w:val="000000" w:themeColor="text1"/>
            <w:u w:val="none"/>
            <w:lang w:val="en-US"/>
          </w:rPr>
          <w:t>.</w:t>
        </w:r>
      </w:hyperlink>
      <w:r w:rsidR="00D81914" w:rsidRPr="00D81914">
        <w:rPr>
          <w:color w:val="000000" w:themeColor="text1"/>
          <w:lang w:val="en-US"/>
        </w:rPr>
        <w:t xml:space="preserve"> </w:t>
      </w:r>
      <w:r w:rsidR="007020DD" w:rsidRPr="002C08D2">
        <w:rPr>
          <w:b/>
          <w:color w:val="000000" w:themeColor="text1"/>
          <w:lang w:val="en-US"/>
        </w:rPr>
        <w:t>Valéra MC</w:t>
      </w:r>
      <w:r w:rsidR="007020DD" w:rsidRPr="00C048F3">
        <w:rPr>
          <w:color w:val="000000" w:themeColor="text1"/>
          <w:lang w:val="en-US"/>
        </w:rPr>
        <w:t>, Fontaine C, Lenfant F, Cabou C, Guillaume M, Smirnova N, Kim SH, Chambon P, Katzenellenbogen JA, Katzenellenbogen BS, Payrastre B, Arnal JF.</w:t>
      </w:r>
      <w:r w:rsidR="002C08D2">
        <w:rPr>
          <w:color w:val="000000" w:themeColor="text1"/>
          <w:lang w:val="en-US"/>
        </w:rPr>
        <w:t xml:space="preserve"> </w:t>
      </w:r>
      <w:r w:rsidR="007020DD" w:rsidRPr="00D81914">
        <w:rPr>
          <w:rStyle w:val="jrnl"/>
          <w:color w:val="000000" w:themeColor="text1"/>
          <w:lang w:val="en-US"/>
        </w:rPr>
        <w:t>Endocrinology</w:t>
      </w:r>
      <w:r w:rsidR="007020DD" w:rsidRPr="00D81914">
        <w:rPr>
          <w:color w:val="000000" w:themeColor="text1"/>
          <w:lang w:val="en-US"/>
        </w:rPr>
        <w:t>. 2015 Nov;156(11):4293-301. doi: 10.1210/en.2015-1522.</w:t>
      </w:r>
    </w:p>
    <w:p w:rsidR="007020DD" w:rsidRPr="00C048F3" w:rsidRDefault="007020DD" w:rsidP="00D81914">
      <w:pPr>
        <w:jc w:val="both"/>
        <w:rPr>
          <w:rFonts w:ascii="Times New Roman" w:hAnsi="Times New Roman" w:cs="Times New Roman"/>
          <w:color w:val="000000" w:themeColor="text1"/>
          <w:lang w:val="en-US"/>
        </w:rPr>
      </w:pPr>
    </w:p>
    <w:p w:rsidR="007020DD" w:rsidRPr="00D81914" w:rsidRDefault="005B0A00" w:rsidP="00D81914">
      <w:pPr>
        <w:pStyle w:val="Titre1"/>
        <w:spacing w:before="0" w:beforeAutospacing="0" w:after="0" w:afterAutospacing="0"/>
        <w:jc w:val="both"/>
        <w:rPr>
          <w:color w:val="000000" w:themeColor="text1"/>
        </w:rPr>
      </w:pPr>
      <w:hyperlink r:id="rId74" w:history="1">
        <w:r w:rsidR="007020DD" w:rsidRPr="00C048F3">
          <w:rPr>
            <w:rStyle w:val="Lienhypertexte"/>
            <w:color w:val="000000" w:themeColor="text1"/>
            <w:u w:val="none"/>
            <w:lang w:val="en-US"/>
          </w:rPr>
          <w:t>[Association of estrogens and selective estrogens receptors modulators: towards a renewal of the hormonal treatment?].</w:t>
        </w:r>
      </w:hyperlink>
      <w:r w:rsidR="00D81914" w:rsidRPr="00D81914">
        <w:rPr>
          <w:color w:val="000000" w:themeColor="text1"/>
          <w:lang w:val="en-US"/>
        </w:rPr>
        <w:t xml:space="preserve"> </w:t>
      </w:r>
      <w:r w:rsidR="007020DD" w:rsidRPr="002C08D2">
        <w:rPr>
          <w:b/>
          <w:color w:val="000000" w:themeColor="text1"/>
        </w:rPr>
        <w:t>Valéra MC</w:t>
      </w:r>
      <w:r w:rsidR="007020DD" w:rsidRPr="00C048F3">
        <w:rPr>
          <w:color w:val="000000" w:themeColor="text1"/>
        </w:rPr>
        <w:t xml:space="preserve">, Chantalat E, </w:t>
      </w:r>
      <w:r w:rsidR="007020DD" w:rsidRPr="002C08D2">
        <w:rPr>
          <w:b/>
          <w:color w:val="000000" w:themeColor="text1"/>
        </w:rPr>
        <w:t>Vinel A</w:t>
      </w:r>
      <w:r w:rsidR="007020DD" w:rsidRPr="00C048F3">
        <w:rPr>
          <w:color w:val="000000" w:themeColor="text1"/>
        </w:rPr>
        <w:t>, Benoit T, Guillaume M, Game X, Gourdy P, Trémollières F, Payrastre B, Arnal JF.</w:t>
      </w:r>
      <w:r w:rsidR="002C08D2">
        <w:rPr>
          <w:color w:val="000000" w:themeColor="text1"/>
        </w:rPr>
        <w:t xml:space="preserve"> </w:t>
      </w:r>
      <w:r w:rsidR="007020DD" w:rsidRPr="00D81914">
        <w:rPr>
          <w:rStyle w:val="jrnl"/>
          <w:color w:val="000000" w:themeColor="text1"/>
        </w:rPr>
        <w:t>Presse Med</w:t>
      </w:r>
      <w:r w:rsidR="007020DD" w:rsidRPr="00D81914">
        <w:rPr>
          <w:color w:val="000000" w:themeColor="text1"/>
        </w:rPr>
        <w:t>. 2015 Jul-Aug;44(7-8):805-11. doi: 10.1016/j.lpm.2015.07.003.</w:t>
      </w:r>
    </w:p>
    <w:p w:rsidR="007020DD" w:rsidRPr="00D81914" w:rsidRDefault="007020DD" w:rsidP="00D81914">
      <w:pPr>
        <w:jc w:val="both"/>
        <w:rPr>
          <w:rFonts w:ascii="Times New Roman" w:hAnsi="Times New Roman" w:cs="Times New Roman"/>
          <w:color w:val="000000" w:themeColor="text1"/>
        </w:rPr>
      </w:pPr>
    </w:p>
    <w:p w:rsidR="007020DD" w:rsidRPr="00D81914" w:rsidRDefault="007020DD" w:rsidP="00D81914">
      <w:pPr>
        <w:pStyle w:val="Titre1"/>
        <w:spacing w:before="0" w:beforeAutospacing="0" w:after="0" w:afterAutospacing="0"/>
        <w:jc w:val="both"/>
        <w:rPr>
          <w:color w:val="000000" w:themeColor="text1"/>
          <w:lang w:val="en-US"/>
        </w:rPr>
      </w:pPr>
      <w:r w:rsidRPr="00C048F3">
        <w:rPr>
          <w:color w:val="000000" w:themeColor="text1"/>
          <w:lang w:val="en-US"/>
        </w:rPr>
        <w:t>F</w:t>
      </w:r>
      <w:hyperlink r:id="rId75" w:history="1">
        <w:r w:rsidRPr="00C048F3">
          <w:rPr>
            <w:rStyle w:val="Lienhypertexte"/>
            <w:color w:val="000000" w:themeColor="text1"/>
            <w:u w:val="none"/>
            <w:lang w:val="en-US"/>
          </w:rPr>
          <w:t>rom the Women's Health Initiative to the combination of estrogen and selective estrogen receptor modulators to avoid progestin addition.</w:t>
        </w:r>
      </w:hyperlink>
      <w:r w:rsidR="00D81914" w:rsidRPr="00D81914">
        <w:rPr>
          <w:color w:val="000000" w:themeColor="text1"/>
          <w:lang w:val="en-US"/>
        </w:rPr>
        <w:t xml:space="preserve"> </w:t>
      </w:r>
      <w:r w:rsidRPr="00C048F3">
        <w:rPr>
          <w:b/>
          <w:bCs/>
          <w:color w:val="000000" w:themeColor="text1"/>
        </w:rPr>
        <w:t>Valera MC</w:t>
      </w:r>
      <w:r w:rsidRPr="00C048F3">
        <w:rPr>
          <w:color w:val="000000" w:themeColor="text1"/>
        </w:rPr>
        <w:t>, Gourdy P, Trémollières F, Arnal JF.</w:t>
      </w:r>
      <w:r w:rsidR="002C08D2">
        <w:rPr>
          <w:color w:val="000000" w:themeColor="text1"/>
        </w:rPr>
        <w:t xml:space="preserve"> </w:t>
      </w:r>
      <w:r w:rsidRPr="00C048F3">
        <w:rPr>
          <w:rStyle w:val="jrnl"/>
          <w:color w:val="000000" w:themeColor="text1"/>
        </w:rPr>
        <w:t>Maturitas</w:t>
      </w:r>
      <w:r w:rsidRPr="00C048F3">
        <w:rPr>
          <w:color w:val="000000" w:themeColor="text1"/>
        </w:rPr>
        <w:t>. 2015 Nov;82(3):274-7. doi: 10.1016/j.maturitas.2015.07.012.</w:t>
      </w:r>
    </w:p>
    <w:p w:rsidR="007020DD" w:rsidRPr="00C048F3" w:rsidRDefault="007020DD" w:rsidP="00D81914">
      <w:pPr>
        <w:jc w:val="both"/>
        <w:rPr>
          <w:rFonts w:ascii="Times New Roman" w:hAnsi="Times New Roman" w:cs="Times New Roman"/>
          <w:color w:val="000000" w:themeColor="text1"/>
        </w:rPr>
      </w:pPr>
    </w:p>
    <w:p w:rsidR="00931A6F" w:rsidRPr="00D81914" w:rsidRDefault="005B0A00" w:rsidP="00D81914">
      <w:pPr>
        <w:pStyle w:val="Titre1"/>
        <w:spacing w:before="0" w:beforeAutospacing="0" w:after="0" w:afterAutospacing="0"/>
        <w:jc w:val="both"/>
        <w:rPr>
          <w:color w:val="000000" w:themeColor="text1"/>
          <w:lang w:val="en-US"/>
        </w:rPr>
      </w:pPr>
      <w:hyperlink r:id="rId76" w:history="1">
        <w:r w:rsidR="00931A6F" w:rsidRPr="00C048F3">
          <w:rPr>
            <w:rStyle w:val="Lienhypertexte"/>
            <w:color w:val="000000" w:themeColor="text1"/>
            <w:u w:val="none"/>
            <w:lang w:val="en-US"/>
          </w:rPr>
          <w:t>[Influence of trigeminal nerve lesion on facial growth: study of two cases of Goldenhar syndrome].</w:t>
        </w:r>
      </w:hyperlink>
      <w:r w:rsidR="00D81914" w:rsidRPr="00D81914">
        <w:rPr>
          <w:color w:val="000000" w:themeColor="text1"/>
          <w:lang w:val="en-US"/>
        </w:rPr>
        <w:t xml:space="preserve"> </w:t>
      </w:r>
      <w:r w:rsidR="00931A6F" w:rsidRPr="00D81914">
        <w:rPr>
          <w:b/>
          <w:color w:val="000000" w:themeColor="text1"/>
          <w:lang w:val="en-US"/>
        </w:rPr>
        <w:t>Darris P</w:t>
      </w:r>
      <w:r w:rsidR="00931A6F" w:rsidRPr="00D81914">
        <w:rPr>
          <w:color w:val="000000" w:themeColor="text1"/>
          <w:lang w:val="en-US"/>
        </w:rPr>
        <w:t xml:space="preserve">, Treil J, </w:t>
      </w:r>
      <w:r w:rsidR="00931A6F" w:rsidRPr="00D81914">
        <w:rPr>
          <w:b/>
          <w:color w:val="000000" w:themeColor="text1"/>
          <w:lang w:val="en-US"/>
        </w:rPr>
        <w:t>Marchal-Sixou C</w:t>
      </w:r>
      <w:r w:rsidR="00931A6F" w:rsidRPr="00D81914">
        <w:rPr>
          <w:color w:val="000000" w:themeColor="text1"/>
          <w:lang w:val="en-US"/>
        </w:rPr>
        <w:t>,</w:t>
      </w:r>
      <w:r w:rsidR="00931A6F" w:rsidRPr="00D81914">
        <w:rPr>
          <w:rStyle w:val="apple-converted-space"/>
          <w:color w:val="000000" w:themeColor="text1"/>
          <w:lang w:val="en-US"/>
        </w:rPr>
        <w:t> </w:t>
      </w:r>
      <w:r w:rsidR="00931A6F" w:rsidRPr="00D81914">
        <w:rPr>
          <w:b/>
          <w:bCs/>
          <w:color w:val="000000" w:themeColor="text1"/>
          <w:lang w:val="en-US"/>
        </w:rPr>
        <w:t>Baron P</w:t>
      </w:r>
      <w:r w:rsidR="00931A6F" w:rsidRPr="00D81914">
        <w:rPr>
          <w:color w:val="000000" w:themeColor="text1"/>
          <w:lang w:val="en-US"/>
        </w:rPr>
        <w:t>.</w:t>
      </w:r>
      <w:r w:rsidR="002C08D2" w:rsidRPr="00D81914">
        <w:rPr>
          <w:color w:val="000000" w:themeColor="text1"/>
          <w:lang w:val="en-US"/>
        </w:rPr>
        <w:t xml:space="preserve"> </w:t>
      </w:r>
      <w:r w:rsidR="00931A6F" w:rsidRPr="00C048F3">
        <w:rPr>
          <w:rStyle w:val="jrnl"/>
          <w:color w:val="000000" w:themeColor="text1"/>
          <w:lang w:val="en-US"/>
        </w:rPr>
        <w:t>Orthod Fr</w:t>
      </w:r>
      <w:r w:rsidR="00931A6F" w:rsidRPr="00C048F3">
        <w:rPr>
          <w:color w:val="000000" w:themeColor="text1"/>
          <w:lang w:val="en-US"/>
        </w:rPr>
        <w:t>. 2015 Jun;86(2):189-96. doi: 10.1051/orthodfr/2015013.</w:t>
      </w:r>
    </w:p>
    <w:p w:rsidR="002D2503" w:rsidRPr="00C048F3" w:rsidRDefault="002D2503" w:rsidP="00D81914">
      <w:pPr>
        <w:jc w:val="both"/>
        <w:rPr>
          <w:rFonts w:ascii="Times New Roman" w:hAnsi="Times New Roman" w:cs="Times New Roman"/>
          <w:color w:val="000000" w:themeColor="text1"/>
          <w:lang w:val="en-US"/>
        </w:rPr>
      </w:pPr>
    </w:p>
    <w:p w:rsidR="00AF741D" w:rsidRPr="00C048F3" w:rsidRDefault="005B0A00" w:rsidP="00D81914">
      <w:pPr>
        <w:pStyle w:val="Titre1"/>
        <w:spacing w:before="0" w:beforeAutospacing="0" w:after="0" w:afterAutospacing="0"/>
        <w:jc w:val="both"/>
        <w:rPr>
          <w:color w:val="000000" w:themeColor="text1"/>
          <w:lang w:val="en-US"/>
        </w:rPr>
      </w:pPr>
      <w:hyperlink r:id="rId77" w:history="1">
        <w:r w:rsidR="00AF741D" w:rsidRPr="00C048F3">
          <w:rPr>
            <w:rStyle w:val="Lienhypertexte"/>
            <w:color w:val="000000" w:themeColor="text1"/>
            <w:u w:val="none"/>
            <w:lang w:val="en-US"/>
          </w:rPr>
          <w:t>Review finds periodontal treatment has short term benefits for diabetics.</w:t>
        </w:r>
      </w:hyperlink>
      <w:r w:rsidR="00D81914" w:rsidRPr="00D81914">
        <w:rPr>
          <w:color w:val="000000" w:themeColor="text1"/>
          <w:lang w:val="en-US"/>
        </w:rPr>
        <w:t xml:space="preserve"> </w:t>
      </w:r>
      <w:r w:rsidR="00AF741D" w:rsidRPr="00C048F3">
        <w:rPr>
          <w:b/>
          <w:bCs/>
          <w:color w:val="000000" w:themeColor="text1"/>
          <w:lang w:val="en-US"/>
        </w:rPr>
        <w:t>Vergnes JN</w:t>
      </w:r>
      <w:r w:rsidR="00AF741D" w:rsidRPr="00C048F3">
        <w:rPr>
          <w:color w:val="000000" w:themeColor="text1"/>
          <w:lang w:val="en-US"/>
        </w:rPr>
        <w:t>.</w:t>
      </w:r>
      <w:r w:rsidR="002C08D2">
        <w:rPr>
          <w:color w:val="000000" w:themeColor="text1"/>
          <w:lang w:val="en-US"/>
        </w:rPr>
        <w:t xml:space="preserve"> </w:t>
      </w:r>
      <w:r w:rsidR="00AF741D" w:rsidRPr="00C048F3">
        <w:rPr>
          <w:rStyle w:val="jrnl"/>
          <w:color w:val="000000" w:themeColor="text1"/>
          <w:lang w:val="en-US"/>
        </w:rPr>
        <w:t>Evid Based Dent</w:t>
      </w:r>
      <w:r w:rsidR="00AF741D" w:rsidRPr="00C048F3">
        <w:rPr>
          <w:color w:val="000000" w:themeColor="text1"/>
          <w:lang w:val="en-US"/>
        </w:rPr>
        <w:t>. 2015 Sep;16(3):78-9. doi: 10.1038/sj.ebd.6401114.</w:t>
      </w:r>
    </w:p>
    <w:p w:rsidR="00361118" w:rsidRPr="00C048F3" w:rsidRDefault="00361118" w:rsidP="00D81914">
      <w:pPr>
        <w:pStyle w:val="details"/>
        <w:spacing w:before="0" w:beforeAutospacing="0" w:after="0" w:afterAutospacing="0"/>
        <w:jc w:val="both"/>
        <w:rPr>
          <w:color w:val="000000" w:themeColor="text1"/>
          <w:lang w:val="en-US"/>
        </w:rPr>
      </w:pPr>
    </w:p>
    <w:p w:rsidR="00361118" w:rsidRPr="002C08D2" w:rsidRDefault="005B0A00" w:rsidP="00D81914">
      <w:pPr>
        <w:pStyle w:val="Titre1"/>
        <w:spacing w:before="0" w:beforeAutospacing="0" w:after="0" w:afterAutospacing="0"/>
        <w:jc w:val="both"/>
        <w:rPr>
          <w:color w:val="000000" w:themeColor="text1"/>
          <w:lang w:val="en-US"/>
        </w:rPr>
      </w:pPr>
      <w:hyperlink r:id="rId78" w:history="1">
        <w:r w:rsidR="00361118" w:rsidRPr="00C048F3">
          <w:rPr>
            <w:rStyle w:val="Lienhypertexte"/>
            <w:color w:val="000000" w:themeColor="text1"/>
            <w:u w:val="none"/>
            <w:lang w:val="en-US"/>
          </w:rPr>
          <w:t>Water distribution in dentin matrices: bound vs. unbound water.</w:t>
        </w:r>
      </w:hyperlink>
      <w:r w:rsidR="00D81914" w:rsidRPr="00D81914">
        <w:rPr>
          <w:color w:val="000000" w:themeColor="text1"/>
          <w:lang w:val="en-US"/>
        </w:rPr>
        <w:t xml:space="preserve"> </w:t>
      </w:r>
      <w:r w:rsidR="00361118" w:rsidRPr="00C048F3">
        <w:rPr>
          <w:color w:val="000000" w:themeColor="text1"/>
          <w:lang w:val="en-US"/>
        </w:rPr>
        <w:t xml:space="preserve">Agee KA, Prakki A, Abu-Haimed T, Naguib GH, Nawareg MA, Tezvergil-Mutluay A, Scheffel DL, Chen C, Jang SS, Hwang H, Brackett M, </w:t>
      </w:r>
      <w:r w:rsidR="00361118" w:rsidRPr="002C08D2">
        <w:rPr>
          <w:b/>
          <w:color w:val="000000" w:themeColor="text1"/>
          <w:lang w:val="en-US"/>
        </w:rPr>
        <w:t>Grégoire G</w:t>
      </w:r>
      <w:r w:rsidR="00361118" w:rsidRPr="00C048F3">
        <w:rPr>
          <w:color w:val="000000" w:themeColor="text1"/>
          <w:lang w:val="en-US"/>
        </w:rPr>
        <w:t>, Tay FR, Breschi L, Pashley DH.</w:t>
      </w:r>
      <w:r w:rsidR="002C08D2">
        <w:rPr>
          <w:color w:val="000000" w:themeColor="text1"/>
          <w:lang w:val="en-US"/>
        </w:rPr>
        <w:t xml:space="preserve"> </w:t>
      </w:r>
      <w:r w:rsidR="00361118" w:rsidRPr="00D81914">
        <w:rPr>
          <w:rStyle w:val="jrnl"/>
          <w:color w:val="000000" w:themeColor="text1"/>
          <w:lang w:val="en-US"/>
        </w:rPr>
        <w:t>Dent Mater</w:t>
      </w:r>
      <w:r w:rsidR="00361118" w:rsidRPr="00D81914">
        <w:rPr>
          <w:color w:val="000000" w:themeColor="text1"/>
          <w:lang w:val="en-US"/>
        </w:rPr>
        <w:t>. 2015 Mar;31(3):205-16. doi: 10.1016/j.dental.2014.12.007.</w:t>
      </w:r>
    </w:p>
    <w:p w:rsidR="00AF741D" w:rsidRPr="00C048F3" w:rsidRDefault="00AF741D" w:rsidP="00D81914">
      <w:pPr>
        <w:jc w:val="both"/>
        <w:rPr>
          <w:rFonts w:ascii="Times New Roman" w:hAnsi="Times New Roman" w:cs="Times New Roman"/>
          <w:color w:val="000000" w:themeColor="text1"/>
          <w:lang w:val="en-US"/>
        </w:rPr>
      </w:pPr>
    </w:p>
    <w:p w:rsidR="00AF741D" w:rsidRPr="00C048F3" w:rsidRDefault="005B0A00" w:rsidP="00D81914">
      <w:pPr>
        <w:pStyle w:val="Titre1"/>
        <w:spacing w:before="0" w:beforeAutospacing="0" w:after="0" w:afterAutospacing="0"/>
        <w:jc w:val="both"/>
        <w:rPr>
          <w:color w:val="000000" w:themeColor="text1"/>
          <w:lang w:val="en-US"/>
        </w:rPr>
      </w:pPr>
      <w:hyperlink r:id="rId79" w:history="1">
        <w:r w:rsidR="00AF741D" w:rsidRPr="00C048F3">
          <w:rPr>
            <w:rStyle w:val="Lienhypertexte"/>
            <w:color w:val="000000" w:themeColor="text1"/>
            <w:u w:val="none"/>
            <w:lang w:val="en-US"/>
          </w:rPr>
          <w:t>What about narrative dentistry?</w:t>
        </w:r>
      </w:hyperlink>
      <w:r w:rsidR="00D81914" w:rsidRPr="00D81914">
        <w:rPr>
          <w:color w:val="000000" w:themeColor="text1"/>
          <w:lang w:val="en-US"/>
        </w:rPr>
        <w:t xml:space="preserve"> </w:t>
      </w:r>
      <w:r w:rsidR="00AF741D" w:rsidRPr="00C048F3">
        <w:rPr>
          <w:b/>
          <w:bCs/>
          <w:color w:val="000000" w:themeColor="text1"/>
          <w:lang w:val="en-US"/>
        </w:rPr>
        <w:t>Vergnes JN</w:t>
      </w:r>
      <w:r w:rsidR="00AF741D" w:rsidRPr="00C048F3">
        <w:rPr>
          <w:color w:val="000000" w:themeColor="text1"/>
          <w:lang w:val="en-US"/>
        </w:rPr>
        <w:t>, Apelian N, Bedos C.</w:t>
      </w:r>
      <w:r w:rsidR="002C08D2">
        <w:rPr>
          <w:color w:val="000000" w:themeColor="text1"/>
          <w:lang w:val="en-US"/>
        </w:rPr>
        <w:t xml:space="preserve"> </w:t>
      </w:r>
      <w:r w:rsidR="00AF741D" w:rsidRPr="00C048F3">
        <w:rPr>
          <w:rStyle w:val="jrnl"/>
          <w:color w:val="000000" w:themeColor="text1"/>
          <w:lang w:val="en-US"/>
        </w:rPr>
        <w:t>J Am Dent Assoc</w:t>
      </w:r>
      <w:r w:rsidR="00AF741D" w:rsidRPr="00C048F3">
        <w:rPr>
          <w:color w:val="000000" w:themeColor="text1"/>
          <w:lang w:val="en-US"/>
        </w:rPr>
        <w:t>. 2015 Jun;146(6):398-401. doi: 10.1016/j.adaj.2015.01.020.</w:t>
      </w:r>
    </w:p>
    <w:p w:rsidR="00F52834" w:rsidRPr="00C048F3" w:rsidRDefault="00F52834" w:rsidP="00D81914">
      <w:pPr>
        <w:pStyle w:val="details"/>
        <w:spacing w:before="0" w:beforeAutospacing="0" w:after="0" w:afterAutospacing="0"/>
        <w:jc w:val="both"/>
        <w:rPr>
          <w:color w:val="000000" w:themeColor="text1"/>
          <w:lang w:val="en-US"/>
        </w:rPr>
      </w:pPr>
    </w:p>
    <w:p w:rsidR="00F52834" w:rsidRPr="00D81914" w:rsidRDefault="005B0A00" w:rsidP="00D81914">
      <w:pPr>
        <w:pStyle w:val="Titre1"/>
        <w:spacing w:before="0" w:beforeAutospacing="0" w:after="0" w:afterAutospacing="0"/>
        <w:jc w:val="both"/>
        <w:rPr>
          <w:color w:val="000000" w:themeColor="text1"/>
          <w:lang w:val="en-US"/>
        </w:rPr>
      </w:pPr>
      <w:hyperlink r:id="rId80" w:history="1">
        <w:r w:rsidR="00F52834" w:rsidRPr="00C048F3">
          <w:rPr>
            <w:rStyle w:val="Lienhypertexte"/>
            <w:color w:val="000000" w:themeColor="text1"/>
            <w:u w:val="none"/>
            <w:lang w:val="en-US"/>
          </w:rPr>
          <w:t>Cold Atmospheric Plasma Induces a Predominantly Necrotic Cell Death via the Microenvironment.</w:t>
        </w:r>
      </w:hyperlink>
      <w:r w:rsidR="00D81914" w:rsidRPr="00D81914">
        <w:rPr>
          <w:color w:val="000000" w:themeColor="text1"/>
          <w:lang w:val="en-US"/>
        </w:rPr>
        <w:t xml:space="preserve"> </w:t>
      </w:r>
      <w:r w:rsidR="00F52834" w:rsidRPr="00D81914">
        <w:rPr>
          <w:color w:val="000000" w:themeColor="text1"/>
          <w:lang w:val="en-US"/>
        </w:rPr>
        <w:t>Virard F,</w:t>
      </w:r>
      <w:r w:rsidR="00F52834" w:rsidRPr="00D81914">
        <w:rPr>
          <w:rStyle w:val="apple-converted-space"/>
          <w:color w:val="000000" w:themeColor="text1"/>
          <w:lang w:val="en-US"/>
        </w:rPr>
        <w:t> </w:t>
      </w:r>
      <w:r w:rsidR="00F52834" w:rsidRPr="00D81914">
        <w:rPr>
          <w:b/>
          <w:bCs/>
          <w:color w:val="000000" w:themeColor="text1"/>
          <w:lang w:val="en-US"/>
        </w:rPr>
        <w:t>Cousty S</w:t>
      </w:r>
      <w:r w:rsidR="00F52834" w:rsidRPr="00D81914">
        <w:rPr>
          <w:color w:val="000000" w:themeColor="text1"/>
          <w:lang w:val="en-US"/>
        </w:rPr>
        <w:t xml:space="preserve">, Cambus JP, Valentin A, </w:t>
      </w:r>
      <w:r w:rsidR="00F52834" w:rsidRPr="00D81914">
        <w:rPr>
          <w:b/>
          <w:color w:val="000000" w:themeColor="text1"/>
          <w:lang w:val="en-US"/>
        </w:rPr>
        <w:t>Kémoun P</w:t>
      </w:r>
      <w:r w:rsidR="00F52834" w:rsidRPr="00D81914">
        <w:rPr>
          <w:color w:val="000000" w:themeColor="text1"/>
          <w:lang w:val="en-US"/>
        </w:rPr>
        <w:t>, Clément F.</w:t>
      </w:r>
      <w:r w:rsidR="002C08D2" w:rsidRPr="00D81914">
        <w:rPr>
          <w:color w:val="000000" w:themeColor="text1"/>
          <w:lang w:val="en-US"/>
        </w:rPr>
        <w:t xml:space="preserve"> </w:t>
      </w:r>
      <w:r w:rsidR="00F52834" w:rsidRPr="00D81914">
        <w:rPr>
          <w:rStyle w:val="jrnl"/>
          <w:color w:val="000000" w:themeColor="text1"/>
          <w:lang w:val="en-US"/>
        </w:rPr>
        <w:t>PLoS One</w:t>
      </w:r>
      <w:r w:rsidR="00F52834" w:rsidRPr="00D81914">
        <w:rPr>
          <w:color w:val="000000" w:themeColor="text1"/>
          <w:lang w:val="en-US"/>
        </w:rPr>
        <w:t>. 2015 Aug 14;10(8):e0133120. doi: 10.1371/journal.pone.0133120.</w:t>
      </w:r>
    </w:p>
    <w:p w:rsidR="00F52834" w:rsidRPr="00D81914" w:rsidRDefault="00F52834" w:rsidP="00D81914">
      <w:pPr>
        <w:pStyle w:val="details"/>
        <w:spacing w:before="0" w:beforeAutospacing="0" w:after="0" w:afterAutospacing="0"/>
        <w:jc w:val="both"/>
        <w:rPr>
          <w:color w:val="000000" w:themeColor="text1"/>
          <w:lang w:val="en-US"/>
        </w:rPr>
      </w:pPr>
    </w:p>
    <w:p w:rsidR="00F52834" w:rsidRPr="002C08D2" w:rsidRDefault="005B0A00" w:rsidP="00D81914">
      <w:pPr>
        <w:pStyle w:val="Titre1"/>
        <w:spacing w:before="0" w:beforeAutospacing="0" w:after="0" w:afterAutospacing="0"/>
        <w:jc w:val="both"/>
        <w:rPr>
          <w:color w:val="000000" w:themeColor="text1"/>
          <w:lang w:val="en-US"/>
        </w:rPr>
      </w:pPr>
      <w:hyperlink r:id="rId81" w:history="1">
        <w:r w:rsidR="00F52834" w:rsidRPr="00C048F3">
          <w:rPr>
            <w:rStyle w:val="Lienhypertexte"/>
            <w:color w:val="000000" w:themeColor="text1"/>
            <w:u w:val="none"/>
            <w:lang w:val="en-US"/>
          </w:rPr>
          <w:t>Escherichia coli morphological changes and lipid A removal induced by reduced pressure nitrogen afterglow exposure.</w:t>
        </w:r>
      </w:hyperlink>
      <w:r w:rsidR="00D81914" w:rsidRPr="00D81914">
        <w:rPr>
          <w:color w:val="000000" w:themeColor="text1"/>
          <w:lang w:val="en-US"/>
        </w:rPr>
        <w:t xml:space="preserve"> </w:t>
      </w:r>
      <w:r w:rsidR="00F52834" w:rsidRPr="00C048F3">
        <w:rPr>
          <w:color w:val="000000" w:themeColor="text1"/>
          <w:lang w:val="en-US"/>
        </w:rPr>
        <w:t>Zerrouki H, Rizzati V, Bernis C, Nègre-Salvayre A, Sarrette JP,</w:t>
      </w:r>
      <w:r w:rsidR="00F52834" w:rsidRPr="00C048F3">
        <w:rPr>
          <w:rStyle w:val="apple-converted-space"/>
          <w:color w:val="000000" w:themeColor="text1"/>
          <w:lang w:val="en-US"/>
        </w:rPr>
        <w:t> </w:t>
      </w:r>
      <w:r w:rsidR="00F52834" w:rsidRPr="00C048F3">
        <w:rPr>
          <w:b/>
          <w:bCs/>
          <w:color w:val="000000" w:themeColor="text1"/>
          <w:lang w:val="en-US"/>
        </w:rPr>
        <w:t>Cousty S</w:t>
      </w:r>
      <w:r w:rsidR="00F52834" w:rsidRPr="00C048F3">
        <w:rPr>
          <w:color w:val="000000" w:themeColor="text1"/>
          <w:lang w:val="en-US"/>
        </w:rPr>
        <w:t>.</w:t>
      </w:r>
      <w:r w:rsidR="002C08D2">
        <w:rPr>
          <w:color w:val="000000" w:themeColor="text1"/>
          <w:lang w:val="en-US"/>
        </w:rPr>
        <w:t xml:space="preserve"> </w:t>
      </w:r>
      <w:r w:rsidR="00F52834" w:rsidRPr="002C08D2">
        <w:rPr>
          <w:rStyle w:val="jrnl"/>
          <w:color w:val="000000" w:themeColor="text1"/>
          <w:lang w:val="en-US"/>
        </w:rPr>
        <w:t>PLoS One</w:t>
      </w:r>
      <w:r w:rsidR="00F52834" w:rsidRPr="002C08D2">
        <w:rPr>
          <w:color w:val="000000" w:themeColor="text1"/>
          <w:lang w:val="en-US"/>
        </w:rPr>
        <w:t>. 2015 Apr 2;10(3):e0116083. doi: 10.1371/journal.pone.0116083.</w:t>
      </w:r>
    </w:p>
    <w:p w:rsidR="00F52834" w:rsidRPr="002C08D2" w:rsidRDefault="00F52834" w:rsidP="00D81914">
      <w:pPr>
        <w:pStyle w:val="details"/>
        <w:spacing w:before="0" w:beforeAutospacing="0" w:after="0" w:afterAutospacing="0"/>
        <w:jc w:val="both"/>
        <w:rPr>
          <w:color w:val="000000" w:themeColor="text1"/>
          <w:lang w:val="en-US"/>
        </w:rPr>
      </w:pPr>
    </w:p>
    <w:p w:rsidR="00F52834" w:rsidRPr="002C08D2" w:rsidRDefault="00F52834" w:rsidP="00D81914">
      <w:pPr>
        <w:pStyle w:val="details"/>
        <w:spacing w:before="0" w:beforeAutospacing="0" w:after="0" w:afterAutospacing="0"/>
        <w:jc w:val="both"/>
        <w:rPr>
          <w:color w:val="000000" w:themeColor="text1"/>
          <w:lang w:val="en-US"/>
        </w:rPr>
      </w:pPr>
    </w:p>
    <w:p w:rsidR="00912AF7" w:rsidRPr="00D81914" w:rsidRDefault="005B0A00" w:rsidP="00D81914">
      <w:pPr>
        <w:pStyle w:val="Titre1"/>
        <w:spacing w:before="0" w:beforeAutospacing="0" w:after="0" w:afterAutospacing="0"/>
        <w:jc w:val="both"/>
        <w:rPr>
          <w:color w:val="000000" w:themeColor="text1"/>
          <w:lang w:val="en-US"/>
        </w:rPr>
      </w:pPr>
      <w:hyperlink r:id="rId82" w:history="1">
        <w:r w:rsidR="00912AF7" w:rsidRPr="00C048F3">
          <w:rPr>
            <w:rStyle w:val="Lienhypertexte"/>
            <w:color w:val="000000" w:themeColor="text1"/>
            <w:u w:val="none"/>
            <w:lang w:val="en-US"/>
          </w:rPr>
          <w:t>Cone-Beam Computed Tomography contrast validation of an artificial periodontal phantom for use in endodontics.</w:t>
        </w:r>
      </w:hyperlink>
      <w:r w:rsidR="00D81914" w:rsidRPr="00D81914">
        <w:rPr>
          <w:color w:val="000000" w:themeColor="text1"/>
          <w:lang w:val="en-US"/>
        </w:rPr>
        <w:t xml:space="preserve"> </w:t>
      </w:r>
      <w:r w:rsidR="00912AF7" w:rsidRPr="00D81914">
        <w:rPr>
          <w:b/>
          <w:color w:val="000000" w:themeColor="text1"/>
          <w:lang w:val="en-US"/>
        </w:rPr>
        <w:t>Michetti J</w:t>
      </w:r>
      <w:r w:rsidR="00912AF7" w:rsidRPr="00D81914">
        <w:rPr>
          <w:color w:val="000000" w:themeColor="text1"/>
          <w:lang w:val="en-US"/>
        </w:rPr>
        <w:t>, Basarab A, Tran M,</w:t>
      </w:r>
      <w:r w:rsidR="00912AF7" w:rsidRPr="00D81914">
        <w:rPr>
          <w:rStyle w:val="apple-converted-space"/>
          <w:color w:val="000000" w:themeColor="text1"/>
          <w:lang w:val="en-US"/>
        </w:rPr>
        <w:t> </w:t>
      </w:r>
      <w:r w:rsidR="00912AF7" w:rsidRPr="00D81914">
        <w:rPr>
          <w:b/>
          <w:bCs/>
          <w:color w:val="000000" w:themeColor="text1"/>
          <w:lang w:val="en-US"/>
        </w:rPr>
        <w:t>Diemer F</w:t>
      </w:r>
      <w:r w:rsidR="00912AF7" w:rsidRPr="00D81914">
        <w:rPr>
          <w:color w:val="000000" w:themeColor="text1"/>
          <w:lang w:val="en-US"/>
        </w:rPr>
        <w:t>, Kouame D.</w:t>
      </w:r>
      <w:r w:rsidR="002C08D2" w:rsidRPr="00D81914">
        <w:rPr>
          <w:color w:val="000000" w:themeColor="text1"/>
          <w:lang w:val="en-US"/>
        </w:rPr>
        <w:t xml:space="preserve"> </w:t>
      </w:r>
      <w:r w:rsidR="00912AF7" w:rsidRPr="00C048F3">
        <w:rPr>
          <w:rStyle w:val="jrnl"/>
          <w:color w:val="000000" w:themeColor="text1"/>
          <w:lang w:val="en-US"/>
        </w:rPr>
        <w:t>Conf Proc IEEE Eng Med Biol Soc</w:t>
      </w:r>
      <w:r w:rsidR="00912AF7" w:rsidRPr="00C048F3">
        <w:rPr>
          <w:color w:val="000000" w:themeColor="text1"/>
          <w:lang w:val="en-US"/>
        </w:rPr>
        <w:t>. 2015;2015:7905-8. doi: 10.1109/EMBC.2015.7320225.</w:t>
      </w:r>
    </w:p>
    <w:p w:rsidR="00AF741D" w:rsidRPr="00C048F3" w:rsidRDefault="00AF741D" w:rsidP="00D81914">
      <w:pPr>
        <w:jc w:val="both"/>
        <w:rPr>
          <w:rFonts w:ascii="Times New Roman" w:hAnsi="Times New Roman" w:cs="Times New Roman"/>
          <w:color w:val="000000" w:themeColor="text1"/>
          <w:lang w:val="en-US"/>
        </w:rPr>
      </w:pPr>
    </w:p>
    <w:p w:rsidR="00912AF7" w:rsidRPr="002C08D2" w:rsidRDefault="005B0A00" w:rsidP="00D81914">
      <w:pPr>
        <w:pStyle w:val="Titre1"/>
        <w:spacing w:before="0" w:beforeAutospacing="0" w:after="0" w:afterAutospacing="0"/>
        <w:jc w:val="both"/>
        <w:rPr>
          <w:color w:val="000000" w:themeColor="text1"/>
          <w:lang w:val="en-US"/>
        </w:rPr>
      </w:pPr>
      <w:hyperlink r:id="rId83" w:history="1">
        <w:r w:rsidR="00912AF7" w:rsidRPr="00C048F3">
          <w:rPr>
            <w:rStyle w:val="Lienhypertexte"/>
            <w:color w:val="000000" w:themeColor="text1"/>
            <w:u w:val="none"/>
            <w:lang w:val="en-US"/>
          </w:rPr>
          <w:t>Influence of CBCT parameters on the output of an automatic edge-detection-based endodontic segmentation.</w:t>
        </w:r>
      </w:hyperlink>
      <w:r w:rsidR="00D81914" w:rsidRPr="00D81914">
        <w:rPr>
          <w:color w:val="000000" w:themeColor="text1"/>
          <w:lang w:val="en-US"/>
        </w:rPr>
        <w:t xml:space="preserve"> </w:t>
      </w:r>
      <w:r w:rsidR="00912AF7" w:rsidRPr="002C08D2">
        <w:rPr>
          <w:b/>
          <w:color w:val="000000" w:themeColor="text1"/>
          <w:lang w:val="en-US"/>
        </w:rPr>
        <w:t>Michetti J</w:t>
      </w:r>
      <w:r w:rsidR="00912AF7" w:rsidRPr="00C048F3">
        <w:rPr>
          <w:color w:val="000000" w:themeColor="text1"/>
          <w:lang w:val="en-US"/>
        </w:rPr>
        <w:t xml:space="preserve">, </w:t>
      </w:r>
      <w:r w:rsidR="00912AF7" w:rsidRPr="002C08D2">
        <w:rPr>
          <w:b/>
          <w:color w:val="000000" w:themeColor="text1"/>
          <w:lang w:val="en-US"/>
        </w:rPr>
        <w:t>Georgelin-Gurgel M</w:t>
      </w:r>
      <w:r w:rsidR="00912AF7" w:rsidRPr="00C048F3">
        <w:rPr>
          <w:color w:val="000000" w:themeColor="text1"/>
          <w:lang w:val="en-US"/>
        </w:rPr>
        <w:t>, Mallet JP,</w:t>
      </w:r>
      <w:r w:rsidR="00912AF7" w:rsidRPr="00C048F3">
        <w:rPr>
          <w:rStyle w:val="apple-converted-space"/>
          <w:color w:val="000000" w:themeColor="text1"/>
          <w:lang w:val="en-US"/>
        </w:rPr>
        <w:t> </w:t>
      </w:r>
      <w:r w:rsidR="00912AF7" w:rsidRPr="00C048F3">
        <w:rPr>
          <w:b/>
          <w:bCs/>
          <w:color w:val="000000" w:themeColor="text1"/>
          <w:lang w:val="en-US"/>
        </w:rPr>
        <w:t>Diemer F</w:t>
      </w:r>
      <w:r w:rsidR="00912AF7" w:rsidRPr="00C048F3">
        <w:rPr>
          <w:color w:val="000000" w:themeColor="text1"/>
          <w:lang w:val="en-US"/>
        </w:rPr>
        <w:t>, Boulanouar K.</w:t>
      </w:r>
      <w:r w:rsidR="002C08D2">
        <w:rPr>
          <w:color w:val="000000" w:themeColor="text1"/>
          <w:lang w:val="en-US"/>
        </w:rPr>
        <w:t xml:space="preserve"> </w:t>
      </w:r>
      <w:r w:rsidR="00912AF7" w:rsidRPr="00D81914">
        <w:rPr>
          <w:rStyle w:val="jrnl"/>
          <w:color w:val="000000" w:themeColor="text1"/>
          <w:lang w:val="en-US"/>
        </w:rPr>
        <w:t>Dentomaxillofac Radiol</w:t>
      </w:r>
      <w:r w:rsidR="00912AF7" w:rsidRPr="00D81914">
        <w:rPr>
          <w:color w:val="000000" w:themeColor="text1"/>
          <w:lang w:val="en-US"/>
        </w:rPr>
        <w:t>. 2015;44(8):20140413. doi: 10.1259/dmfr.20140413.</w:t>
      </w:r>
    </w:p>
    <w:p w:rsidR="00912AF7" w:rsidRPr="00C048F3" w:rsidRDefault="00912AF7" w:rsidP="00D81914">
      <w:pPr>
        <w:jc w:val="both"/>
        <w:rPr>
          <w:rFonts w:ascii="Times New Roman" w:hAnsi="Times New Roman" w:cs="Times New Roman"/>
          <w:color w:val="000000" w:themeColor="text1"/>
          <w:lang w:val="en-US"/>
        </w:rPr>
      </w:pPr>
    </w:p>
    <w:p w:rsidR="00912AF7" w:rsidRPr="002C08D2" w:rsidRDefault="005B0A00" w:rsidP="00D81914">
      <w:pPr>
        <w:pStyle w:val="Titre1"/>
        <w:spacing w:before="0" w:beforeAutospacing="0" w:after="0" w:afterAutospacing="0"/>
        <w:jc w:val="both"/>
        <w:rPr>
          <w:color w:val="000000" w:themeColor="text1"/>
          <w:lang w:val="en-US"/>
        </w:rPr>
      </w:pPr>
      <w:hyperlink r:id="rId84" w:history="1">
        <w:r w:rsidR="00912AF7" w:rsidRPr="00C048F3">
          <w:rPr>
            <w:rStyle w:val="Lienhypertexte"/>
            <w:color w:val="000000" w:themeColor="text1"/>
            <w:u w:val="none"/>
            <w:lang w:val="en-US"/>
          </w:rPr>
          <w:t>Influence of cone beam CT parameters on the output of an automatic edge-detection based endodontic segmentation.</w:t>
        </w:r>
      </w:hyperlink>
      <w:r w:rsidR="00D81914" w:rsidRPr="00D81914">
        <w:rPr>
          <w:color w:val="000000" w:themeColor="text1"/>
          <w:lang w:val="en-US"/>
        </w:rPr>
        <w:t xml:space="preserve"> </w:t>
      </w:r>
      <w:r w:rsidR="00912AF7" w:rsidRPr="002C08D2">
        <w:rPr>
          <w:b/>
          <w:color w:val="000000" w:themeColor="text1"/>
          <w:lang w:val="en-US"/>
        </w:rPr>
        <w:t>Michetti J</w:t>
      </w:r>
      <w:r w:rsidR="00912AF7" w:rsidRPr="00C048F3">
        <w:rPr>
          <w:color w:val="000000" w:themeColor="text1"/>
          <w:lang w:val="en-US"/>
        </w:rPr>
        <w:t xml:space="preserve">, </w:t>
      </w:r>
      <w:r w:rsidR="00912AF7" w:rsidRPr="002C08D2">
        <w:rPr>
          <w:b/>
          <w:color w:val="000000" w:themeColor="text1"/>
          <w:lang w:val="en-US"/>
        </w:rPr>
        <w:t>Georgelin-Gurgel M</w:t>
      </w:r>
      <w:r w:rsidR="00912AF7" w:rsidRPr="00C048F3">
        <w:rPr>
          <w:color w:val="000000" w:themeColor="text1"/>
          <w:lang w:val="en-US"/>
        </w:rPr>
        <w:t>, Mallet JP,</w:t>
      </w:r>
      <w:r w:rsidR="00912AF7" w:rsidRPr="00C048F3">
        <w:rPr>
          <w:rStyle w:val="apple-converted-space"/>
          <w:color w:val="000000" w:themeColor="text1"/>
          <w:lang w:val="en-US"/>
        </w:rPr>
        <w:t> </w:t>
      </w:r>
      <w:r w:rsidR="00912AF7" w:rsidRPr="00C048F3">
        <w:rPr>
          <w:b/>
          <w:bCs/>
          <w:color w:val="000000" w:themeColor="text1"/>
          <w:lang w:val="en-US"/>
        </w:rPr>
        <w:t>Diemer F</w:t>
      </w:r>
      <w:r w:rsidR="00912AF7" w:rsidRPr="00C048F3">
        <w:rPr>
          <w:color w:val="000000" w:themeColor="text1"/>
          <w:lang w:val="en-US"/>
        </w:rPr>
        <w:t>, Boulanouar K.</w:t>
      </w:r>
      <w:r w:rsidR="002C08D2">
        <w:rPr>
          <w:color w:val="000000" w:themeColor="text1"/>
          <w:lang w:val="en-US"/>
        </w:rPr>
        <w:t xml:space="preserve"> </w:t>
      </w:r>
      <w:r w:rsidR="00912AF7" w:rsidRPr="00D81914">
        <w:rPr>
          <w:rStyle w:val="jrnl"/>
          <w:color w:val="000000" w:themeColor="text1"/>
          <w:lang w:val="en-US"/>
        </w:rPr>
        <w:t>Dentomaxillofac Radiol</w:t>
      </w:r>
      <w:r w:rsidR="00912AF7" w:rsidRPr="00D81914">
        <w:rPr>
          <w:color w:val="000000" w:themeColor="text1"/>
          <w:lang w:val="en-US"/>
        </w:rPr>
        <w:t>. 2015 Jun 2:20140413.</w:t>
      </w:r>
      <w:r w:rsidR="00912AF7" w:rsidRPr="00D81914">
        <w:rPr>
          <w:rStyle w:val="apple-converted-space"/>
          <w:color w:val="000000" w:themeColor="text1"/>
          <w:lang w:val="en-US"/>
        </w:rPr>
        <w:t> </w:t>
      </w:r>
    </w:p>
    <w:p w:rsidR="00912AF7" w:rsidRPr="00C048F3" w:rsidRDefault="00912AF7" w:rsidP="00D81914">
      <w:pPr>
        <w:jc w:val="both"/>
        <w:rPr>
          <w:rFonts w:ascii="Times New Roman" w:hAnsi="Times New Roman" w:cs="Times New Roman"/>
          <w:color w:val="000000" w:themeColor="text1"/>
          <w:lang w:val="en-US"/>
        </w:rPr>
      </w:pPr>
    </w:p>
    <w:p w:rsidR="00912AF7" w:rsidRPr="00C048F3" w:rsidRDefault="005B0A00" w:rsidP="00D81914">
      <w:pPr>
        <w:pStyle w:val="Titre1"/>
        <w:spacing w:before="0" w:beforeAutospacing="0" w:after="0" w:afterAutospacing="0"/>
        <w:jc w:val="both"/>
        <w:rPr>
          <w:color w:val="000000" w:themeColor="text1"/>
          <w:lang w:val="en-US"/>
        </w:rPr>
      </w:pPr>
      <w:hyperlink r:id="rId85" w:history="1">
        <w:r w:rsidR="00912AF7" w:rsidRPr="00C048F3">
          <w:rPr>
            <w:rStyle w:val="Lienhypertexte"/>
            <w:color w:val="000000" w:themeColor="text1"/>
            <w:u w:val="none"/>
            <w:lang w:val="en-US"/>
          </w:rPr>
          <w:t>The influence of brushing motion on the cutting behavior of 3 reciprocating files in oval-shaped canals.</w:t>
        </w:r>
      </w:hyperlink>
      <w:r w:rsidR="00D81914" w:rsidRPr="00D81914">
        <w:rPr>
          <w:color w:val="000000" w:themeColor="text1"/>
          <w:lang w:val="en-US"/>
        </w:rPr>
        <w:t xml:space="preserve"> </w:t>
      </w:r>
      <w:r w:rsidR="00912AF7" w:rsidRPr="00C048F3">
        <w:rPr>
          <w:color w:val="000000" w:themeColor="text1"/>
          <w:lang w:val="en-US"/>
        </w:rPr>
        <w:t>Alattar S, Nehme W,</w:t>
      </w:r>
      <w:r w:rsidR="00912AF7" w:rsidRPr="00C048F3">
        <w:rPr>
          <w:rStyle w:val="apple-converted-space"/>
          <w:color w:val="000000" w:themeColor="text1"/>
          <w:lang w:val="en-US"/>
        </w:rPr>
        <w:t> </w:t>
      </w:r>
      <w:r w:rsidR="00912AF7" w:rsidRPr="00C048F3">
        <w:rPr>
          <w:b/>
          <w:bCs/>
          <w:color w:val="000000" w:themeColor="text1"/>
          <w:lang w:val="en-US"/>
        </w:rPr>
        <w:t>Diemer F</w:t>
      </w:r>
      <w:r w:rsidR="00912AF7" w:rsidRPr="00C048F3">
        <w:rPr>
          <w:color w:val="000000" w:themeColor="text1"/>
          <w:lang w:val="en-US"/>
        </w:rPr>
        <w:t>, Naaman A.</w:t>
      </w:r>
      <w:r w:rsidR="002C08D2">
        <w:rPr>
          <w:color w:val="000000" w:themeColor="text1"/>
          <w:lang w:val="en-US"/>
        </w:rPr>
        <w:t xml:space="preserve"> </w:t>
      </w:r>
      <w:r w:rsidR="00912AF7" w:rsidRPr="00C048F3">
        <w:rPr>
          <w:rStyle w:val="jrnl"/>
          <w:color w:val="000000" w:themeColor="text1"/>
          <w:lang w:val="en-US"/>
        </w:rPr>
        <w:t>J Endod</w:t>
      </w:r>
      <w:r w:rsidR="00912AF7" w:rsidRPr="00C048F3">
        <w:rPr>
          <w:color w:val="000000" w:themeColor="text1"/>
          <w:lang w:val="en-US"/>
        </w:rPr>
        <w:t>. 2015 May;41(5):703-9. doi: 10.1016/j.joen.2014.12.016.</w:t>
      </w:r>
    </w:p>
    <w:p w:rsidR="00912AF7" w:rsidRPr="00C048F3" w:rsidRDefault="00912AF7" w:rsidP="00D81914">
      <w:pPr>
        <w:jc w:val="both"/>
        <w:rPr>
          <w:rFonts w:ascii="Times New Roman" w:hAnsi="Times New Roman" w:cs="Times New Roman"/>
          <w:color w:val="000000" w:themeColor="text1"/>
          <w:lang w:val="en-US"/>
        </w:rPr>
      </w:pPr>
    </w:p>
    <w:p w:rsidR="00912AF7" w:rsidRPr="00C048F3" w:rsidRDefault="005B0A00" w:rsidP="00D81914">
      <w:pPr>
        <w:pStyle w:val="Titre1"/>
        <w:spacing w:before="0" w:beforeAutospacing="0" w:after="0" w:afterAutospacing="0"/>
        <w:jc w:val="both"/>
        <w:rPr>
          <w:color w:val="000000" w:themeColor="text1"/>
          <w:lang w:val="en-US"/>
        </w:rPr>
      </w:pPr>
      <w:hyperlink r:id="rId86" w:history="1">
        <w:r w:rsidR="00912AF7" w:rsidRPr="00C048F3">
          <w:rPr>
            <w:rStyle w:val="Lienhypertexte"/>
            <w:color w:val="000000" w:themeColor="text1"/>
            <w:u w:val="none"/>
            <w:lang w:val="en-US"/>
          </w:rPr>
          <w:t>Prevalence of Apical Bone Defects and Evaluation of Associated Factors Detected with Cone-beam Computed Tomographic Images.</w:t>
        </w:r>
      </w:hyperlink>
      <w:r w:rsidR="00D81914" w:rsidRPr="00D81914">
        <w:rPr>
          <w:color w:val="000000" w:themeColor="text1"/>
          <w:lang w:val="en-US"/>
        </w:rPr>
        <w:t xml:space="preserve"> </w:t>
      </w:r>
      <w:r w:rsidR="00912AF7" w:rsidRPr="002C08D2">
        <w:rPr>
          <w:b/>
          <w:color w:val="000000" w:themeColor="text1"/>
          <w:lang w:val="en-US"/>
        </w:rPr>
        <w:t>Lemagner F</w:t>
      </w:r>
      <w:r w:rsidR="00912AF7" w:rsidRPr="00C048F3">
        <w:rPr>
          <w:color w:val="000000" w:themeColor="text1"/>
          <w:lang w:val="en-US"/>
        </w:rPr>
        <w:t>,</w:t>
      </w:r>
      <w:r w:rsidR="00912AF7" w:rsidRPr="00C048F3">
        <w:rPr>
          <w:rStyle w:val="apple-converted-space"/>
          <w:color w:val="000000" w:themeColor="text1"/>
          <w:lang w:val="en-US"/>
        </w:rPr>
        <w:t> </w:t>
      </w:r>
      <w:r w:rsidR="00912AF7" w:rsidRPr="00C048F3">
        <w:rPr>
          <w:b/>
          <w:bCs/>
          <w:color w:val="000000" w:themeColor="text1"/>
          <w:lang w:val="en-US"/>
        </w:rPr>
        <w:t>Maret D</w:t>
      </w:r>
      <w:r w:rsidR="00912AF7" w:rsidRPr="00C048F3">
        <w:rPr>
          <w:color w:val="000000" w:themeColor="text1"/>
          <w:lang w:val="en-US"/>
        </w:rPr>
        <w:t xml:space="preserve">, Peters OA, Arias A, </w:t>
      </w:r>
      <w:r w:rsidR="00912AF7" w:rsidRPr="002C08D2">
        <w:rPr>
          <w:b/>
          <w:color w:val="000000" w:themeColor="text1"/>
          <w:lang w:val="en-US"/>
        </w:rPr>
        <w:t>Coudrais E</w:t>
      </w:r>
      <w:r w:rsidR="00912AF7" w:rsidRPr="00C048F3">
        <w:rPr>
          <w:color w:val="000000" w:themeColor="text1"/>
          <w:lang w:val="en-US"/>
        </w:rPr>
        <w:t xml:space="preserve">, </w:t>
      </w:r>
      <w:r w:rsidR="00912AF7" w:rsidRPr="002C08D2">
        <w:rPr>
          <w:b/>
          <w:color w:val="000000" w:themeColor="text1"/>
          <w:lang w:val="en-US"/>
        </w:rPr>
        <w:t>Georgelin-Gurgel M</w:t>
      </w:r>
      <w:r w:rsidR="00912AF7" w:rsidRPr="00C048F3">
        <w:rPr>
          <w:color w:val="000000" w:themeColor="text1"/>
          <w:lang w:val="en-US"/>
        </w:rPr>
        <w:t>.</w:t>
      </w:r>
      <w:r w:rsidR="002C08D2">
        <w:rPr>
          <w:color w:val="000000" w:themeColor="text1"/>
          <w:lang w:val="en-US"/>
        </w:rPr>
        <w:t xml:space="preserve"> </w:t>
      </w:r>
      <w:r w:rsidR="00912AF7" w:rsidRPr="00C048F3">
        <w:rPr>
          <w:rStyle w:val="jrnl"/>
          <w:color w:val="000000" w:themeColor="text1"/>
          <w:lang w:val="en-US"/>
        </w:rPr>
        <w:t>J Endod</w:t>
      </w:r>
      <w:r w:rsidR="00912AF7" w:rsidRPr="00C048F3">
        <w:rPr>
          <w:color w:val="000000" w:themeColor="text1"/>
          <w:lang w:val="en-US"/>
        </w:rPr>
        <w:t>. 2015 Jul;41(7):1043-7. doi: 10.1016/j.joen.2015.03.011.</w:t>
      </w:r>
    </w:p>
    <w:p w:rsidR="00912AF7" w:rsidRPr="00C048F3" w:rsidRDefault="00912AF7" w:rsidP="00D81914">
      <w:pPr>
        <w:pStyle w:val="details"/>
        <w:spacing w:before="0" w:beforeAutospacing="0" w:after="0" w:afterAutospacing="0"/>
        <w:jc w:val="both"/>
        <w:rPr>
          <w:color w:val="000000" w:themeColor="text1"/>
          <w:lang w:val="en-US"/>
        </w:rPr>
      </w:pPr>
    </w:p>
    <w:p w:rsidR="00912AF7" w:rsidRPr="00D81914" w:rsidRDefault="005B0A00" w:rsidP="00D81914">
      <w:pPr>
        <w:pStyle w:val="Titre1"/>
        <w:spacing w:before="0" w:beforeAutospacing="0" w:after="0" w:afterAutospacing="0"/>
        <w:jc w:val="both"/>
        <w:rPr>
          <w:color w:val="000000" w:themeColor="text1"/>
          <w:lang w:val="en-US"/>
        </w:rPr>
      </w:pPr>
      <w:hyperlink r:id="rId87" w:history="1">
        <w:r w:rsidR="00912AF7" w:rsidRPr="00C048F3">
          <w:rPr>
            <w:rStyle w:val="Lienhypertexte"/>
            <w:color w:val="000000" w:themeColor="text1"/>
            <w:u w:val="none"/>
            <w:lang w:val="en-US"/>
          </w:rPr>
          <w:t>Decision making for residual palatoalveolar cleft defects: a new classification.</w:t>
        </w:r>
      </w:hyperlink>
      <w:r w:rsidR="00D81914" w:rsidRPr="00D81914">
        <w:rPr>
          <w:color w:val="000000" w:themeColor="text1"/>
          <w:lang w:val="en-US"/>
        </w:rPr>
        <w:t xml:space="preserve"> </w:t>
      </w:r>
      <w:r w:rsidR="00912AF7" w:rsidRPr="00C048F3">
        <w:rPr>
          <w:b/>
          <w:bCs/>
          <w:color w:val="000000" w:themeColor="text1"/>
        </w:rPr>
        <w:t>Destruhaut F</w:t>
      </w:r>
      <w:r w:rsidR="00912AF7" w:rsidRPr="00C048F3">
        <w:rPr>
          <w:color w:val="000000" w:themeColor="text1"/>
        </w:rPr>
        <w:t xml:space="preserve">, </w:t>
      </w:r>
      <w:r w:rsidR="00912AF7" w:rsidRPr="002C08D2">
        <w:rPr>
          <w:b/>
          <w:color w:val="000000" w:themeColor="text1"/>
        </w:rPr>
        <w:t>Pomar P</w:t>
      </w:r>
      <w:r w:rsidR="00912AF7" w:rsidRPr="00C048F3">
        <w:rPr>
          <w:color w:val="000000" w:themeColor="text1"/>
        </w:rPr>
        <w:t xml:space="preserve">, </w:t>
      </w:r>
      <w:r w:rsidR="00912AF7" w:rsidRPr="002C08D2">
        <w:rPr>
          <w:b/>
          <w:color w:val="000000" w:themeColor="text1"/>
        </w:rPr>
        <w:t>Esclassan R</w:t>
      </w:r>
      <w:r w:rsidR="00912AF7" w:rsidRPr="00C048F3">
        <w:rPr>
          <w:color w:val="000000" w:themeColor="text1"/>
        </w:rPr>
        <w:t>, Rignon-Bret C.</w:t>
      </w:r>
      <w:r w:rsidR="002C08D2">
        <w:rPr>
          <w:color w:val="000000" w:themeColor="text1"/>
        </w:rPr>
        <w:t xml:space="preserve"> </w:t>
      </w:r>
      <w:r w:rsidR="00912AF7" w:rsidRPr="00C048F3">
        <w:rPr>
          <w:rStyle w:val="jrnl"/>
          <w:color w:val="000000" w:themeColor="text1"/>
        </w:rPr>
        <w:t>Int J Prosthodont</w:t>
      </w:r>
      <w:r w:rsidR="00912AF7" w:rsidRPr="00C048F3">
        <w:rPr>
          <w:color w:val="000000" w:themeColor="text1"/>
        </w:rPr>
        <w:t>. 2015 Mar-Apr;28(2):167-8. doi: 10.11607/ijp.4123.</w:t>
      </w:r>
    </w:p>
    <w:p w:rsidR="00912AF7" w:rsidRPr="00C048F3" w:rsidRDefault="00912AF7" w:rsidP="00D81914">
      <w:pPr>
        <w:pStyle w:val="details"/>
        <w:spacing w:before="0" w:beforeAutospacing="0" w:after="0" w:afterAutospacing="0"/>
        <w:jc w:val="both"/>
        <w:rPr>
          <w:color w:val="000000" w:themeColor="text1"/>
        </w:rPr>
      </w:pPr>
    </w:p>
    <w:p w:rsidR="00361118" w:rsidRPr="00D81914" w:rsidRDefault="005B0A00" w:rsidP="00D81914">
      <w:pPr>
        <w:pStyle w:val="Titre1"/>
        <w:spacing w:before="0" w:beforeAutospacing="0" w:after="0" w:afterAutospacing="0"/>
        <w:jc w:val="both"/>
        <w:rPr>
          <w:color w:val="000000" w:themeColor="text1"/>
          <w:lang w:val="en-US"/>
        </w:rPr>
      </w:pPr>
      <w:hyperlink r:id="rId88" w:history="1">
        <w:r w:rsidR="00361118" w:rsidRPr="00C048F3">
          <w:rPr>
            <w:rStyle w:val="Lienhypertexte"/>
            <w:color w:val="000000" w:themeColor="text1"/>
            <w:u w:val="none"/>
            <w:lang w:val="en-US"/>
          </w:rPr>
          <w:t>Oral squamous cell carcinoma and hyperkeratotic lesions with BRAF inhibitors.</w:t>
        </w:r>
      </w:hyperlink>
      <w:r w:rsidR="00D81914" w:rsidRPr="00D81914">
        <w:rPr>
          <w:color w:val="000000" w:themeColor="text1"/>
          <w:lang w:val="en-US"/>
        </w:rPr>
        <w:t xml:space="preserve"> </w:t>
      </w:r>
      <w:r w:rsidR="00361118" w:rsidRPr="00C048F3">
        <w:rPr>
          <w:b/>
          <w:bCs/>
          <w:color w:val="000000" w:themeColor="text1"/>
        </w:rPr>
        <w:t>Vigarios E</w:t>
      </w:r>
      <w:r w:rsidR="00361118" w:rsidRPr="00C048F3">
        <w:rPr>
          <w:color w:val="000000" w:themeColor="text1"/>
        </w:rPr>
        <w:t xml:space="preserve">, Lamant L, Delord JP, Fricain JC, Chevreau C, Barrés B, Gomez-Roca C, </w:t>
      </w:r>
      <w:r w:rsidR="00361118" w:rsidRPr="002C08D2">
        <w:rPr>
          <w:b/>
          <w:color w:val="000000" w:themeColor="text1"/>
        </w:rPr>
        <w:t>Boulanger M</w:t>
      </w:r>
      <w:r w:rsidR="00361118" w:rsidRPr="00C048F3">
        <w:rPr>
          <w:color w:val="000000" w:themeColor="text1"/>
        </w:rPr>
        <w:t>, Sibaud V.</w:t>
      </w:r>
      <w:r w:rsidR="002C08D2">
        <w:rPr>
          <w:color w:val="000000" w:themeColor="text1"/>
        </w:rPr>
        <w:t xml:space="preserve"> </w:t>
      </w:r>
      <w:r w:rsidR="00361118" w:rsidRPr="00C048F3">
        <w:rPr>
          <w:rStyle w:val="jrnl"/>
          <w:color w:val="000000" w:themeColor="text1"/>
        </w:rPr>
        <w:t>Br J Dermatol</w:t>
      </w:r>
      <w:r w:rsidR="00361118" w:rsidRPr="00C048F3">
        <w:rPr>
          <w:color w:val="000000" w:themeColor="text1"/>
        </w:rPr>
        <w:t>. 2015 Jun;172(6):1680-1682. doi: 10.1111/bjd.13610.</w:t>
      </w:r>
    </w:p>
    <w:p w:rsidR="00931A6F" w:rsidRPr="00C048F3" w:rsidRDefault="00931A6F" w:rsidP="00D81914">
      <w:pPr>
        <w:jc w:val="both"/>
        <w:rPr>
          <w:rFonts w:ascii="Times New Roman" w:hAnsi="Times New Roman" w:cs="Times New Roman"/>
          <w:color w:val="000000" w:themeColor="text1"/>
        </w:rPr>
      </w:pPr>
    </w:p>
    <w:p w:rsidR="00361118" w:rsidRPr="00D81914" w:rsidRDefault="005B0A00" w:rsidP="00D81914">
      <w:pPr>
        <w:pStyle w:val="Titre1"/>
        <w:spacing w:before="0" w:beforeAutospacing="0" w:after="0" w:afterAutospacing="0"/>
        <w:jc w:val="both"/>
        <w:rPr>
          <w:color w:val="000000" w:themeColor="text1"/>
        </w:rPr>
      </w:pPr>
      <w:hyperlink r:id="rId89" w:history="1">
        <w:r w:rsidR="00361118" w:rsidRPr="00C048F3">
          <w:rPr>
            <w:rStyle w:val="Lienhypertexte"/>
            <w:color w:val="000000" w:themeColor="text1"/>
            <w:u w:val="none"/>
            <w:lang w:val="en-US"/>
          </w:rPr>
          <w:t>T-DM1-related telangiectasias: a potential role in secondary bleeding events.</w:t>
        </w:r>
      </w:hyperlink>
      <w:r w:rsidR="00D81914" w:rsidRPr="00D81914">
        <w:rPr>
          <w:color w:val="000000" w:themeColor="text1"/>
          <w:lang w:val="en-US"/>
        </w:rPr>
        <w:t xml:space="preserve"> </w:t>
      </w:r>
      <w:r w:rsidR="00361118" w:rsidRPr="00C048F3">
        <w:rPr>
          <w:color w:val="000000" w:themeColor="text1"/>
        </w:rPr>
        <w:t>Sibaud V,</w:t>
      </w:r>
      <w:r w:rsidR="00361118" w:rsidRPr="00C048F3">
        <w:rPr>
          <w:rStyle w:val="apple-converted-space"/>
          <w:color w:val="000000" w:themeColor="text1"/>
        </w:rPr>
        <w:t> </w:t>
      </w:r>
      <w:r w:rsidR="00361118" w:rsidRPr="00C048F3">
        <w:rPr>
          <w:b/>
          <w:bCs/>
          <w:color w:val="000000" w:themeColor="text1"/>
        </w:rPr>
        <w:t>Vigarios E</w:t>
      </w:r>
      <w:r w:rsidR="00361118" w:rsidRPr="00C048F3">
        <w:rPr>
          <w:color w:val="000000" w:themeColor="text1"/>
        </w:rPr>
        <w:t>, Combemale P, Lamant L, Lacouture ME, Lacaze JL, Dalenc F, Delord JP.</w:t>
      </w:r>
      <w:r w:rsidR="002C08D2">
        <w:rPr>
          <w:color w:val="000000" w:themeColor="text1"/>
        </w:rPr>
        <w:t xml:space="preserve"> </w:t>
      </w:r>
      <w:r w:rsidR="00361118" w:rsidRPr="00C048F3">
        <w:rPr>
          <w:rStyle w:val="jrnl"/>
          <w:color w:val="000000" w:themeColor="text1"/>
        </w:rPr>
        <w:t>Ann Oncol</w:t>
      </w:r>
      <w:r w:rsidR="00361118" w:rsidRPr="00C048F3">
        <w:rPr>
          <w:color w:val="000000" w:themeColor="text1"/>
        </w:rPr>
        <w:t>. 2015 Feb;26(2):436-7. doi: 10.1093/annonc/mdu533.</w:t>
      </w:r>
    </w:p>
    <w:p w:rsidR="00361118" w:rsidRPr="00C048F3" w:rsidRDefault="00361118" w:rsidP="00D81914">
      <w:pPr>
        <w:jc w:val="both"/>
        <w:rPr>
          <w:rFonts w:ascii="Times New Roman" w:hAnsi="Times New Roman" w:cs="Times New Roman"/>
          <w:color w:val="000000" w:themeColor="text1"/>
        </w:rPr>
      </w:pPr>
    </w:p>
    <w:p w:rsidR="00361118" w:rsidRPr="00D81914" w:rsidRDefault="005B0A00" w:rsidP="00D81914">
      <w:pPr>
        <w:pStyle w:val="Titre1"/>
        <w:spacing w:before="0" w:beforeAutospacing="0" w:after="0" w:afterAutospacing="0"/>
        <w:jc w:val="both"/>
        <w:rPr>
          <w:color w:val="000000" w:themeColor="text1"/>
          <w:lang w:val="en-US"/>
        </w:rPr>
      </w:pPr>
      <w:hyperlink r:id="rId90" w:history="1">
        <w:r w:rsidR="00361118" w:rsidRPr="00C048F3">
          <w:rPr>
            <w:rStyle w:val="Lienhypertexte"/>
            <w:color w:val="000000" w:themeColor="text1"/>
            <w:u w:val="none"/>
            <w:lang w:val="en-US"/>
          </w:rPr>
          <w:t>Intensity-modulated radiotherapy for laryngeal and hypopharyngeal cancer: minimization of late dysphagia without jeopardizing tumor control.</w:t>
        </w:r>
      </w:hyperlink>
      <w:r w:rsidR="00D81914" w:rsidRPr="00D81914">
        <w:rPr>
          <w:color w:val="000000" w:themeColor="text1"/>
          <w:lang w:val="en-US"/>
        </w:rPr>
        <w:t xml:space="preserve"> </w:t>
      </w:r>
      <w:r w:rsidR="00361118" w:rsidRPr="00C048F3">
        <w:rPr>
          <w:color w:val="000000" w:themeColor="text1"/>
        </w:rPr>
        <w:t>Modesto A, Laprie A, Vieillevigne L, Graff P, Sarini J, Vergez S, Delord JP, Farenc JC,</w:t>
      </w:r>
      <w:r w:rsidR="00361118" w:rsidRPr="00C048F3">
        <w:rPr>
          <w:rStyle w:val="apple-converted-space"/>
          <w:color w:val="000000" w:themeColor="text1"/>
        </w:rPr>
        <w:t> </w:t>
      </w:r>
      <w:r w:rsidR="00361118" w:rsidRPr="00C048F3">
        <w:rPr>
          <w:b/>
          <w:bCs/>
          <w:color w:val="000000" w:themeColor="text1"/>
        </w:rPr>
        <w:t>Vigarios E</w:t>
      </w:r>
      <w:r w:rsidR="00361118" w:rsidRPr="00C048F3">
        <w:rPr>
          <w:color w:val="000000" w:themeColor="text1"/>
        </w:rPr>
        <w:t>, Filleron T, Rives M.</w:t>
      </w:r>
      <w:r w:rsidR="002C08D2">
        <w:rPr>
          <w:color w:val="000000" w:themeColor="text1"/>
        </w:rPr>
        <w:t xml:space="preserve"> </w:t>
      </w:r>
      <w:r w:rsidR="00361118" w:rsidRPr="002C08D2">
        <w:rPr>
          <w:rStyle w:val="jrnl"/>
          <w:color w:val="000000" w:themeColor="text1"/>
        </w:rPr>
        <w:t>Strahlenther Onkol</w:t>
      </w:r>
      <w:r w:rsidR="00361118" w:rsidRPr="002C08D2">
        <w:rPr>
          <w:color w:val="000000" w:themeColor="text1"/>
        </w:rPr>
        <w:t xml:space="preserve">. </w:t>
      </w:r>
      <w:r w:rsidR="00361118" w:rsidRPr="00C048F3">
        <w:rPr>
          <w:color w:val="000000" w:themeColor="text1"/>
          <w:lang w:val="en-US"/>
        </w:rPr>
        <w:t>2015 Mar;191(3):225-33. doi: 10.1007/s00066-014-0767-1.</w:t>
      </w:r>
    </w:p>
    <w:p w:rsidR="00361118" w:rsidRPr="00C048F3" w:rsidRDefault="00361118" w:rsidP="00D81914">
      <w:pPr>
        <w:jc w:val="both"/>
        <w:rPr>
          <w:rFonts w:ascii="Times New Roman" w:hAnsi="Times New Roman" w:cs="Times New Roman"/>
          <w:color w:val="000000" w:themeColor="text1"/>
          <w:lang w:val="en-US"/>
        </w:rPr>
      </w:pPr>
    </w:p>
    <w:p w:rsidR="00465AB0" w:rsidRDefault="00465AB0" w:rsidP="00D81914">
      <w:pPr>
        <w:jc w:val="both"/>
        <w:rPr>
          <w:rFonts w:ascii="Times New Roman" w:hAnsi="Times New Roman" w:cs="Times New Roman"/>
          <w:b/>
          <w:color w:val="000000" w:themeColor="text1"/>
          <w:sz w:val="32"/>
          <w:szCs w:val="32"/>
        </w:rPr>
      </w:pPr>
      <w:r w:rsidRPr="002C08D2">
        <w:rPr>
          <w:rFonts w:ascii="Times New Roman" w:hAnsi="Times New Roman" w:cs="Times New Roman"/>
          <w:b/>
          <w:color w:val="000000" w:themeColor="text1"/>
          <w:sz w:val="32"/>
          <w:szCs w:val="32"/>
        </w:rPr>
        <w:t>2016</w:t>
      </w:r>
    </w:p>
    <w:p w:rsidR="002C08D2" w:rsidRPr="002C08D2" w:rsidRDefault="002C08D2" w:rsidP="00D81914">
      <w:pPr>
        <w:jc w:val="both"/>
        <w:rPr>
          <w:rFonts w:ascii="Times New Roman" w:hAnsi="Times New Roman" w:cs="Times New Roman"/>
          <w:b/>
          <w:color w:val="000000" w:themeColor="text1"/>
          <w:sz w:val="32"/>
          <w:szCs w:val="32"/>
        </w:rPr>
      </w:pPr>
    </w:p>
    <w:p w:rsidR="00465AB0" w:rsidRPr="002C08D2" w:rsidRDefault="005B0A00" w:rsidP="00D81914">
      <w:pPr>
        <w:pStyle w:val="Titre1"/>
        <w:spacing w:before="0" w:beforeAutospacing="0" w:after="0" w:afterAutospacing="0"/>
        <w:jc w:val="both"/>
        <w:rPr>
          <w:color w:val="000000" w:themeColor="text1"/>
          <w:lang w:val="en-US"/>
        </w:rPr>
      </w:pPr>
      <w:hyperlink r:id="rId91" w:history="1">
        <w:r w:rsidR="00465AB0" w:rsidRPr="00C048F3">
          <w:rPr>
            <w:rStyle w:val="Lienhypertexte"/>
            <w:color w:val="000000" w:themeColor="text1"/>
            <w:u w:val="none"/>
            <w:lang w:val="en-US"/>
          </w:rPr>
          <w:t>Recurrent Aphthous Stomatitis As a Marker of Celiac Disease in Children.</w:t>
        </w:r>
      </w:hyperlink>
      <w:r w:rsidR="00D81914" w:rsidRPr="00D81914">
        <w:rPr>
          <w:color w:val="000000" w:themeColor="text1"/>
          <w:lang w:val="en-US"/>
        </w:rPr>
        <w:t xml:space="preserve"> </w:t>
      </w:r>
      <w:r w:rsidR="00465AB0" w:rsidRPr="002C08D2">
        <w:rPr>
          <w:b/>
          <w:color w:val="000000" w:themeColor="text1"/>
          <w:lang w:val="en-US"/>
        </w:rPr>
        <w:t>Marty M</w:t>
      </w:r>
      <w:r w:rsidR="00465AB0" w:rsidRPr="00C048F3">
        <w:rPr>
          <w:color w:val="000000" w:themeColor="text1"/>
          <w:lang w:val="en-US"/>
        </w:rPr>
        <w:t>,</w:t>
      </w:r>
      <w:r w:rsidR="00465AB0" w:rsidRPr="00C048F3">
        <w:rPr>
          <w:rStyle w:val="apple-converted-space"/>
          <w:color w:val="000000" w:themeColor="text1"/>
          <w:lang w:val="en-US"/>
        </w:rPr>
        <w:t> </w:t>
      </w:r>
      <w:r w:rsidR="00465AB0" w:rsidRPr="00C048F3">
        <w:rPr>
          <w:b/>
          <w:bCs/>
          <w:color w:val="000000" w:themeColor="text1"/>
          <w:lang w:val="en-US"/>
        </w:rPr>
        <w:t>Bailleul-Forestier I</w:t>
      </w:r>
      <w:r w:rsidR="00465AB0" w:rsidRPr="00C048F3">
        <w:rPr>
          <w:color w:val="000000" w:themeColor="text1"/>
          <w:lang w:val="en-US"/>
        </w:rPr>
        <w:t xml:space="preserve">, </w:t>
      </w:r>
      <w:r w:rsidR="00465AB0" w:rsidRPr="002C08D2">
        <w:rPr>
          <w:b/>
          <w:color w:val="000000" w:themeColor="text1"/>
          <w:lang w:val="en-US"/>
        </w:rPr>
        <w:t>Vaysse F</w:t>
      </w:r>
      <w:r w:rsidR="00465AB0" w:rsidRPr="00C048F3">
        <w:rPr>
          <w:color w:val="000000" w:themeColor="text1"/>
          <w:lang w:val="en-US"/>
        </w:rPr>
        <w:t>.</w:t>
      </w:r>
      <w:r w:rsidR="002C08D2">
        <w:rPr>
          <w:color w:val="000000" w:themeColor="text1"/>
          <w:lang w:val="en-US"/>
        </w:rPr>
        <w:t xml:space="preserve"> </w:t>
      </w:r>
      <w:r w:rsidR="00465AB0" w:rsidRPr="00D81914">
        <w:rPr>
          <w:rStyle w:val="jrnl"/>
          <w:color w:val="000000" w:themeColor="text1"/>
          <w:lang w:val="en-US"/>
        </w:rPr>
        <w:t>Pediatr Dermatol</w:t>
      </w:r>
      <w:r w:rsidR="00465AB0" w:rsidRPr="00D81914">
        <w:rPr>
          <w:color w:val="000000" w:themeColor="text1"/>
          <w:lang w:val="en-US"/>
        </w:rPr>
        <w:t>. 2016 Mar-Apr;33(2):241. doi: 10.1111/pde.12783.</w:t>
      </w:r>
    </w:p>
    <w:p w:rsidR="00465AB0" w:rsidRPr="00D81914" w:rsidRDefault="00465AB0" w:rsidP="00D81914">
      <w:pPr>
        <w:jc w:val="both"/>
        <w:rPr>
          <w:rFonts w:ascii="Times New Roman" w:hAnsi="Times New Roman" w:cs="Times New Roman"/>
          <w:color w:val="000000" w:themeColor="text1"/>
          <w:lang w:val="en-US"/>
        </w:rPr>
      </w:pPr>
    </w:p>
    <w:p w:rsidR="00465AB0" w:rsidRPr="00D81914" w:rsidRDefault="005B0A00" w:rsidP="00D81914">
      <w:pPr>
        <w:pStyle w:val="Titre1"/>
        <w:spacing w:before="0" w:beforeAutospacing="0" w:after="0" w:afterAutospacing="0"/>
        <w:jc w:val="both"/>
        <w:rPr>
          <w:color w:val="000000" w:themeColor="text1"/>
          <w:lang w:val="en-US"/>
        </w:rPr>
      </w:pPr>
      <w:hyperlink r:id="rId92" w:history="1">
        <w:r w:rsidR="00465AB0" w:rsidRPr="00C048F3">
          <w:rPr>
            <w:rStyle w:val="Lienhypertexte"/>
            <w:color w:val="000000" w:themeColor="text1"/>
            <w:u w:val="none"/>
            <w:lang w:val="en-US"/>
          </w:rPr>
          <w:t>Necrotizing Periodontal Diseases in Children: A Literature Review and Adjustment of Treatment.</w:t>
        </w:r>
      </w:hyperlink>
      <w:r w:rsidR="00D81914" w:rsidRPr="00D81914">
        <w:rPr>
          <w:color w:val="000000" w:themeColor="text1"/>
          <w:lang w:val="en-US"/>
        </w:rPr>
        <w:t xml:space="preserve"> </w:t>
      </w:r>
      <w:r w:rsidR="00465AB0" w:rsidRPr="002C08D2">
        <w:rPr>
          <w:b/>
          <w:color w:val="000000" w:themeColor="text1"/>
        </w:rPr>
        <w:t>Marty M</w:t>
      </w:r>
      <w:r w:rsidR="00465AB0" w:rsidRPr="00C048F3">
        <w:rPr>
          <w:color w:val="000000" w:themeColor="text1"/>
        </w:rPr>
        <w:t xml:space="preserve">, Palmieri J, </w:t>
      </w:r>
      <w:r w:rsidR="00465AB0" w:rsidRPr="002C08D2">
        <w:rPr>
          <w:b/>
          <w:color w:val="000000" w:themeColor="text1"/>
        </w:rPr>
        <w:t>Noirrit-Esclassan E</w:t>
      </w:r>
      <w:r w:rsidR="00465AB0" w:rsidRPr="00C048F3">
        <w:rPr>
          <w:color w:val="000000" w:themeColor="text1"/>
        </w:rPr>
        <w:t xml:space="preserve">, </w:t>
      </w:r>
      <w:r w:rsidR="00465AB0" w:rsidRPr="002C08D2">
        <w:rPr>
          <w:b/>
          <w:color w:val="000000" w:themeColor="text1"/>
        </w:rPr>
        <w:t>Vaysse F</w:t>
      </w:r>
      <w:r w:rsidR="00465AB0" w:rsidRPr="00C048F3">
        <w:rPr>
          <w:color w:val="000000" w:themeColor="text1"/>
        </w:rPr>
        <w:t>,</w:t>
      </w:r>
      <w:r w:rsidR="00465AB0" w:rsidRPr="00C048F3">
        <w:rPr>
          <w:rStyle w:val="apple-converted-space"/>
          <w:color w:val="000000" w:themeColor="text1"/>
        </w:rPr>
        <w:t> </w:t>
      </w:r>
      <w:r w:rsidR="00465AB0" w:rsidRPr="00C048F3">
        <w:rPr>
          <w:b/>
          <w:bCs/>
          <w:color w:val="000000" w:themeColor="text1"/>
        </w:rPr>
        <w:t>Bailleul-Forestier I</w:t>
      </w:r>
      <w:r w:rsidR="00465AB0" w:rsidRPr="00C048F3">
        <w:rPr>
          <w:color w:val="000000" w:themeColor="text1"/>
        </w:rPr>
        <w:t>.</w:t>
      </w:r>
      <w:r w:rsidR="002C08D2">
        <w:rPr>
          <w:color w:val="000000" w:themeColor="text1"/>
        </w:rPr>
        <w:t xml:space="preserve"> </w:t>
      </w:r>
      <w:r w:rsidR="00465AB0" w:rsidRPr="00C048F3">
        <w:rPr>
          <w:rStyle w:val="jrnl"/>
          <w:color w:val="000000" w:themeColor="text1"/>
        </w:rPr>
        <w:t>J Trop Pediatr</w:t>
      </w:r>
      <w:r w:rsidR="00465AB0" w:rsidRPr="00C048F3">
        <w:rPr>
          <w:color w:val="000000" w:themeColor="text1"/>
        </w:rPr>
        <w:t>. 2016 Aug;62(4):331-7. doi: 10.1093/tropej/fmw005.</w:t>
      </w:r>
    </w:p>
    <w:p w:rsidR="00465AB0" w:rsidRPr="00C048F3" w:rsidRDefault="00465AB0" w:rsidP="00D81914">
      <w:pPr>
        <w:jc w:val="both"/>
        <w:rPr>
          <w:rFonts w:ascii="Times New Roman" w:hAnsi="Times New Roman" w:cs="Times New Roman"/>
          <w:color w:val="000000" w:themeColor="text1"/>
        </w:rPr>
      </w:pPr>
    </w:p>
    <w:p w:rsidR="00465AB0" w:rsidRPr="00C048F3" w:rsidRDefault="00465AB0" w:rsidP="00D81914">
      <w:pPr>
        <w:jc w:val="both"/>
        <w:rPr>
          <w:rFonts w:ascii="Times New Roman" w:hAnsi="Times New Roman" w:cs="Times New Roman"/>
          <w:color w:val="000000" w:themeColor="text1"/>
        </w:rPr>
      </w:pPr>
    </w:p>
    <w:p w:rsidR="00465AB0" w:rsidRPr="00C048F3" w:rsidRDefault="005B0A00" w:rsidP="00D81914">
      <w:pPr>
        <w:pStyle w:val="Titre1"/>
        <w:spacing w:before="0" w:beforeAutospacing="0" w:after="0" w:afterAutospacing="0"/>
        <w:jc w:val="both"/>
        <w:rPr>
          <w:color w:val="000000" w:themeColor="text1"/>
          <w:lang w:val="en-US"/>
        </w:rPr>
      </w:pPr>
      <w:hyperlink r:id="rId93" w:history="1">
        <w:r w:rsidR="00465AB0" w:rsidRPr="00C048F3">
          <w:rPr>
            <w:rStyle w:val="Lienhypertexte"/>
            <w:color w:val="000000" w:themeColor="text1"/>
            <w:u w:val="none"/>
            <w:lang w:val="en-US"/>
          </w:rPr>
          <w:t>A targeted next-generation sequencing assay for the molecular diagnosis of genetic disorders with orodental involvement.</w:t>
        </w:r>
      </w:hyperlink>
      <w:r w:rsidR="00D81914" w:rsidRPr="00D81914">
        <w:rPr>
          <w:color w:val="000000" w:themeColor="text1"/>
          <w:lang w:val="en-US"/>
        </w:rPr>
        <w:t xml:space="preserve"> </w:t>
      </w:r>
      <w:r w:rsidR="00465AB0" w:rsidRPr="00C048F3">
        <w:rPr>
          <w:color w:val="000000" w:themeColor="text1"/>
          <w:lang w:val="en-US"/>
        </w:rPr>
        <w:t>Prasad MK, Geoffroy V, Vicaire S, Jost B, Dumas M, Le Gras S, Switala M, Gasse B, Laugel-Haushalter V, Paschaki M, Leheup B, Droz D, Dalstein A, Loing A, Grollemund B, Muller-Bolla M, Lopez-Cazaux S, Minoux M, Jung S, Obry F, Vogt V, Davideau JL, Davit-Beal T, Kaiser AS, Moog U, Richard B, Morrier JJ, Duprez JP, Odent S,</w:t>
      </w:r>
      <w:r w:rsidR="00465AB0" w:rsidRPr="00C048F3">
        <w:rPr>
          <w:rStyle w:val="apple-converted-space"/>
          <w:color w:val="000000" w:themeColor="text1"/>
          <w:lang w:val="en-US"/>
        </w:rPr>
        <w:t> </w:t>
      </w:r>
      <w:r w:rsidR="00465AB0" w:rsidRPr="00C048F3">
        <w:rPr>
          <w:b/>
          <w:bCs/>
          <w:color w:val="000000" w:themeColor="text1"/>
          <w:lang w:val="en-US"/>
        </w:rPr>
        <w:t>Bailleul-Forestier I</w:t>
      </w:r>
      <w:r w:rsidR="00465AB0" w:rsidRPr="00C048F3">
        <w:rPr>
          <w:color w:val="000000" w:themeColor="text1"/>
          <w:lang w:val="en-US"/>
        </w:rPr>
        <w:t xml:space="preserve">, Rousset MM, Merametdijan L, Toutain A, Joseph C, Giuliano F, Dahlet JC, Courval A, El Alloussi M, Laouina S, Soskin S, Guffon N, Dieux A, Doray B, Feierabend S, Ginglinger E, Fournier B, de la Dure Molla M, Alembik Y, Tardieu C, Clauss </w:t>
      </w:r>
      <w:r w:rsidR="00465AB0" w:rsidRPr="00C048F3">
        <w:rPr>
          <w:color w:val="000000" w:themeColor="text1"/>
          <w:lang w:val="en-US"/>
        </w:rPr>
        <w:lastRenderedPageBreak/>
        <w:t>F, Berdal A, Stoetzel C, Manière MC, Dollfus H, Bloch-Zupan A.</w:t>
      </w:r>
      <w:r w:rsidR="002C08D2">
        <w:rPr>
          <w:color w:val="000000" w:themeColor="text1"/>
          <w:lang w:val="en-US"/>
        </w:rPr>
        <w:t xml:space="preserve"> </w:t>
      </w:r>
      <w:r w:rsidR="00465AB0" w:rsidRPr="00C048F3">
        <w:rPr>
          <w:rStyle w:val="jrnl"/>
          <w:color w:val="000000" w:themeColor="text1"/>
          <w:lang w:val="en-US"/>
        </w:rPr>
        <w:t>J Med Genet</w:t>
      </w:r>
      <w:r w:rsidR="00465AB0" w:rsidRPr="00C048F3">
        <w:rPr>
          <w:color w:val="000000" w:themeColor="text1"/>
          <w:lang w:val="en-US"/>
        </w:rPr>
        <w:t>. 2016 Feb;53(2):98-110. doi: 10.1136/jmedgenet-2015-103302.</w:t>
      </w:r>
    </w:p>
    <w:p w:rsidR="00465AB0" w:rsidRPr="00C048F3" w:rsidRDefault="00465AB0" w:rsidP="00D81914">
      <w:pPr>
        <w:jc w:val="both"/>
        <w:rPr>
          <w:rFonts w:ascii="Times New Roman" w:hAnsi="Times New Roman" w:cs="Times New Roman"/>
          <w:color w:val="000000" w:themeColor="text1"/>
          <w:lang w:val="en-US"/>
        </w:rPr>
      </w:pPr>
    </w:p>
    <w:p w:rsidR="002D2503" w:rsidRPr="00D81914" w:rsidRDefault="005B0A00" w:rsidP="00D81914">
      <w:pPr>
        <w:pStyle w:val="Titre1"/>
        <w:spacing w:before="0" w:beforeAutospacing="0" w:after="0" w:afterAutospacing="0"/>
        <w:jc w:val="both"/>
        <w:rPr>
          <w:color w:val="000000" w:themeColor="text1"/>
        </w:rPr>
      </w:pPr>
      <w:hyperlink r:id="rId94" w:history="1">
        <w:r w:rsidR="002D2503" w:rsidRPr="00C048F3">
          <w:rPr>
            <w:rStyle w:val="Lienhypertexte"/>
            <w:color w:val="000000" w:themeColor="text1"/>
            <w:u w:val="none"/>
            <w:lang w:val="en-US"/>
          </w:rPr>
          <w:t>Oral Health Education in Children before Dental Treatment under General Anesthesia.</w:t>
        </w:r>
      </w:hyperlink>
      <w:r w:rsidR="00D81914" w:rsidRPr="00D81914">
        <w:rPr>
          <w:color w:val="000000" w:themeColor="text1"/>
          <w:lang w:val="en-US"/>
        </w:rPr>
        <w:t xml:space="preserve"> </w:t>
      </w:r>
      <w:r w:rsidR="002D2503" w:rsidRPr="002C08D2">
        <w:rPr>
          <w:b/>
          <w:color w:val="000000" w:themeColor="text1"/>
        </w:rPr>
        <w:t>Valéra MC</w:t>
      </w:r>
      <w:r w:rsidR="002D2503" w:rsidRPr="00C048F3">
        <w:rPr>
          <w:color w:val="000000" w:themeColor="text1"/>
        </w:rPr>
        <w:t xml:space="preserve">, </w:t>
      </w:r>
      <w:r w:rsidR="002D2503" w:rsidRPr="002C08D2">
        <w:rPr>
          <w:b/>
          <w:color w:val="000000" w:themeColor="text1"/>
        </w:rPr>
        <w:t>Aragon I</w:t>
      </w:r>
      <w:r w:rsidR="002D2503" w:rsidRPr="00C048F3">
        <w:rPr>
          <w:color w:val="000000" w:themeColor="text1"/>
        </w:rPr>
        <w:t xml:space="preserve">, </w:t>
      </w:r>
      <w:r w:rsidR="002D2503" w:rsidRPr="002C08D2">
        <w:rPr>
          <w:b/>
          <w:color w:val="000000" w:themeColor="text1"/>
        </w:rPr>
        <w:t>Monsarrat P</w:t>
      </w:r>
      <w:r w:rsidR="002D2503" w:rsidRPr="00C048F3">
        <w:rPr>
          <w:color w:val="000000" w:themeColor="text1"/>
        </w:rPr>
        <w:t>,</w:t>
      </w:r>
      <w:r w:rsidR="002D2503" w:rsidRPr="00C048F3">
        <w:rPr>
          <w:rStyle w:val="apple-converted-space"/>
          <w:color w:val="000000" w:themeColor="text1"/>
        </w:rPr>
        <w:t> </w:t>
      </w:r>
      <w:r w:rsidR="002D2503" w:rsidRPr="00C048F3">
        <w:rPr>
          <w:b/>
          <w:bCs/>
          <w:color w:val="000000" w:themeColor="text1"/>
        </w:rPr>
        <w:t>Vaysse F</w:t>
      </w:r>
      <w:r w:rsidR="002D2503" w:rsidRPr="00C048F3">
        <w:rPr>
          <w:color w:val="000000" w:themeColor="text1"/>
        </w:rPr>
        <w:t xml:space="preserve">, </w:t>
      </w:r>
      <w:r w:rsidR="002D2503" w:rsidRPr="002C08D2">
        <w:rPr>
          <w:b/>
          <w:color w:val="000000" w:themeColor="text1"/>
        </w:rPr>
        <w:t>Noirrit-Esclassan E</w:t>
      </w:r>
      <w:r w:rsidR="002D2503" w:rsidRPr="00C048F3">
        <w:rPr>
          <w:color w:val="000000" w:themeColor="text1"/>
        </w:rPr>
        <w:t>.</w:t>
      </w:r>
      <w:r w:rsidR="002C08D2">
        <w:rPr>
          <w:color w:val="000000" w:themeColor="text1"/>
        </w:rPr>
        <w:t xml:space="preserve"> </w:t>
      </w:r>
      <w:r w:rsidR="002D2503" w:rsidRPr="002C08D2">
        <w:rPr>
          <w:rStyle w:val="jrnl"/>
          <w:color w:val="000000" w:themeColor="text1"/>
        </w:rPr>
        <w:t>J Clin Pediatr Dent</w:t>
      </w:r>
      <w:r w:rsidR="002D2503" w:rsidRPr="002C08D2">
        <w:rPr>
          <w:color w:val="000000" w:themeColor="text1"/>
        </w:rPr>
        <w:t>. 2016;40(5):417-21. doi: 10.17796/1053-4628-40.5.417.</w:t>
      </w:r>
    </w:p>
    <w:p w:rsidR="00465AB0" w:rsidRPr="002C08D2" w:rsidRDefault="00465AB0" w:rsidP="00D81914">
      <w:pPr>
        <w:jc w:val="both"/>
        <w:rPr>
          <w:rFonts w:ascii="Times New Roman" w:hAnsi="Times New Roman" w:cs="Times New Roman"/>
          <w:color w:val="000000" w:themeColor="text1"/>
        </w:rPr>
      </w:pPr>
    </w:p>
    <w:p w:rsidR="002D2503" w:rsidRPr="002C08D2" w:rsidRDefault="005B0A00" w:rsidP="00D81914">
      <w:pPr>
        <w:pStyle w:val="Titre1"/>
        <w:spacing w:before="0" w:beforeAutospacing="0" w:after="0" w:afterAutospacing="0"/>
        <w:jc w:val="both"/>
        <w:rPr>
          <w:color w:val="000000" w:themeColor="text1"/>
          <w:lang w:val="en-US"/>
        </w:rPr>
      </w:pPr>
      <w:hyperlink r:id="rId95" w:history="1">
        <w:r w:rsidR="002D2503" w:rsidRPr="00C048F3">
          <w:rPr>
            <w:rStyle w:val="Lienhypertexte"/>
            <w:color w:val="000000" w:themeColor="text1"/>
            <w:u w:val="none"/>
            <w:lang w:val="en-US"/>
          </w:rPr>
          <w:t>Arsenic trioxide-induced osteo-necrosis treatment in a child: mini-review and case report.</w:t>
        </w:r>
      </w:hyperlink>
      <w:r w:rsidR="00D81914" w:rsidRPr="00D81914">
        <w:rPr>
          <w:color w:val="000000" w:themeColor="text1"/>
          <w:lang w:val="en-US"/>
        </w:rPr>
        <w:t xml:space="preserve"> </w:t>
      </w:r>
      <w:r w:rsidR="002D2503" w:rsidRPr="002C08D2">
        <w:rPr>
          <w:b/>
          <w:color w:val="000000" w:themeColor="text1"/>
          <w:lang w:val="en-US"/>
        </w:rPr>
        <w:t>Marty M</w:t>
      </w:r>
      <w:r w:rsidR="002D2503" w:rsidRPr="002C08D2">
        <w:rPr>
          <w:color w:val="000000" w:themeColor="text1"/>
          <w:lang w:val="en-US"/>
        </w:rPr>
        <w:t>,</w:t>
      </w:r>
      <w:r w:rsidR="002D2503" w:rsidRPr="002C08D2">
        <w:rPr>
          <w:rStyle w:val="apple-converted-space"/>
          <w:color w:val="000000" w:themeColor="text1"/>
          <w:lang w:val="en-US"/>
        </w:rPr>
        <w:t> </w:t>
      </w:r>
      <w:r w:rsidR="002D2503" w:rsidRPr="002C08D2">
        <w:rPr>
          <w:b/>
          <w:bCs/>
          <w:color w:val="000000" w:themeColor="text1"/>
          <w:lang w:val="en-US"/>
        </w:rPr>
        <w:t>Noirrit-Esclassan</w:t>
      </w:r>
      <w:r w:rsidR="002D2503" w:rsidRPr="002C08D2">
        <w:rPr>
          <w:rStyle w:val="apple-converted-space"/>
          <w:b/>
          <w:color w:val="000000" w:themeColor="text1"/>
          <w:lang w:val="en-US"/>
        </w:rPr>
        <w:t> </w:t>
      </w:r>
      <w:r w:rsidR="002D2503" w:rsidRPr="002C08D2">
        <w:rPr>
          <w:b/>
          <w:color w:val="000000" w:themeColor="text1"/>
          <w:lang w:val="en-US"/>
        </w:rPr>
        <w:t>E</w:t>
      </w:r>
      <w:r w:rsidR="002D2503" w:rsidRPr="002C08D2">
        <w:rPr>
          <w:color w:val="000000" w:themeColor="text1"/>
          <w:lang w:val="en-US"/>
        </w:rPr>
        <w:t xml:space="preserve">, </w:t>
      </w:r>
      <w:r w:rsidR="002D2503" w:rsidRPr="002C08D2">
        <w:rPr>
          <w:b/>
          <w:color w:val="000000" w:themeColor="text1"/>
          <w:lang w:val="en-US"/>
        </w:rPr>
        <w:t>Diemer F</w:t>
      </w:r>
      <w:r w:rsidR="002D2503" w:rsidRPr="002C08D2">
        <w:rPr>
          <w:color w:val="000000" w:themeColor="text1"/>
          <w:lang w:val="en-US"/>
        </w:rPr>
        <w:t>.</w:t>
      </w:r>
      <w:r w:rsidR="002C08D2" w:rsidRPr="002C08D2">
        <w:rPr>
          <w:color w:val="000000" w:themeColor="text1"/>
          <w:lang w:val="en-US"/>
        </w:rPr>
        <w:t xml:space="preserve"> </w:t>
      </w:r>
      <w:r w:rsidR="002D2503" w:rsidRPr="00C048F3">
        <w:rPr>
          <w:rStyle w:val="jrnl"/>
          <w:color w:val="000000" w:themeColor="text1"/>
          <w:lang w:val="en-US"/>
        </w:rPr>
        <w:t>Eur Arch Paediatr Dent</w:t>
      </w:r>
      <w:r w:rsidR="002D2503" w:rsidRPr="00C048F3">
        <w:rPr>
          <w:color w:val="000000" w:themeColor="text1"/>
          <w:lang w:val="en-US"/>
        </w:rPr>
        <w:t>. 2016 Oct;17(5):419-422.</w:t>
      </w:r>
    </w:p>
    <w:p w:rsidR="00465AB0" w:rsidRPr="00C048F3" w:rsidRDefault="00465AB0" w:rsidP="00D81914">
      <w:pPr>
        <w:jc w:val="both"/>
        <w:rPr>
          <w:rFonts w:ascii="Times New Roman" w:hAnsi="Times New Roman" w:cs="Times New Roman"/>
          <w:color w:val="000000" w:themeColor="text1"/>
          <w:lang w:val="en-US"/>
        </w:rPr>
      </w:pPr>
    </w:p>
    <w:p w:rsidR="007020DD" w:rsidRPr="00C048F3" w:rsidRDefault="007020DD" w:rsidP="00D81914">
      <w:pPr>
        <w:jc w:val="both"/>
        <w:rPr>
          <w:rFonts w:ascii="Times New Roman" w:eastAsia="Times New Roman" w:hAnsi="Times New Roman" w:cs="Times New Roman"/>
          <w:color w:val="000000" w:themeColor="text1"/>
          <w:lang w:val="en-US" w:eastAsia="fr-FR"/>
        </w:rPr>
      </w:pPr>
    </w:p>
    <w:p w:rsidR="007020DD" w:rsidRPr="00C048F3" w:rsidRDefault="005B0A00" w:rsidP="00D81914">
      <w:pPr>
        <w:jc w:val="both"/>
        <w:rPr>
          <w:rFonts w:ascii="Times New Roman" w:eastAsia="Times New Roman" w:hAnsi="Times New Roman" w:cs="Times New Roman"/>
          <w:color w:val="000000" w:themeColor="text1"/>
          <w:lang w:val="en-US" w:eastAsia="fr-FR"/>
        </w:rPr>
      </w:pPr>
      <w:hyperlink r:id="rId96" w:history="1">
        <w:r w:rsidR="007020DD" w:rsidRPr="00C048F3">
          <w:rPr>
            <w:rFonts w:ascii="Times New Roman" w:eastAsia="Times New Roman" w:hAnsi="Times New Roman" w:cs="Times New Roman"/>
            <w:color w:val="000000" w:themeColor="text1"/>
            <w:lang w:val="en-US" w:eastAsia="fr-FR"/>
          </w:rPr>
          <w:t>Time Loss.</w:t>
        </w:r>
      </w:hyperlink>
      <w:r w:rsidR="00D81914">
        <w:rPr>
          <w:rFonts w:ascii="Times New Roman" w:eastAsia="Times New Roman" w:hAnsi="Times New Roman" w:cs="Times New Roman"/>
          <w:color w:val="000000" w:themeColor="text1"/>
          <w:lang w:val="en-US" w:eastAsia="fr-FR"/>
        </w:rPr>
        <w:t xml:space="preserve"> </w:t>
      </w:r>
      <w:r w:rsidR="007020DD" w:rsidRPr="00C048F3">
        <w:rPr>
          <w:rFonts w:ascii="Times New Roman" w:eastAsia="Times New Roman" w:hAnsi="Times New Roman" w:cs="Times New Roman"/>
          <w:b/>
          <w:bCs/>
          <w:color w:val="000000" w:themeColor="text1"/>
          <w:lang w:val="en-US" w:eastAsia="fr-FR"/>
        </w:rPr>
        <w:t>Marty M</w:t>
      </w:r>
      <w:r w:rsidR="007020DD" w:rsidRPr="00C048F3">
        <w:rPr>
          <w:rFonts w:ascii="Times New Roman" w:eastAsia="Times New Roman" w:hAnsi="Times New Roman" w:cs="Times New Roman"/>
          <w:color w:val="000000" w:themeColor="text1"/>
          <w:lang w:val="en-US" w:eastAsia="fr-FR"/>
        </w:rPr>
        <w:t>.</w:t>
      </w:r>
      <w:r w:rsidR="002C08D2">
        <w:rPr>
          <w:rFonts w:ascii="Times New Roman" w:eastAsia="Times New Roman" w:hAnsi="Times New Roman" w:cs="Times New Roman"/>
          <w:color w:val="000000" w:themeColor="text1"/>
          <w:lang w:val="en-US" w:eastAsia="fr-FR"/>
        </w:rPr>
        <w:t xml:space="preserve"> </w:t>
      </w:r>
      <w:r w:rsidR="007020DD" w:rsidRPr="00C048F3">
        <w:rPr>
          <w:rFonts w:ascii="Times New Roman" w:eastAsia="Times New Roman" w:hAnsi="Times New Roman" w:cs="Times New Roman"/>
          <w:color w:val="000000" w:themeColor="text1"/>
          <w:lang w:val="en-US" w:eastAsia="fr-FR"/>
        </w:rPr>
        <w:t>JDR Clin Trans Res. 2016 Jul;1(2):108-109. doi: 10.1177/2380084416644426.</w:t>
      </w:r>
    </w:p>
    <w:p w:rsidR="002D2503" w:rsidRPr="00C048F3" w:rsidRDefault="002D2503" w:rsidP="00D81914">
      <w:pPr>
        <w:jc w:val="both"/>
        <w:rPr>
          <w:rFonts w:ascii="Times New Roman" w:hAnsi="Times New Roman" w:cs="Times New Roman"/>
          <w:color w:val="000000" w:themeColor="text1"/>
          <w:lang w:val="en-US"/>
        </w:rPr>
      </w:pPr>
    </w:p>
    <w:p w:rsidR="007020DD" w:rsidRPr="002C08D2" w:rsidRDefault="005B0A00" w:rsidP="00D81914">
      <w:pPr>
        <w:pStyle w:val="Titre1"/>
        <w:spacing w:before="0" w:beforeAutospacing="0" w:after="0" w:afterAutospacing="0"/>
        <w:jc w:val="both"/>
        <w:rPr>
          <w:color w:val="000000" w:themeColor="text1"/>
          <w:lang w:val="en-US"/>
        </w:rPr>
      </w:pPr>
      <w:hyperlink r:id="rId97" w:history="1">
        <w:r w:rsidR="007020DD" w:rsidRPr="00C048F3">
          <w:rPr>
            <w:rStyle w:val="Lienhypertexte"/>
            <w:color w:val="000000" w:themeColor="text1"/>
            <w:u w:val="none"/>
            <w:lang w:val="en-US"/>
          </w:rPr>
          <w:t>Role of ER</w:t>
        </w:r>
        <w:r w:rsidR="007020DD" w:rsidRPr="00C048F3">
          <w:rPr>
            <w:rStyle w:val="Lienhypertexte"/>
            <w:color w:val="000000" w:themeColor="text1"/>
            <w:u w:val="none"/>
          </w:rPr>
          <w:t>α</w:t>
        </w:r>
        <w:r w:rsidR="007020DD" w:rsidRPr="00C048F3">
          <w:rPr>
            <w:rStyle w:val="Lienhypertexte"/>
            <w:color w:val="000000" w:themeColor="text1"/>
            <w:u w:val="none"/>
            <w:lang w:val="en-US"/>
          </w:rPr>
          <w:t>MISS in the Effect of Estradiol on Cancellous and Cortical Femoral Bone in Growing Female Mice</w:t>
        </w:r>
      </w:hyperlink>
      <w:r w:rsidR="002C08D2">
        <w:rPr>
          <w:color w:val="000000" w:themeColor="text1"/>
          <w:lang w:val="en-US"/>
        </w:rPr>
        <w:t>.</w:t>
      </w:r>
      <w:r w:rsidR="00D81914">
        <w:rPr>
          <w:color w:val="000000" w:themeColor="text1"/>
          <w:lang w:val="en-US"/>
        </w:rPr>
        <w:t xml:space="preserve"> </w:t>
      </w:r>
      <w:r w:rsidR="007020DD" w:rsidRPr="002C08D2">
        <w:rPr>
          <w:b/>
          <w:color w:val="000000" w:themeColor="text1"/>
          <w:lang w:val="en-US"/>
        </w:rPr>
        <w:t>Vinel A</w:t>
      </w:r>
      <w:r w:rsidR="007020DD" w:rsidRPr="00C048F3">
        <w:rPr>
          <w:color w:val="000000" w:themeColor="text1"/>
          <w:lang w:val="en-US"/>
        </w:rPr>
        <w:t>, Hay E,</w:t>
      </w:r>
      <w:r w:rsidR="007020DD" w:rsidRPr="00C048F3">
        <w:rPr>
          <w:rStyle w:val="apple-converted-space"/>
          <w:color w:val="000000" w:themeColor="text1"/>
          <w:lang w:val="en-US"/>
        </w:rPr>
        <w:t> </w:t>
      </w:r>
      <w:r w:rsidR="007020DD" w:rsidRPr="00C048F3">
        <w:rPr>
          <w:b/>
          <w:bCs/>
          <w:color w:val="000000" w:themeColor="text1"/>
          <w:lang w:val="en-US"/>
        </w:rPr>
        <w:t>Valera MC</w:t>
      </w:r>
      <w:r w:rsidR="007020DD" w:rsidRPr="00C048F3">
        <w:rPr>
          <w:color w:val="000000" w:themeColor="text1"/>
          <w:lang w:val="en-US"/>
        </w:rPr>
        <w:t>, Buscato M, Adlanmerini M, Guillaume M, Cohen-Solal M, Ohlsson C, Lenfant F, Arnal JF, Fontaine C.</w:t>
      </w:r>
      <w:r w:rsidR="002C08D2">
        <w:rPr>
          <w:color w:val="000000" w:themeColor="text1"/>
          <w:lang w:val="en-US"/>
        </w:rPr>
        <w:t xml:space="preserve"> </w:t>
      </w:r>
      <w:r w:rsidR="007020DD" w:rsidRPr="002C08D2">
        <w:rPr>
          <w:rStyle w:val="jrnl"/>
          <w:color w:val="000000" w:themeColor="text1"/>
          <w:lang w:val="en-US"/>
        </w:rPr>
        <w:t>Endocrinology</w:t>
      </w:r>
      <w:r w:rsidR="007020DD" w:rsidRPr="002C08D2">
        <w:rPr>
          <w:color w:val="000000" w:themeColor="text1"/>
          <w:lang w:val="en-US"/>
        </w:rPr>
        <w:t>. 2016 Jun;157(6):2533-44. doi: 10.1210/en.2015-1994.</w:t>
      </w:r>
    </w:p>
    <w:p w:rsidR="00E24308" w:rsidRPr="002C08D2" w:rsidRDefault="00E24308" w:rsidP="00D81914">
      <w:pPr>
        <w:pStyle w:val="details"/>
        <w:spacing w:before="0" w:beforeAutospacing="0" w:after="0" w:afterAutospacing="0"/>
        <w:jc w:val="both"/>
        <w:rPr>
          <w:color w:val="000000" w:themeColor="text1"/>
          <w:lang w:val="en-US"/>
        </w:rPr>
      </w:pPr>
    </w:p>
    <w:p w:rsidR="00E24308" w:rsidRPr="00D81914" w:rsidRDefault="005B0A00" w:rsidP="00D81914">
      <w:pPr>
        <w:pStyle w:val="Titre1"/>
        <w:spacing w:before="0" w:beforeAutospacing="0" w:after="0" w:afterAutospacing="0"/>
        <w:jc w:val="both"/>
        <w:rPr>
          <w:color w:val="000000" w:themeColor="text1"/>
          <w:lang w:val="en-US"/>
        </w:rPr>
      </w:pPr>
      <w:hyperlink r:id="rId98" w:history="1">
        <w:r w:rsidR="00E24308" w:rsidRPr="00C048F3">
          <w:rPr>
            <w:rStyle w:val="Lienhypertexte"/>
            <w:color w:val="000000" w:themeColor="text1"/>
            <w:u w:val="none"/>
            <w:lang w:val="en-US"/>
          </w:rPr>
          <w:t>Clinical research activity in periodontal medicine: a systematic mapping of trial registers.</w:t>
        </w:r>
      </w:hyperlink>
      <w:r w:rsidR="00D81914" w:rsidRPr="00D81914">
        <w:rPr>
          <w:color w:val="000000" w:themeColor="text1"/>
          <w:lang w:val="en-US"/>
        </w:rPr>
        <w:t xml:space="preserve"> </w:t>
      </w:r>
      <w:r w:rsidR="00E24308" w:rsidRPr="002C08D2">
        <w:rPr>
          <w:b/>
          <w:color w:val="000000" w:themeColor="text1"/>
        </w:rPr>
        <w:t>Monsarrat P</w:t>
      </w:r>
      <w:r w:rsidR="00E24308" w:rsidRPr="00C048F3">
        <w:rPr>
          <w:color w:val="000000" w:themeColor="text1"/>
        </w:rPr>
        <w:t xml:space="preserve">, Blaizot A, </w:t>
      </w:r>
      <w:r w:rsidR="00E24308" w:rsidRPr="002C08D2">
        <w:rPr>
          <w:b/>
          <w:color w:val="000000" w:themeColor="text1"/>
        </w:rPr>
        <w:t>Kémoun P</w:t>
      </w:r>
      <w:r w:rsidR="00E24308" w:rsidRPr="00C048F3">
        <w:rPr>
          <w:color w:val="000000" w:themeColor="text1"/>
        </w:rPr>
        <w:t xml:space="preserve">, Ravaud P, </w:t>
      </w:r>
      <w:r w:rsidR="00E24308" w:rsidRPr="002C08D2">
        <w:rPr>
          <w:b/>
          <w:color w:val="000000" w:themeColor="text1"/>
        </w:rPr>
        <w:t>Nabet C</w:t>
      </w:r>
      <w:r w:rsidR="00E24308" w:rsidRPr="00C048F3">
        <w:rPr>
          <w:color w:val="000000" w:themeColor="text1"/>
        </w:rPr>
        <w:t>,</w:t>
      </w:r>
      <w:r w:rsidR="00E24308" w:rsidRPr="00C048F3">
        <w:rPr>
          <w:rStyle w:val="apple-converted-space"/>
          <w:color w:val="000000" w:themeColor="text1"/>
        </w:rPr>
        <w:t> </w:t>
      </w:r>
      <w:r w:rsidR="00E24308" w:rsidRPr="00C048F3">
        <w:rPr>
          <w:b/>
          <w:bCs/>
          <w:color w:val="000000" w:themeColor="text1"/>
        </w:rPr>
        <w:t>Sixou M</w:t>
      </w:r>
      <w:r w:rsidR="00E24308" w:rsidRPr="00C048F3">
        <w:rPr>
          <w:color w:val="000000" w:themeColor="text1"/>
        </w:rPr>
        <w:t xml:space="preserve">, </w:t>
      </w:r>
      <w:r w:rsidR="00E24308" w:rsidRPr="002C08D2">
        <w:rPr>
          <w:b/>
          <w:color w:val="000000" w:themeColor="text1"/>
        </w:rPr>
        <w:t>Vergnes JN</w:t>
      </w:r>
      <w:r w:rsidR="00E24308" w:rsidRPr="00C048F3">
        <w:rPr>
          <w:color w:val="000000" w:themeColor="text1"/>
        </w:rPr>
        <w:t>.</w:t>
      </w:r>
      <w:r w:rsidR="002C08D2">
        <w:rPr>
          <w:color w:val="000000" w:themeColor="text1"/>
        </w:rPr>
        <w:t xml:space="preserve"> </w:t>
      </w:r>
      <w:r w:rsidR="00E24308" w:rsidRPr="00D81914">
        <w:rPr>
          <w:rStyle w:val="jrnl"/>
          <w:color w:val="000000" w:themeColor="text1"/>
        </w:rPr>
        <w:t>J Clin Periodontol</w:t>
      </w:r>
      <w:r w:rsidR="00E24308" w:rsidRPr="00D81914">
        <w:rPr>
          <w:color w:val="000000" w:themeColor="text1"/>
        </w:rPr>
        <w:t xml:space="preserve">. </w:t>
      </w:r>
      <w:r w:rsidR="00E24308" w:rsidRPr="00C048F3">
        <w:rPr>
          <w:color w:val="000000" w:themeColor="text1"/>
          <w:lang w:val="en-US"/>
        </w:rPr>
        <w:t>2016 May;43(5):390-400. doi: 10.1111/jcpe.12534.</w:t>
      </w:r>
    </w:p>
    <w:p w:rsidR="00E24308" w:rsidRPr="00C048F3" w:rsidRDefault="00E24308" w:rsidP="00D81914">
      <w:pPr>
        <w:pStyle w:val="details"/>
        <w:spacing w:before="0" w:beforeAutospacing="0" w:after="0" w:afterAutospacing="0"/>
        <w:jc w:val="both"/>
        <w:rPr>
          <w:color w:val="000000" w:themeColor="text1"/>
          <w:lang w:val="en-US"/>
        </w:rPr>
      </w:pPr>
    </w:p>
    <w:p w:rsidR="00E24308" w:rsidRPr="00C048F3" w:rsidRDefault="005B0A00" w:rsidP="00D81914">
      <w:pPr>
        <w:pStyle w:val="Titre1"/>
        <w:spacing w:before="0" w:beforeAutospacing="0" w:after="0" w:afterAutospacing="0"/>
        <w:jc w:val="both"/>
        <w:rPr>
          <w:color w:val="000000" w:themeColor="text1"/>
          <w:lang w:val="en-US"/>
        </w:rPr>
      </w:pPr>
      <w:hyperlink r:id="rId99" w:history="1">
        <w:r w:rsidR="00E24308" w:rsidRPr="00C048F3">
          <w:rPr>
            <w:rStyle w:val="Lienhypertexte"/>
            <w:color w:val="000000" w:themeColor="text1"/>
            <w:u w:val="none"/>
            <w:lang w:val="en-US"/>
          </w:rPr>
          <w:t>Early risk factors for posterior crossbite and anterior open bite in the primary dentition.</w:t>
        </w:r>
      </w:hyperlink>
      <w:r w:rsidR="00D81914" w:rsidRPr="00D81914">
        <w:rPr>
          <w:color w:val="000000" w:themeColor="text1"/>
          <w:lang w:val="en-US"/>
        </w:rPr>
        <w:t xml:space="preserve"> </w:t>
      </w:r>
      <w:r w:rsidR="00E24308" w:rsidRPr="00C048F3">
        <w:rPr>
          <w:color w:val="000000" w:themeColor="text1"/>
          <w:lang w:val="en-US"/>
        </w:rPr>
        <w:t>Germa A, Clément C, Weissenbach M, Heude B, Forhan A, Martin-Marchand L, Bonet M, Vital S, Kaminski M,</w:t>
      </w:r>
      <w:r w:rsidR="00E24308" w:rsidRPr="00C048F3">
        <w:rPr>
          <w:rStyle w:val="apple-converted-space"/>
          <w:color w:val="000000" w:themeColor="text1"/>
          <w:lang w:val="en-US"/>
        </w:rPr>
        <w:t> </w:t>
      </w:r>
      <w:r w:rsidR="00E24308" w:rsidRPr="00C048F3">
        <w:rPr>
          <w:b/>
          <w:bCs/>
          <w:color w:val="000000" w:themeColor="text1"/>
          <w:lang w:val="en-US"/>
        </w:rPr>
        <w:t>Nabet C</w:t>
      </w:r>
      <w:r w:rsidR="00E24308" w:rsidRPr="00C048F3">
        <w:rPr>
          <w:color w:val="000000" w:themeColor="text1"/>
          <w:lang w:val="en-US"/>
        </w:rPr>
        <w:t>.</w:t>
      </w:r>
      <w:r w:rsidR="002C08D2">
        <w:rPr>
          <w:color w:val="000000" w:themeColor="text1"/>
          <w:lang w:val="en-US"/>
        </w:rPr>
        <w:t xml:space="preserve"> </w:t>
      </w:r>
      <w:r w:rsidR="00E24308" w:rsidRPr="00C048F3">
        <w:rPr>
          <w:rStyle w:val="jrnl"/>
          <w:color w:val="000000" w:themeColor="text1"/>
          <w:lang w:val="en-US"/>
        </w:rPr>
        <w:t>Angle Orthod</w:t>
      </w:r>
      <w:r w:rsidR="00E24308" w:rsidRPr="00C048F3">
        <w:rPr>
          <w:color w:val="000000" w:themeColor="text1"/>
          <w:lang w:val="en-US"/>
        </w:rPr>
        <w:t>. 2016 Sep;86(5):832-8. doi: 10.2319/102715-723.1.</w:t>
      </w:r>
      <w:r w:rsidR="00E24308" w:rsidRPr="00C048F3">
        <w:rPr>
          <w:rStyle w:val="apple-converted-space"/>
          <w:color w:val="000000" w:themeColor="text1"/>
          <w:lang w:val="en-US"/>
        </w:rPr>
        <w:t> </w:t>
      </w:r>
    </w:p>
    <w:p w:rsidR="00E24308" w:rsidRPr="00C048F3" w:rsidRDefault="00E24308" w:rsidP="00D81914">
      <w:pPr>
        <w:pStyle w:val="details"/>
        <w:spacing w:before="0" w:beforeAutospacing="0" w:after="0" w:afterAutospacing="0"/>
        <w:jc w:val="both"/>
        <w:rPr>
          <w:color w:val="000000" w:themeColor="text1"/>
          <w:lang w:val="en-US"/>
        </w:rPr>
      </w:pPr>
    </w:p>
    <w:p w:rsidR="001D6895" w:rsidRPr="002C08D2" w:rsidRDefault="005B0A00" w:rsidP="00D81914">
      <w:pPr>
        <w:pStyle w:val="Titre1"/>
        <w:spacing w:before="0" w:beforeAutospacing="0" w:after="0" w:afterAutospacing="0"/>
        <w:jc w:val="both"/>
        <w:rPr>
          <w:color w:val="000000" w:themeColor="text1"/>
          <w:lang w:val="en-US"/>
        </w:rPr>
      </w:pPr>
      <w:hyperlink r:id="rId100" w:history="1">
        <w:r w:rsidR="001D6895" w:rsidRPr="00C048F3">
          <w:rPr>
            <w:rStyle w:val="Lienhypertexte"/>
            <w:color w:val="000000" w:themeColor="text1"/>
            <w:u w:val="none"/>
            <w:lang w:val="en-US"/>
          </w:rPr>
          <w:t>Effect of a Person-Centered Course on the Empathic Ability of Dental Students.</w:t>
        </w:r>
      </w:hyperlink>
      <w:r w:rsidR="00D81914" w:rsidRPr="00D81914">
        <w:rPr>
          <w:color w:val="000000" w:themeColor="text1"/>
          <w:lang w:val="en-US"/>
        </w:rPr>
        <w:t xml:space="preserve"> </w:t>
      </w:r>
      <w:r w:rsidR="001D6895" w:rsidRPr="002C08D2">
        <w:rPr>
          <w:b/>
          <w:color w:val="000000" w:themeColor="text1"/>
          <w:lang w:val="en-US"/>
        </w:rPr>
        <w:t>Rosenzweig J</w:t>
      </w:r>
      <w:r w:rsidR="001D6895" w:rsidRPr="00C048F3">
        <w:rPr>
          <w:color w:val="000000" w:themeColor="text1"/>
          <w:lang w:val="en-US"/>
        </w:rPr>
        <w:t>, Blaizot A, Cougot N, Pegon-Machat E,</w:t>
      </w:r>
      <w:r w:rsidR="001D6895" w:rsidRPr="00C048F3">
        <w:rPr>
          <w:rStyle w:val="apple-converted-space"/>
          <w:color w:val="000000" w:themeColor="text1"/>
          <w:lang w:val="en-US"/>
        </w:rPr>
        <w:t> </w:t>
      </w:r>
      <w:r w:rsidR="001D6895" w:rsidRPr="00C048F3">
        <w:rPr>
          <w:b/>
          <w:bCs/>
          <w:color w:val="000000" w:themeColor="text1"/>
          <w:lang w:val="en-US"/>
        </w:rPr>
        <w:t>Hamel O</w:t>
      </w:r>
      <w:r w:rsidR="001D6895" w:rsidRPr="00C048F3">
        <w:rPr>
          <w:color w:val="000000" w:themeColor="text1"/>
          <w:lang w:val="en-US"/>
        </w:rPr>
        <w:t xml:space="preserve">, Apelian N, Bedos C, Munoz-Sastre MT, </w:t>
      </w:r>
      <w:r w:rsidR="001D6895" w:rsidRPr="002C08D2">
        <w:rPr>
          <w:b/>
          <w:color w:val="000000" w:themeColor="text1"/>
          <w:lang w:val="en-US"/>
        </w:rPr>
        <w:t>Vergnes JN</w:t>
      </w:r>
      <w:r w:rsidR="001D6895" w:rsidRPr="00C048F3">
        <w:rPr>
          <w:color w:val="000000" w:themeColor="text1"/>
          <w:lang w:val="en-US"/>
        </w:rPr>
        <w:t>.</w:t>
      </w:r>
      <w:r w:rsidR="002C08D2">
        <w:rPr>
          <w:color w:val="000000" w:themeColor="text1"/>
          <w:lang w:val="en-US"/>
        </w:rPr>
        <w:t xml:space="preserve"> </w:t>
      </w:r>
      <w:r w:rsidR="001D6895" w:rsidRPr="00D81914">
        <w:rPr>
          <w:rStyle w:val="jrnl"/>
          <w:color w:val="000000" w:themeColor="text1"/>
          <w:lang w:val="en-US"/>
        </w:rPr>
        <w:t>J Dent Educ</w:t>
      </w:r>
      <w:r w:rsidR="001D6895" w:rsidRPr="00D81914">
        <w:rPr>
          <w:color w:val="000000" w:themeColor="text1"/>
          <w:lang w:val="en-US"/>
        </w:rPr>
        <w:t>. 2016 Nov;80(11):1337-1348.</w:t>
      </w:r>
    </w:p>
    <w:p w:rsidR="00AF741D" w:rsidRPr="00D81914" w:rsidRDefault="00AF741D" w:rsidP="00D81914">
      <w:pPr>
        <w:pStyle w:val="details"/>
        <w:spacing w:before="0" w:beforeAutospacing="0" w:after="0" w:afterAutospacing="0"/>
        <w:jc w:val="both"/>
        <w:rPr>
          <w:color w:val="000000" w:themeColor="text1"/>
          <w:lang w:val="en-US"/>
        </w:rPr>
      </w:pPr>
    </w:p>
    <w:p w:rsidR="00AF741D" w:rsidRPr="002C08D2" w:rsidRDefault="005B0A00" w:rsidP="00D81914">
      <w:pPr>
        <w:pStyle w:val="Titre1"/>
        <w:spacing w:before="0" w:beforeAutospacing="0" w:after="0" w:afterAutospacing="0"/>
        <w:jc w:val="both"/>
        <w:rPr>
          <w:color w:val="000000" w:themeColor="text1"/>
          <w:lang w:val="en-US"/>
        </w:rPr>
      </w:pPr>
      <w:hyperlink r:id="rId101" w:history="1">
        <w:r w:rsidR="00AF741D" w:rsidRPr="00C048F3">
          <w:rPr>
            <w:rStyle w:val="Lienhypertexte"/>
            <w:color w:val="000000" w:themeColor="text1"/>
            <w:u w:val="none"/>
            <w:lang w:val="en-US"/>
          </w:rPr>
          <w:t>An Innovative, Comprehensive Mapping and Multiscale Analysis of Registered Trials for Stem Cell-Based Regenerative Medicine.</w:t>
        </w:r>
      </w:hyperlink>
      <w:r w:rsidR="00D81914" w:rsidRPr="00D81914">
        <w:rPr>
          <w:color w:val="000000" w:themeColor="text1"/>
          <w:lang w:val="en-US"/>
        </w:rPr>
        <w:t xml:space="preserve"> </w:t>
      </w:r>
      <w:r w:rsidR="00AF741D" w:rsidRPr="002C08D2">
        <w:rPr>
          <w:b/>
          <w:color w:val="000000" w:themeColor="text1"/>
          <w:lang w:val="en-US"/>
        </w:rPr>
        <w:t>Monsarrat P</w:t>
      </w:r>
      <w:r w:rsidR="00AF741D" w:rsidRPr="002C08D2">
        <w:rPr>
          <w:color w:val="000000" w:themeColor="text1"/>
          <w:lang w:val="en-US"/>
        </w:rPr>
        <w:t>,</w:t>
      </w:r>
      <w:r w:rsidR="00AF741D" w:rsidRPr="002C08D2">
        <w:rPr>
          <w:rStyle w:val="apple-converted-space"/>
          <w:color w:val="000000" w:themeColor="text1"/>
          <w:lang w:val="en-US"/>
        </w:rPr>
        <w:t> </w:t>
      </w:r>
      <w:r w:rsidR="00AF741D" w:rsidRPr="002C08D2">
        <w:rPr>
          <w:b/>
          <w:bCs/>
          <w:color w:val="000000" w:themeColor="text1"/>
          <w:lang w:val="en-US"/>
        </w:rPr>
        <w:t>Vergnes JN</w:t>
      </w:r>
      <w:r w:rsidR="00AF741D" w:rsidRPr="002C08D2">
        <w:rPr>
          <w:color w:val="000000" w:themeColor="text1"/>
          <w:lang w:val="en-US"/>
        </w:rPr>
        <w:t xml:space="preserve">, Planat-Bénard V, Ravaud P, </w:t>
      </w:r>
      <w:r w:rsidR="00AF741D" w:rsidRPr="002C08D2">
        <w:rPr>
          <w:b/>
          <w:color w:val="000000" w:themeColor="text1"/>
          <w:lang w:val="en-US"/>
        </w:rPr>
        <w:t>Kémoun P</w:t>
      </w:r>
      <w:r w:rsidR="00AF741D" w:rsidRPr="002C08D2">
        <w:rPr>
          <w:color w:val="000000" w:themeColor="text1"/>
          <w:lang w:val="en-US"/>
        </w:rPr>
        <w:t>, Sensebé L, Casteilla L.</w:t>
      </w:r>
      <w:r w:rsidR="002C08D2" w:rsidRPr="002C08D2">
        <w:rPr>
          <w:color w:val="000000" w:themeColor="text1"/>
          <w:lang w:val="en-US"/>
        </w:rPr>
        <w:t xml:space="preserve"> </w:t>
      </w:r>
      <w:r w:rsidR="00AF741D" w:rsidRPr="00C048F3">
        <w:rPr>
          <w:rStyle w:val="jrnl"/>
          <w:color w:val="000000" w:themeColor="text1"/>
          <w:lang w:val="en-US"/>
        </w:rPr>
        <w:t>Stem Cells Transl Med</w:t>
      </w:r>
      <w:r w:rsidR="00AF741D" w:rsidRPr="00C048F3">
        <w:rPr>
          <w:color w:val="000000" w:themeColor="text1"/>
          <w:lang w:val="en-US"/>
        </w:rPr>
        <w:t>. 2016 Jun;5(6):826-35. doi: 10.5966/sctm.2015-0329.</w:t>
      </w:r>
      <w:r w:rsidR="00AF741D" w:rsidRPr="00C048F3">
        <w:rPr>
          <w:rStyle w:val="apple-converted-space"/>
          <w:color w:val="000000" w:themeColor="text1"/>
          <w:lang w:val="en-US"/>
        </w:rPr>
        <w:t> </w:t>
      </w:r>
    </w:p>
    <w:p w:rsidR="00AF741D" w:rsidRPr="00C048F3" w:rsidRDefault="00AF741D" w:rsidP="00D81914">
      <w:pPr>
        <w:pStyle w:val="details"/>
        <w:spacing w:before="0" w:beforeAutospacing="0" w:after="0" w:afterAutospacing="0"/>
        <w:jc w:val="both"/>
        <w:rPr>
          <w:color w:val="000000" w:themeColor="text1"/>
          <w:lang w:val="en-US"/>
        </w:rPr>
      </w:pPr>
    </w:p>
    <w:p w:rsidR="00AF741D" w:rsidRPr="00D81914" w:rsidRDefault="005B0A00" w:rsidP="00D81914">
      <w:pPr>
        <w:pStyle w:val="Titre1"/>
        <w:spacing w:before="0" w:beforeAutospacing="0" w:after="0" w:afterAutospacing="0"/>
        <w:jc w:val="both"/>
        <w:rPr>
          <w:color w:val="000000" w:themeColor="text1"/>
          <w:lang w:val="en-US"/>
        </w:rPr>
      </w:pPr>
      <w:hyperlink r:id="rId102" w:history="1">
        <w:r w:rsidR="00AF741D" w:rsidRPr="00C048F3">
          <w:rPr>
            <w:rStyle w:val="Lienhypertexte"/>
            <w:color w:val="000000" w:themeColor="text1"/>
            <w:u w:val="none"/>
            <w:lang w:val="en-US"/>
          </w:rPr>
          <w:t>Behind the Dam.</w:t>
        </w:r>
      </w:hyperlink>
      <w:r w:rsidR="00D81914" w:rsidRPr="00D81914">
        <w:rPr>
          <w:color w:val="000000" w:themeColor="text1"/>
          <w:lang w:val="en-US"/>
        </w:rPr>
        <w:t xml:space="preserve"> </w:t>
      </w:r>
      <w:r w:rsidR="00AF741D" w:rsidRPr="00D81914">
        <w:rPr>
          <w:b/>
          <w:bCs/>
          <w:color w:val="000000" w:themeColor="text1"/>
          <w:lang w:val="en-US"/>
        </w:rPr>
        <w:t>Vergnes JN</w:t>
      </w:r>
      <w:r w:rsidR="00AF741D" w:rsidRPr="00D81914">
        <w:rPr>
          <w:color w:val="000000" w:themeColor="text1"/>
          <w:lang w:val="en-US"/>
        </w:rPr>
        <w:t>.</w:t>
      </w:r>
      <w:r w:rsidR="002C08D2" w:rsidRPr="00D81914">
        <w:rPr>
          <w:color w:val="000000" w:themeColor="text1"/>
          <w:lang w:val="en-US"/>
        </w:rPr>
        <w:t xml:space="preserve"> </w:t>
      </w:r>
      <w:r w:rsidR="00AF741D" w:rsidRPr="00C048F3">
        <w:rPr>
          <w:rStyle w:val="jrnl"/>
          <w:color w:val="000000" w:themeColor="text1"/>
        </w:rPr>
        <w:t>JDR Clin Trans Res</w:t>
      </w:r>
      <w:r w:rsidR="00AF741D" w:rsidRPr="00C048F3">
        <w:rPr>
          <w:color w:val="000000" w:themeColor="text1"/>
        </w:rPr>
        <w:t>. 2016 Apr;1(1):97-98. doi: 10.1177/2380084415625905.</w:t>
      </w:r>
    </w:p>
    <w:p w:rsidR="00AF741D" w:rsidRPr="00C048F3" w:rsidRDefault="00AF741D" w:rsidP="00D81914">
      <w:pPr>
        <w:pStyle w:val="details"/>
        <w:spacing w:before="0" w:beforeAutospacing="0" w:after="0" w:afterAutospacing="0"/>
        <w:jc w:val="both"/>
        <w:rPr>
          <w:color w:val="000000" w:themeColor="text1"/>
        </w:rPr>
      </w:pPr>
    </w:p>
    <w:p w:rsidR="00F52834" w:rsidRPr="00D81914" w:rsidRDefault="005B0A00" w:rsidP="00D81914">
      <w:pPr>
        <w:pStyle w:val="Titre1"/>
        <w:spacing w:before="0" w:beforeAutospacing="0" w:after="0" w:afterAutospacing="0"/>
        <w:jc w:val="both"/>
        <w:rPr>
          <w:color w:val="000000" w:themeColor="text1"/>
          <w:lang w:val="en-US"/>
        </w:rPr>
      </w:pPr>
      <w:hyperlink r:id="rId103" w:history="1">
        <w:r w:rsidR="00F52834" w:rsidRPr="00C048F3">
          <w:rPr>
            <w:rStyle w:val="Lienhypertexte"/>
            <w:color w:val="000000" w:themeColor="text1"/>
            <w:u w:val="none"/>
            <w:lang w:val="en-US"/>
          </w:rPr>
          <w:t>[Morbidity of autologous bone harvesting in implantology: Literature review from 1990 to 2015].</w:t>
        </w:r>
      </w:hyperlink>
      <w:r w:rsidR="00D81914" w:rsidRPr="00D81914">
        <w:rPr>
          <w:color w:val="000000" w:themeColor="text1"/>
          <w:lang w:val="en-US"/>
        </w:rPr>
        <w:t xml:space="preserve"> </w:t>
      </w:r>
      <w:r w:rsidR="00F52834" w:rsidRPr="00C048F3">
        <w:rPr>
          <w:b/>
          <w:bCs/>
          <w:color w:val="000000" w:themeColor="text1"/>
        </w:rPr>
        <w:t>Costa Mendes L</w:t>
      </w:r>
      <w:r w:rsidR="00F52834" w:rsidRPr="00C048F3">
        <w:rPr>
          <w:color w:val="000000" w:themeColor="text1"/>
        </w:rPr>
        <w:t>, Sauvigné T, Guiol J.</w:t>
      </w:r>
      <w:r w:rsidR="002C08D2">
        <w:rPr>
          <w:color w:val="000000" w:themeColor="text1"/>
        </w:rPr>
        <w:t xml:space="preserve"> </w:t>
      </w:r>
      <w:r w:rsidR="00F52834" w:rsidRPr="00C048F3">
        <w:rPr>
          <w:rStyle w:val="jrnl"/>
          <w:color w:val="000000" w:themeColor="text1"/>
        </w:rPr>
        <w:t>Rev Stomatol Chir Maxillofac Chir Orale</w:t>
      </w:r>
      <w:r w:rsidR="00F52834" w:rsidRPr="00C048F3">
        <w:rPr>
          <w:color w:val="000000" w:themeColor="text1"/>
        </w:rPr>
        <w:t>. 2016 Dec;117(6):388-402. doi: 10.1016/j.revsto.2016.09.003.</w:t>
      </w:r>
    </w:p>
    <w:p w:rsidR="007020DD" w:rsidRPr="00C048F3" w:rsidRDefault="007020DD" w:rsidP="00D81914">
      <w:pPr>
        <w:jc w:val="both"/>
        <w:rPr>
          <w:rFonts w:ascii="Times New Roman" w:hAnsi="Times New Roman" w:cs="Times New Roman"/>
          <w:color w:val="000000" w:themeColor="text1"/>
        </w:rPr>
      </w:pPr>
    </w:p>
    <w:p w:rsidR="00912AF7" w:rsidRPr="002C08D2" w:rsidRDefault="005B0A00" w:rsidP="00D81914">
      <w:pPr>
        <w:pStyle w:val="Titre1"/>
        <w:spacing w:before="0" w:beforeAutospacing="0" w:after="0" w:afterAutospacing="0"/>
        <w:jc w:val="both"/>
        <w:rPr>
          <w:color w:val="000000" w:themeColor="text1"/>
          <w:lang w:val="en-US"/>
        </w:rPr>
      </w:pPr>
      <w:hyperlink r:id="rId104" w:history="1">
        <w:r w:rsidR="00912AF7" w:rsidRPr="00C048F3">
          <w:rPr>
            <w:rStyle w:val="Lienhypertexte"/>
            <w:color w:val="000000" w:themeColor="text1"/>
            <w:u w:val="none"/>
            <w:lang w:val="en-US"/>
          </w:rPr>
          <w:t>[Microbiotes and metabolic diseases: the bases for therapeutic strategies].</w:t>
        </w:r>
      </w:hyperlink>
      <w:r w:rsidR="00D81914" w:rsidRPr="00D81914">
        <w:rPr>
          <w:color w:val="000000" w:themeColor="text1"/>
          <w:lang w:val="en-US"/>
        </w:rPr>
        <w:t xml:space="preserve"> </w:t>
      </w:r>
      <w:r w:rsidR="00912AF7" w:rsidRPr="00C048F3">
        <w:rPr>
          <w:color w:val="000000" w:themeColor="text1"/>
          <w:lang w:val="en-US"/>
        </w:rPr>
        <w:t>Burcelin R, Nicolas S,</w:t>
      </w:r>
      <w:r w:rsidR="00912AF7" w:rsidRPr="00C048F3">
        <w:rPr>
          <w:rStyle w:val="apple-converted-space"/>
          <w:color w:val="000000" w:themeColor="text1"/>
          <w:lang w:val="en-US"/>
        </w:rPr>
        <w:t> </w:t>
      </w:r>
      <w:r w:rsidR="00912AF7" w:rsidRPr="00C048F3">
        <w:rPr>
          <w:b/>
          <w:bCs/>
          <w:color w:val="000000" w:themeColor="text1"/>
          <w:lang w:val="en-US"/>
        </w:rPr>
        <w:t>Blasco-Baque V</w:t>
      </w:r>
      <w:r w:rsidR="00912AF7" w:rsidRPr="00C048F3">
        <w:rPr>
          <w:color w:val="000000" w:themeColor="text1"/>
          <w:lang w:val="en-US"/>
        </w:rPr>
        <w:t>.</w:t>
      </w:r>
      <w:r w:rsidR="002C08D2">
        <w:rPr>
          <w:color w:val="000000" w:themeColor="text1"/>
          <w:lang w:val="en-US"/>
        </w:rPr>
        <w:t xml:space="preserve"> </w:t>
      </w:r>
      <w:r w:rsidR="00912AF7" w:rsidRPr="00D81914">
        <w:rPr>
          <w:rStyle w:val="jrnl"/>
          <w:color w:val="000000" w:themeColor="text1"/>
          <w:lang w:val="en-US"/>
        </w:rPr>
        <w:t>Med Sci (Paris)</w:t>
      </w:r>
      <w:r w:rsidR="00912AF7" w:rsidRPr="00D81914">
        <w:rPr>
          <w:color w:val="000000" w:themeColor="text1"/>
          <w:lang w:val="en-US"/>
        </w:rPr>
        <w:t>. 2016 Nov;32(11):952-960. doi: 10.1051/medsci/20163211010.</w:t>
      </w:r>
      <w:r w:rsidR="00912AF7" w:rsidRPr="00D81914">
        <w:rPr>
          <w:rStyle w:val="apple-converted-space"/>
          <w:color w:val="000000" w:themeColor="text1"/>
          <w:lang w:val="en-US"/>
        </w:rPr>
        <w:t> </w:t>
      </w:r>
    </w:p>
    <w:p w:rsidR="00912AF7" w:rsidRPr="00D81914" w:rsidRDefault="00912AF7" w:rsidP="00D81914">
      <w:pPr>
        <w:jc w:val="both"/>
        <w:rPr>
          <w:rFonts w:ascii="Times New Roman" w:hAnsi="Times New Roman" w:cs="Times New Roman"/>
          <w:color w:val="000000" w:themeColor="text1"/>
          <w:lang w:val="en-US"/>
        </w:rPr>
      </w:pPr>
    </w:p>
    <w:p w:rsidR="00912AF7" w:rsidRPr="00C048F3" w:rsidRDefault="005B0A00" w:rsidP="00D81914">
      <w:pPr>
        <w:pStyle w:val="Titre1"/>
        <w:spacing w:before="0" w:beforeAutospacing="0" w:after="0" w:afterAutospacing="0"/>
        <w:jc w:val="both"/>
        <w:rPr>
          <w:color w:val="000000" w:themeColor="text1"/>
          <w:lang w:val="en-US"/>
        </w:rPr>
      </w:pPr>
      <w:hyperlink r:id="rId105" w:history="1">
        <w:r w:rsidR="00912AF7" w:rsidRPr="00C048F3">
          <w:rPr>
            <w:rStyle w:val="Lienhypertexte"/>
            <w:color w:val="000000" w:themeColor="text1"/>
            <w:u w:val="none"/>
            <w:lang w:val="en-US"/>
          </w:rPr>
          <w:t>Gestational diabetes is associated with changes in placental microbiota and microbiome.</w:t>
        </w:r>
      </w:hyperlink>
      <w:r w:rsidR="00D81914" w:rsidRPr="00D81914">
        <w:rPr>
          <w:color w:val="000000" w:themeColor="text1"/>
          <w:lang w:val="en-US"/>
        </w:rPr>
        <w:t xml:space="preserve"> </w:t>
      </w:r>
      <w:r w:rsidR="00912AF7" w:rsidRPr="00C048F3">
        <w:rPr>
          <w:color w:val="000000" w:themeColor="text1"/>
          <w:lang w:val="en-US"/>
        </w:rPr>
        <w:t>Bassols J, Serino M, Carreras-Badosa G, Burcelin R,</w:t>
      </w:r>
      <w:r w:rsidR="00912AF7" w:rsidRPr="00C048F3">
        <w:rPr>
          <w:rStyle w:val="apple-converted-space"/>
          <w:color w:val="000000" w:themeColor="text1"/>
          <w:lang w:val="en-US"/>
        </w:rPr>
        <w:t> </w:t>
      </w:r>
      <w:r w:rsidR="00912AF7" w:rsidRPr="00C048F3">
        <w:rPr>
          <w:b/>
          <w:bCs/>
          <w:color w:val="000000" w:themeColor="text1"/>
          <w:lang w:val="en-US"/>
        </w:rPr>
        <w:t>Blasco-Baque V</w:t>
      </w:r>
      <w:r w:rsidR="00912AF7" w:rsidRPr="00C048F3">
        <w:rPr>
          <w:color w:val="000000" w:themeColor="text1"/>
          <w:lang w:val="en-US"/>
        </w:rPr>
        <w:t>, Lopez-Bermejo A, Fernandez-Real JM.</w:t>
      </w:r>
      <w:r w:rsidR="002C08D2">
        <w:rPr>
          <w:color w:val="000000" w:themeColor="text1"/>
          <w:lang w:val="en-US"/>
        </w:rPr>
        <w:t xml:space="preserve"> </w:t>
      </w:r>
      <w:r w:rsidR="00912AF7" w:rsidRPr="00C048F3">
        <w:rPr>
          <w:rStyle w:val="jrnl"/>
          <w:color w:val="000000" w:themeColor="text1"/>
          <w:lang w:val="en-US"/>
        </w:rPr>
        <w:t>Pediatr Res</w:t>
      </w:r>
      <w:r w:rsidR="00912AF7" w:rsidRPr="00C048F3">
        <w:rPr>
          <w:color w:val="000000" w:themeColor="text1"/>
          <w:lang w:val="en-US"/>
        </w:rPr>
        <w:t>. 2016 Dec;80(6):777-784. doi: 10.1038/pr.2016.155.</w:t>
      </w:r>
    </w:p>
    <w:p w:rsidR="00912AF7" w:rsidRPr="00C048F3" w:rsidRDefault="00912AF7" w:rsidP="00D81914">
      <w:pPr>
        <w:jc w:val="both"/>
        <w:rPr>
          <w:rFonts w:ascii="Times New Roman" w:hAnsi="Times New Roman" w:cs="Times New Roman"/>
          <w:color w:val="000000" w:themeColor="text1"/>
          <w:lang w:val="en-US"/>
        </w:rPr>
      </w:pPr>
    </w:p>
    <w:p w:rsidR="00912AF7" w:rsidRPr="00C048F3" w:rsidRDefault="005B0A00" w:rsidP="00D81914">
      <w:pPr>
        <w:pStyle w:val="Titre1"/>
        <w:spacing w:before="0" w:beforeAutospacing="0" w:after="0" w:afterAutospacing="0"/>
        <w:jc w:val="both"/>
        <w:rPr>
          <w:color w:val="000000" w:themeColor="text1"/>
          <w:lang w:val="en-US"/>
        </w:rPr>
      </w:pPr>
      <w:hyperlink r:id="rId106" w:history="1">
        <w:r w:rsidR="00912AF7" w:rsidRPr="00C048F3">
          <w:rPr>
            <w:rStyle w:val="Lienhypertexte"/>
            <w:color w:val="000000" w:themeColor="text1"/>
            <w:u w:val="none"/>
            <w:lang w:val="en-US"/>
          </w:rPr>
          <w:t>Triggering the adaptive immune system with commensal gut bacteria protects against insulin resistance and dysglycemia.</w:t>
        </w:r>
      </w:hyperlink>
      <w:r w:rsidR="00D81914" w:rsidRPr="00D81914">
        <w:rPr>
          <w:color w:val="000000" w:themeColor="text1"/>
          <w:lang w:val="en-US"/>
        </w:rPr>
        <w:t xml:space="preserve"> </w:t>
      </w:r>
      <w:r w:rsidR="00912AF7" w:rsidRPr="00C048F3">
        <w:rPr>
          <w:color w:val="000000" w:themeColor="text1"/>
          <w:lang w:val="en-US"/>
        </w:rPr>
        <w:t>Pomié C,</w:t>
      </w:r>
      <w:r w:rsidR="00912AF7" w:rsidRPr="00C048F3">
        <w:rPr>
          <w:rStyle w:val="apple-converted-space"/>
          <w:color w:val="000000" w:themeColor="text1"/>
          <w:lang w:val="en-US"/>
        </w:rPr>
        <w:t> </w:t>
      </w:r>
      <w:r w:rsidR="00912AF7" w:rsidRPr="00C048F3">
        <w:rPr>
          <w:b/>
          <w:bCs/>
          <w:color w:val="000000" w:themeColor="text1"/>
          <w:lang w:val="en-US"/>
        </w:rPr>
        <w:t>Blasco-Baque V</w:t>
      </w:r>
      <w:r w:rsidR="00912AF7" w:rsidRPr="00C048F3">
        <w:rPr>
          <w:color w:val="000000" w:themeColor="text1"/>
          <w:lang w:val="en-US"/>
        </w:rPr>
        <w:t xml:space="preserve">, Klopp P, Nicolas S, Waget A, </w:t>
      </w:r>
      <w:r w:rsidR="00912AF7" w:rsidRPr="002C08D2">
        <w:rPr>
          <w:b/>
          <w:color w:val="000000" w:themeColor="text1"/>
          <w:lang w:val="en-US"/>
        </w:rPr>
        <w:t>Loubières P</w:t>
      </w:r>
      <w:r w:rsidR="00912AF7" w:rsidRPr="00C048F3">
        <w:rPr>
          <w:color w:val="000000" w:themeColor="text1"/>
          <w:lang w:val="en-US"/>
        </w:rPr>
        <w:t>, Azalbert V, Puel A, Lopez F, Dray C, Valet P, Lelouvier B, Servant F, Courtney M, Amar J, Burcelin R, Garidou L.</w:t>
      </w:r>
      <w:r w:rsidR="002C08D2">
        <w:rPr>
          <w:color w:val="000000" w:themeColor="text1"/>
          <w:lang w:val="en-US"/>
        </w:rPr>
        <w:t xml:space="preserve"> </w:t>
      </w:r>
      <w:r w:rsidR="00912AF7" w:rsidRPr="00C048F3">
        <w:rPr>
          <w:rStyle w:val="jrnl"/>
          <w:color w:val="000000" w:themeColor="text1"/>
          <w:lang w:val="en-US"/>
        </w:rPr>
        <w:t>Mol Metab</w:t>
      </w:r>
      <w:r w:rsidR="00912AF7" w:rsidRPr="00C048F3">
        <w:rPr>
          <w:color w:val="000000" w:themeColor="text1"/>
          <w:lang w:val="en-US"/>
        </w:rPr>
        <w:t>. 2016 Mar 28;5(6):392-403. doi: 10.1016/j.molmet.2016.03.004.</w:t>
      </w:r>
    </w:p>
    <w:p w:rsidR="00912AF7" w:rsidRPr="00C048F3" w:rsidRDefault="00912AF7" w:rsidP="00D81914">
      <w:pPr>
        <w:pStyle w:val="details"/>
        <w:spacing w:before="0" w:beforeAutospacing="0" w:after="0" w:afterAutospacing="0"/>
        <w:jc w:val="both"/>
        <w:rPr>
          <w:color w:val="000000" w:themeColor="text1"/>
          <w:lang w:val="en-US"/>
        </w:rPr>
      </w:pPr>
    </w:p>
    <w:p w:rsidR="00912AF7" w:rsidRPr="002C08D2" w:rsidRDefault="005B0A00" w:rsidP="00D81914">
      <w:pPr>
        <w:pStyle w:val="Titre1"/>
        <w:spacing w:before="0" w:beforeAutospacing="0" w:after="0" w:afterAutospacing="0"/>
        <w:jc w:val="both"/>
        <w:rPr>
          <w:color w:val="000000" w:themeColor="text1"/>
          <w:lang w:val="en-US"/>
        </w:rPr>
      </w:pPr>
      <w:hyperlink r:id="rId107" w:history="1">
        <w:r w:rsidR="00912AF7" w:rsidRPr="00C048F3">
          <w:rPr>
            <w:rStyle w:val="Lienhypertexte"/>
            <w:color w:val="000000" w:themeColor="text1"/>
            <w:u w:val="none"/>
            <w:lang w:val="en-US"/>
          </w:rPr>
          <w:t>Periodontal dysbiosis linked to periodontitis is associated with cardiometabolic adaptation to high-fat diet in mice.</w:t>
        </w:r>
      </w:hyperlink>
      <w:r w:rsidR="00D81914" w:rsidRPr="00D81914">
        <w:rPr>
          <w:color w:val="000000" w:themeColor="text1"/>
          <w:lang w:val="en-US"/>
        </w:rPr>
        <w:t xml:space="preserve"> </w:t>
      </w:r>
      <w:r w:rsidR="00912AF7" w:rsidRPr="00C048F3">
        <w:rPr>
          <w:color w:val="000000" w:themeColor="text1"/>
          <w:lang w:val="en-US"/>
        </w:rPr>
        <w:t xml:space="preserve">Branchereau M, Reichardt F, </w:t>
      </w:r>
      <w:r w:rsidR="00912AF7" w:rsidRPr="002C08D2">
        <w:rPr>
          <w:b/>
          <w:color w:val="000000" w:themeColor="text1"/>
          <w:lang w:val="en-US"/>
        </w:rPr>
        <w:t>Loubieres P</w:t>
      </w:r>
      <w:r w:rsidR="00912AF7" w:rsidRPr="00C048F3">
        <w:rPr>
          <w:color w:val="000000" w:themeColor="text1"/>
          <w:lang w:val="en-US"/>
        </w:rPr>
        <w:t>, Marck P, Waget A, Azalbert V, Colom A, Padmanabhan R, Iacovoni JS, Giry A, Tercé F, Heymes C, Burcelin R, Serino M,</w:t>
      </w:r>
      <w:r w:rsidR="00912AF7" w:rsidRPr="00C048F3">
        <w:rPr>
          <w:rStyle w:val="apple-converted-space"/>
          <w:color w:val="000000" w:themeColor="text1"/>
          <w:lang w:val="en-US"/>
        </w:rPr>
        <w:t> </w:t>
      </w:r>
      <w:r w:rsidR="00912AF7" w:rsidRPr="00C048F3">
        <w:rPr>
          <w:b/>
          <w:bCs/>
          <w:color w:val="000000" w:themeColor="text1"/>
          <w:lang w:val="en-US"/>
        </w:rPr>
        <w:t>Blasco-Baque V</w:t>
      </w:r>
      <w:r w:rsidR="00912AF7" w:rsidRPr="00C048F3">
        <w:rPr>
          <w:color w:val="000000" w:themeColor="text1"/>
          <w:lang w:val="en-US"/>
        </w:rPr>
        <w:t>.</w:t>
      </w:r>
      <w:r w:rsidR="002C08D2">
        <w:rPr>
          <w:color w:val="000000" w:themeColor="text1"/>
          <w:lang w:val="en-US"/>
        </w:rPr>
        <w:t xml:space="preserve"> </w:t>
      </w:r>
      <w:r w:rsidR="00912AF7" w:rsidRPr="00C048F3">
        <w:rPr>
          <w:rStyle w:val="jrnl"/>
          <w:color w:val="000000" w:themeColor="text1"/>
          <w:lang w:val="en-US"/>
        </w:rPr>
        <w:t>Am J Physiol Gastrointest Liver Physiol</w:t>
      </w:r>
      <w:r w:rsidR="00912AF7" w:rsidRPr="00C048F3">
        <w:rPr>
          <w:color w:val="000000" w:themeColor="text1"/>
          <w:lang w:val="en-US"/>
        </w:rPr>
        <w:t xml:space="preserve">. </w:t>
      </w:r>
      <w:r w:rsidR="00912AF7" w:rsidRPr="002C08D2">
        <w:rPr>
          <w:color w:val="000000" w:themeColor="text1"/>
          <w:lang w:val="en-US"/>
        </w:rPr>
        <w:t>2016 Jun 1;310(11):G1091-101. doi: 10.1152/ajpgi.00424.2015.</w:t>
      </w:r>
      <w:r w:rsidR="00912AF7" w:rsidRPr="002C08D2">
        <w:rPr>
          <w:rStyle w:val="apple-converted-space"/>
          <w:color w:val="000000" w:themeColor="text1"/>
          <w:lang w:val="en-US"/>
        </w:rPr>
        <w:t> </w:t>
      </w:r>
    </w:p>
    <w:p w:rsidR="00912AF7" w:rsidRPr="00C048F3" w:rsidRDefault="00912AF7" w:rsidP="00D81914">
      <w:pPr>
        <w:pStyle w:val="details"/>
        <w:spacing w:before="0" w:beforeAutospacing="0" w:after="0" w:afterAutospacing="0"/>
        <w:jc w:val="both"/>
        <w:rPr>
          <w:color w:val="000000" w:themeColor="text1"/>
          <w:lang w:val="en-US"/>
        </w:rPr>
      </w:pPr>
    </w:p>
    <w:p w:rsidR="00912AF7" w:rsidRPr="00C048F3" w:rsidRDefault="005B0A00" w:rsidP="00D81914">
      <w:pPr>
        <w:pStyle w:val="Titre1"/>
        <w:spacing w:before="0" w:beforeAutospacing="0" w:after="0" w:afterAutospacing="0"/>
        <w:jc w:val="both"/>
        <w:rPr>
          <w:color w:val="000000" w:themeColor="text1"/>
          <w:lang w:val="en-US"/>
        </w:rPr>
      </w:pPr>
      <w:hyperlink r:id="rId108" w:history="1">
        <w:r w:rsidR="00912AF7" w:rsidRPr="00C048F3">
          <w:rPr>
            <w:rStyle w:val="Lienhypertexte"/>
            <w:color w:val="000000" w:themeColor="text1"/>
            <w:u w:val="none"/>
            <w:lang w:val="en-US"/>
          </w:rPr>
          <w:t>Hepatitis E, the neglected one.</w:t>
        </w:r>
      </w:hyperlink>
      <w:r w:rsidR="00D81914" w:rsidRPr="00D81914">
        <w:rPr>
          <w:color w:val="000000" w:themeColor="text1"/>
          <w:lang w:val="en-US"/>
        </w:rPr>
        <w:t xml:space="preserve"> </w:t>
      </w:r>
      <w:r w:rsidR="00912AF7" w:rsidRPr="00C048F3">
        <w:rPr>
          <w:color w:val="000000" w:themeColor="text1"/>
          <w:lang w:val="en-US"/>
        </w:rPr>
        <w:t>Blasco-Perrin H, Abravanel F,</w:t>
      </w:r>
      <w:r w:rsidR="00912AF7" w:rsidRPr="00C048F3">
        <w:rPr>
          <w:rStyle w:val="apple-converted-space"/>
          <w:color w:val="000000" w:themeColor="text1"/>
          <w:lang w:val="en-US"/>
        </w:rPr>
        <w:t> </w:t>
      </w:r>
      <w:r w:rsidR="00912AF7" w:rsidRPr="00C048F3">
        <w:rPr>
          <w:b/>
          <w:bCs/>
          <w:color w:val="000000" w:themeColor="text1"/>
          <w:lang w:val="en-US"/>
        </w:rPr>
        <w:t>Blasco-Baque V</w:t>
      </w:r>
      <w:r w:rsidR="00912AF7" w:rsidRPr="00C048F3">
        <w:rPr>
          <w:color w:val="000000" w:themeColor="text1"/>
          <w:lang w:val="en-US"/>
        </w:rPr>
        <w:t>, Péron JM.</w:t>
      </w:r>
      <w:r w:rsidR="002C08D2">
        <w:rPr>
          <w:color w:val="000000" w:themeColor="text1"/>
          <w:lang w:val="en-US"/>
        </w:rPr>
        <w:t xml:space="preserve"> </w:t>
      </w:r>
      <w:r w:rsidR="00912AF7" w:rsidRPr="00C048F3">
        <w:rPr>
          <w:rStyle w:val="jrnl"/>
          <w:color w:val="000000" w:themeColor="text1"/>
          <w:lang w:val="en-US"/>
        </w:rPr>
        <w:t>Liver Int</w:t>
      </w:r>
      <w:r w:rsidR="00912AF7" w:rsidRPr="00C048F3">
        <w:rPr>
          <w:color w:val="000000" w:themeColor="text1"/>
          <w:lang w:val="en-US"/>
        </w:rPr>
        <w:t>. 2016 Jan;36 Suppl 1:130-4. doi: 10.1111/liv.13014.</w:t>
      </w:r>
    </w:p>
    <w:p w:rsidR="00912AF7" w:rsidRPr="00C048F3" w:rsidRDefault="00912AF7" w:rsidP="00D81914">
      <w:pPr>
        <w:pStyle w:val="details"/>
        <w:spacing w:before="0" w:beforeAutospacing="0" w:after="0" w:afterAutospacing="0"/>
        <w:jc w:val="both"/>
        <w:rPr>
          <w:color w:val="000000" w:themeColor="text1"/>
          <w:lang w:val="en-US"/>
        </w:rPr>
      </w:pPr>
    </w:p>
    <w:p w:rsidR="00912AF7" w:rsidRPr="002C08D2" w:rsidRDefault="005B0A00" w:rsidP="00D81914">
      <w:pPr>
        <w:pStyle w:val="Titre1"/>
        <w:spacing w:before="0" w:beforeAutospacing="0" w:after="0" w:afterAutospacing="0"/>
        <w:jc w:val="both"/>
        <w:rPr>
          <w:color w:val="000000" w:themeColor="text1"/>
          <w:lang w:val="en-US"/>
        </w:rPr>
      </w:pPr>
      <w:hyperlink r:id="rId109" w:history="1">
        <w:r w:rsidR="00912AF7" w:rsidRPr="00C048F3">
          <w:rPr>
            <w:rStyle w:val="Lienhypertexte"/>
            <w:color w:val="000000" w:themeColor="text1"/>
            <w:u w:val="none"/>
            <w:lang w:val="en-US"/>
          </w:rPr>
          <w:t>Conventional and innate lymphocytes response at the acute phase of HEV infection in transplanted patients.</w:t>
        </w:r>
      </w:hyperlink>
      <w:r w:rsidR="00D81914" w:rsidRPr="00D81914">
        <w:rPr>
          <w:color w:val="000000" w:themeColor="text1"/>
          <w:lang w:val="en-US"/>
        </w:rPr>
        <w:t xml:space="preserve"> </w:t>
      </w:r>
      <w:r w:rsidR="00912AF7" w:rsidRPr="00C048F3">
        <w:rPr>
          <w:color w:val="000000" w:themeColor="text1"/>
          <w:lang w:val="en-US"/>
        </w:rPr>
        <w:t xml:space="preserve">Abravanel F, </w:t>
      </w:r>
      <w:r w:rsidR="00912AF7" w:rsidRPr="002C08D2">
        <w:rPr>
          <w:b/>
          <w:color w:val="000000" w:themeColor="text1"/>
          <w:lang w:val="en-US"/>
        </w:rPr>
        <w:t>Barragué H</w:t>
      </w:r>
      <w:r w:rsidR="00912AF7" w:rsidRPr="00C048F3">
        <w:rPr>
          <w:color w:val="000000" w:themeColor="text1"/>
          <w:lang w:val="en-US"/>
        </w:rPr>
        <w:t>, Dörr G, Sauné K, Péron JM, Alric L, Kamar N, Izopet J, Champagne E.</w:t>
      </w:r>
      <w:r w:rsidR="002C08D2">
        <w:rPr>
          <w:color w:val="000000" w:themeColor="text1"/>
          <w:lang w:val="en-US"/>
        </w:rPr>
        <w:t xml:space="preserve"> </w:t>
      </w:r>
      <w:r w:rsidR="00912AF7" w:rsidRPr="002C08D2">
        <w:rPr>
          <w:rStyle w:val="jrnl"/>
          <w:color w:val="000000" w:themeColor="text1"/>
          <w:lang w:val="en-US"/>
        </w:rPr>
        <w:t>J Infect</w:t>
      </w:r>
      <w:r w:rsidR="00912AF7" w:rsidRPr="002C08D2">
        <w:rPr>
          <w:color w:val="000000" w:themeColor="text1"/>
          <w:lang w:val="en-US"/>
        </w:rPr>
        <w:t>. 2016 Jun;72(6):723-730. doi: 10.1016/j.jinf.2016.02.016.</w:t>
      </w:r>
      <w:r w:rsidR="00912AF7" w:rsidRPr="002C08D2">
        <w:rPr>
          <w:rStyle w:val="apple-converted-space"/>
          <w:color w:val="000000" w:themeColor="text1"/>
          <w:lang w:val="en-US"/>
        </w:rPr>
        <w:t> </w:t>
      </w:r>
    </w:p>
    <w:p w:rsidR="00912AF7" w:rsidRPr="00C048F3" w:rsidRDefault="00912AF7" w:rsidP="00D81914">
      <w:pPr>
        <w:jc w:val="both"/>
        <w:rPr>
          <w:rFonts w:ascii="Times New Roman" w:hAnsi="Times New Roman" w:cs="Times New Roman"/>
          <w:color w:val="000000" w:themeColor="text1"/>
          <w:lang w:val="en-US"/>
        </w:rPr>
      </w:pPr>
    </w:p>
    <w:p w:rsidR="00912AF7" w:rsidRPr="00C048F3" w:rsidRDefault="005B0A00" w:rsidP="00D81914">
      <w:pPr>
        <w:pStyle w:val="Titre1"/>
        <w:spacing w:before="0" w:beforeAutospacing="0" w:after="0" w:afterAutospacing="0"/>
        <w:jc w:val="both"/>
        <w:rPr>
          <w:color w:val="000000" w:themeColor="text1"/>
          <w:lang w:val="en-US"/>
        </w:rPr>
      </w:pPr>
      <w:hyperlink r:id="rId110" w:history="1">
        <w:r w:rsidR="00912AF7" w:rsidRPr="00C048F3">
          <w:rPr>
            <w:rStyle w:val="Lienhypertexte"/>
            <w:color w:val="000000" w:themeColor="text1"/>
            <w:u w:val="none"/>
            <w:lang w:val="en-US"/>
          </w:rPr>
          <w:t>Interrelationships in the Variability of Root Canal Anatomy among the Permanent Teeth: A Full-Mouth Approach by Cone-Beam CT.</w:t>
        </w:r>
      </w:hyperlink>
      <w:r w:rsidR="00D81914" w:rsidRPr="00D81914">
        <w:rPr>
          <w:color w:val="000000" w:themeColor="text1"/>
          <w:lang w:val="en-US"/>
        </w:rPr>
        <w:t xml:space="preserve"> </w:t>
      </w:r>
      <w:r w:rsidR="00912AF7" w:rsidRPr="002C08D2">
        <w:rPr>
          <w:b/>
          <w:color w:val="000000" w:themeColor="text1"/>
          <w:lang w:val="en-US"/>
        </w:rPr>
        <w:t>Monsarrat P</w:t>
      </w:r>
      <w:r w:rsidR="00912AF7" w:rsidRPr="00C048F3">
        <w:rPr>
          <w:color w:val="000000" w:themeColor="text1"/>
          <w:lang w:val="en-US"/>
        </w:rPr>
        <w:t xml:space="preserve">, </w:t>
      </w:r>
      <w:r w:rsidR="00912AF7" w:rsidRPr="002C08D2">
        <w:rPr>
          <w:b/>
          <w:color w:val="000000" w:themeColor="text1"/>
          <w:lang w:val="en-US"/>
        </w:rPr>
        <w:t>Arcaute B</w:t>
      </w:r>
      <w:r w:rsidR="00912AF7" w:rsidRPr="00C048F3">
        <w:rPr>
          <w:color w:val="000000" w:themeColor="text1"/>
          <w:lang w:val="en-US"/>
        </w:rPr>
        <w:t xml:space="preserve">, Peters OA, Maury E, Telmon N, </w:t>
      </w:r>
      <w:r w:rsidR="00912AF7" w:rsidRPr="002C08D2">
        <w:rPr>
          <w:b/>
          <w:color w:val="000000" w:themeColor="text1"/>
          <w:lang w:val="en-US"/>
        </w:rPr>
        <w:t>Georgelin-Gurgel M</w:t>
      </w:r>
      <w:r w:rsidR="00912AF7" w:rsidRPr="00C048F3">
        <w:rPr>
          <w:color w:val="000000" w:themeColor="text1"/>
          <w:lang w:val="en-US"/>
        </w:rPr>
        <w:t>,</w:t>
      </w:r>
      <w:r w:rsidR="00912AF7" w:rsidRPr="00C048F3">
        <w:rPr>
          <w:rStyle w:val="apple-converted-space"/>
          <w:color w:val="000000" w:themeColor="text1"/>
          <w:lang w:val="en-US"/>
        </w:rPr>
        <w:t> </w:t>
      </w:r>
      <w:r w:rsidR="00912AF7" w:rsidRPr="00C048F3">
        <w:rPr>
          <w:b/>
          <w:bCs/>
          <w:color w:val="000000" w:themeColor="text1"/>
          <w:lang w:val="en-US"/>
        </w:rPr>
        <w:t>Maret D</w:t>
      </w:r>
      <w:r w:rsidR="00912AF7" w:rsidRPr="00C048F3">
        <w:rPr>
          <w:color w:val="000000" w:themeColor="text1"/>
          <w:lang w:val="en-US"/>
        </w:rPr>
        <w:t>.</w:t>
      </w:r>
      <w:r w:rsidR="002C08D2">
        <w:rPr>
          <w:color w:val="000000" w:themeColor="text1"/>
          <w:lang w:val="en-US"/>
        </w:rPr>
        <w:t xml:space="preserve"> </w:t>
      </w:r>
      <w:r w:rsidR="00912AF7" w:rsidRPr="00C048F3">
        <w:rPr>
          <w:rStyle w:val="jrnl"/>
          <w:color w:val="000000" w:themeColor="text1"/>
          <w:lang w:val="en-US"/>
        </w:rPr>
        <w:t>PLoS One</w:t>
      </w:r>
      <w:r w:rsidR="00912AF7" w:rsidRPr="00C048F3">
        <w:rPr>
          <w:color w:val="000000" w:themeColor="text1"/>
          <w:lang w:val="en-US"/>
        </w:rPr>
        <w:t>. 2016 Oct 20;11(10):e0165329. doi: 10.1371/journal.pone.0165329.</w:t>
      </w:r>
    </w:p>
    <w:p w:rsidR="00912AF7" w:rsidRPr="00C048F3" w:rsidRDefault="00912AF7" w:rsidP="00D81914">
      <w:pPr>
        <w:jc w:val="both"/>
        <w:rPr>
          <w:rFonts w:ascii="Times New Roman" w:hAnsi="Times New Roman" w:cs="Times New Roman"/>
          <w:color w:val="000000" w:themeColor="text1"/>
          <w:lang w:val="en-US"/>
        </w:rPr>
      </w:pPr>
    </w:p>
    <w:p w:rsidR="00FF1767" w:rsidRPr="00D81914" w:rsidRDefault="005B0A00" w:rsidP="00D81914">
      <w:pPr>
        <w:pStyle w:val="Titre1"/>
        <w:spacing w:before="0" w:beforeAutospacing="0" w:after="0" w:afterAutospacing="0"/>
        <w:jc w:val="both"/>
        <w:rPr>
          <w:color w:val="000000" w:themeColor="text1"/>
          <w:lang w:val="en-US"/>
        </w:rPr>
      </w:pPr>
      <w:hyperlink r:id="rId111" w:history="1">
        <w:r w:rsidR="00FF1767" w:rsidRPr="00C048F3">
          <w:rPr>
            <w:rStyle w:val="Lienhypertexte"/>
            <w:color w:val="000000" w:themeColor="text1"/>
            <w:u w:val="none"/>
            <w:lang w:val="en-US"/>
          </w:rPr>
          <w:t>A History of Caries in the Middle Ages: Characteristics and Cultural Profiles.</w:t>
        </w:r>
      </w:hyperlink>
      <w:r w:rsidR="00D81914" w:rsidRPr="00D81914">
        <w:rPr>
          <w:color w:val="000000" w:themeColor="text1"/>
          <w:lang w:val="en-US"/>
        </w:rPr>
        <w:t xml:space="preserve"> </w:t>
      </w:r>
      <w:r w:rsidR="00FF1767" w:rsidRPr="00D81914">
        <w:rPr>
          <w:color w:val="000000" w:themeColor="text1"/>
          <w:lang w:val="en-US"/>
        </w:rPr>
        <w:t>Carayon D, Grimoud AM, Donat R, Catafau A, Crubezy E,</w:t>
      </w:r>
      <w:r w:rsidR="00FF1767" w:rsidRPr="00D81914">
        <w:rPr>
          <w:rStyle w:val="apple-converted-space"/>
          <w:color w:val="000000" w:themeColor="text1"/>
          <w:lang w:val="en-US"/>
        </w:rPr>
        <w:t> </w:t>
      </w:r>
      <w:r w:rsidR="00FF1767" w:rsidRPr="00D81914">
        <w:rPr>
          <w:b/>
          <w:bCs/>
          <w:color w:val="000000" w:themeColor="text1"/>
          <w:lang w:val="en-US"/>
        </w:rPr>
        <w:t>Esclassan R</w:t>
      </w:r>
      <w:r w:rsidR="00FF1767" w:rsidRPr="00D81914">
        <w:rPr>
          <w:color w:val="000000" w:themeColor="text1"/>
          <w:lang w:val="en-US"/>
        </w:rPr>
        <w:t>.</w:t>
      </w:r>
      <w:r w:rsidR="002C08D2" w:rsidRPr="00D81914">
        <w:rPr>
          <w:color w:val="000000" w:themeColor="text1"/>
          <w:lang w:val="en-US"/>
        </w:rPr>
        <w:t xml:space="preserve"> </w:t>
      </w:r>
      <w:r w:rsidR="00FF1767" w:rsidRPr="00D81914">
        <w:rPr>
          <w:rStyle w:val="jrnl"/>
          <w:color w:val="000000" w:themeColor="text1"/>
          <w:lang w:val="en-US"/>
        </w:rPr>
        <w:t>J Hist Dent</w:t>
      </w:r>
      <w:r w:rsidR="00FF1767" w:rsidRPr="00D81914">
        <w:rPr>
          <w:color w:val="000000" w:themeColor="text1"/>
          <w:lang w:val="en-US"/>
        </w:rPr>
        <w:t>. 2016 Summer;64(2):59-66.</w:t>
      </w:r>
    </w:p>
    <w:p w:rsidR="00FF1767" w:rsidRPr="00D81914" w:rsidRDefault="00FF1767" w:rsidP="00D81914">
      <w:pPr>
        <w:pStyle w:val="details"/>
        <w:spacing w:before="0" w:beforeAutospacing="0" w:after="0" w:afterAutospacing="0"/>
        <w:jc w:val="both"/>
        <w:rPr>
          <w:color w:val="000000" w:themeColor="text1"/>
          <w:lang w:val="en-US"/>
        </w:rPr>
      </w:pPr>
    </w:p>
    <w:p w:rsidR="00FF1767" w:rsidRPr="00D81914" w:rsidRDefault="005B0A00" w:rsidP="00D81914">
      <w:pPr>
        <w:pStyle w:val="Titre1"/>
        <w:spacing w:before="0" w:beforeAutospacing="0" w:after="0" w:afterAutospacing="0"/>
        <w:jc w:val="both"/>
        <w:rPr>
          <w:color w:val="000000" w:themeColor="text1"/>
          <w:lang w:val="en-US"/>
        </w:rPr>
      </w:pPr>
      <w:hyperlink r:id="rId112" w:history="1">
        <w:r w:rsidR="00FF1767" w:rsidRPr="00C048F3">
          <w:rPr>
            <w:rStyle w:val="Lienhypertexte"/>
            <w:color w:val="000000" w:themeColor="text1"/>
            <w:u w:val="none"/>
            <w:lang w:val="en-US"/>
          </w:rPr>
          <w:t>Dermatological adverse events with taxane chemotherapy.</w:t>
        </w:r>
      </w:hyperlink>
      <w:r w:rsidR="00D81914" w:rsidRPr="00D81914">
        <w:rPr>
          <w:color w:val="000000" w:themeColor="text1"/>
          <w:lang w:val="en-US"/>
        </w:rPr>
        <w:t xml:space="preserve"> </w:t>
      </w:r>
      <w:r w:rsidR="00FF1767" w:rsidRPr="00C048F3">
        <w:rPr>
          <w:color w:val="000000" w:themeColor="text1"/>
        </w:rPr>
        <w:t>Sibaud V, Lebœuf NR, Roche H, Belum VR, Gladieff L, Deslandres M, Montastruc M, Eche A,</w:t>
      </w:r>
      <w:r w:rsidR="00FF1767" w:rsidRPr="00C048F3">
        <w:rPr>
          <w:rStyle w:val="apple-converted-space"/>
          <w:color w:val="000000" w:themeColor="text1"/>
        </w:rPr>
        <w:t> </w:t>
      </w:r>
      <w:r w:rsidR="00FF1767" w:rsidRPr="00C048F3">
        <w:rPr>
          <w:b/>
          <w:bCs/>
          <w:color w:val="000000" w:themeColor="text1"/>
        </w:rPr>
        <w:t>Vigarios E</w:t>
      </w:r>
      <w:r w:rsidR="00FF1767" w:rsidRPr="00C048F3">
        <w:rPr>
          <w:color w:val="000000" w:themeColor="text1"/>
        </w:rPr>
        <w:t>, Dalenc F, Lacouture ME.</w:t>
      </w:r>
      <w:r w:rsidR="002C08D2">
        <w:rPr>
          <w:color w:val="000000" w:themeColor="text1"/>
        </w:rPr>
        <w:t xml:space="preserve"> </w:t>
      </w:r>
      <w:r w:rsidR="00FF1767" w:rsidRPr="00D81914">
        <w:rPr>
          <w:rStyle w:val="jrnl"/>
          <w:color w:val="000000" w:themeColor="text1"/>
        </w:rPr>
        <w:t>Eur J Dermatol</w:t>
      </w:r>
      <w:r w:rsidR="00FF1767" w:rsidRPr="00D81914">
        <w:rPr>
          <w:color w:val="000000" w:themeColor="text1"/>
        </w:rPr>
        <w:t xml:space="preserve">. </w:t>
      </w:r>
      <w:r w:rsidR="00FF1767" w:rsidRPr="00C048F3">
        <w:rPr>
          <w:color w:val="000000" w:themeColor="text1"/>
          <w:lang w:val="en-US"/>
        </w:rPr>
        <w:t>2016 Oct 1;26(5):427-443. Review.</w:t>
      </w:r>
    </w:p>
    <w:p w:rsidR="00FF1767" w:rsidRPr="00C048F3" w:rsidRDefault="00FF1767" w:rsidP="00D81914">
      <w:pPr>
        <w:pStyle w:val="details"/>
        <w:spacing w:before="0" w:beforeAutospacing="0" w:after="0" w:afterAutospacing="0"/>
        <w:jc w:val="both"/>
        <w:rPr>
          <w:color w:val="000000" w:themeColor="text1"/>
          <w:lang w:val="en-US"/>
        </w:rPr>
      </w:pPr>
    </w:p>
    <w:p w:rsidR="00FF1767" w:rsidRPr="002C08D2" w:rsidRDefault="005B0A00" w:rsidP="00D81914">
      <w:pPr>
        <w:pStyle w:val="Titre1"/>
        <w:spacing w:before="0" w:beforeAutospacing="0" w:after="0" w:afterAutospacing="0"/>
        <w:jc w:val="both"/>
        <w:rPr>
          <w:color w:val="000000" w:themeColor="text1"/>
          <w:lang w:val="en-US"/>
        </w:rPr>
      </w:pPr>
      <w:hyperlink r:id="rId113" w:history="1">
        <w:r w:rsidR="00FF1767" w:rsidRPr="00C048F3">
          <w:rPr>
            <w:rStyle w:val="Lienhypertexte"/>
            <w:color w:val="000000" w:themeColor="text1"/>
            <w:u w:val="none"/>
            <w:lang w:val="en-US"/>
          </w:rPr>
          <w:t>[Gingival enlargement: Practical management].</w:t>
        </w:r>
      </w:hyperlink>
      <w:r w:rsidR="00D81914" w:rsidRPr="00D81914">
        <w:rPr>
          <w:color w:val="000000" w:themeColor="text1"/>
          <w:lang w:val="en-US"/>
        </w:rPr>
        <w:t xml:space="preserve"> </w:t>
      </w:r>
      <w:r w:rsidR="00FF1767" w:rsidRPr="00D81914">
        <w:rPr>
          <w:color w:val="000000" w:themeColor="text1"/>
          <w:lang w:val="en-US"/>
        </w:rPr>
        <w:t>Sibaud V,</w:t>
      </w:r>
      <w:r w:rsidR="00FF1767" w:rsidRPr="00D81914">
        <w:rPr>
          <w:rStyle w:val="apple-converted-space"/>
          <w:color w:val="000000" w:themeColor="text1"/>
          <w:lang w:val="en-US"/>
        </w:rPr>
        <w:t> </w:t>
      </w:r>
      <w:r w:rsidR="00FF1767" w:rsidRPr="00D81914">
        <w:rPr>
          <w:b/>
          <w:bCs/>
          <w:color w:val="000000" w:themeColor="text1"/>
          <w:lang w:val="en-US"/>
        </w:rPr>
        <w:t>Vigarios E</w:t>
      </w:r>
      <w:r w:rsidR="00FF1767" w:rsidRPr="00D81914">
        <w:rPr>
          <w:color w:val="000000" w:themeColor="text1"/>
          <w:lang w:val="en-US"/>
        </w:rPr>
        <w:t xml:space="preserve">, Tavitian S, Cougoul P, </w:t>
      </w:r>
      <w:r w:rsidR="00FF1767" w:rsidRPr="00D81914">
        <w:rPr>
          <w:b/>
          <w:color w:val="000000" w:themeColor="text1"/>
          <w:lang w:val="en-US"/>
        </w:rPr>
        <w:t>de Bataille C</w:t>
      </w:r>
      <w:r w:rsidR="00FF1767" w:rsidRPr="00D81914">
        <w:rPr>
          <w:color w:val="000000" w:themeColor="text1"/>
          <w:lang w:val="en-US"/>
        </w:rPr>
        <w:t>, Campana F, Fricain JC.</w:t>
      </w:r>
      <w:r w:rsidR="002C08D2" w:rsidRPr="00D81914">
        <w:rPr>
          <w:color w:val="000000" w:themeColor="text1"/>
          <w:lang w:val="en-US"/>
        </w:rPr>
        <w:t xml:space="preserve"> </w:t>
      </w:r>
      <w:r w:rsidR="00FF1767" w:rsidRPr="00C048F3">
        <w:rPr>
          <w:rStyle w:val="jrnl"/>
          <w:color w:val="000000" w:themeColor="text1"/>
          <w:lang w:val="en-US"/>
        </w:rPr>
        <w:t>Ann Dermatol Venereol</w:t>
      </w:r>
      <w:r w:rsidR="00FF1767" w:rsidRPr="00C048F3">
        <w:rPr>
          <w:color w:val="000000" w:themeColor="text1"/>
          <w:lang w:val="en-US"/>
        </w:rPr>
        <w:t xml:space="preserve">. </w:t>
      </w:r>
      <w:r w:rsidR="00FF1767" w:rsidRPr="00C048F3">
        <w:rPr>
          <w:color w:val="000000" w:themeColor="text1"/>
        </w:rPr>
        <w:t>2016 Jun-Jul;143(6-7):467-81. doi: 10.1016/j.annder.2016.04.003.</w:t>
      </w:r>
    </w:p>
    <w:p w:rsidR="00FF1767" w:rsidRPr="00C048F3" w:rsidRDefault="00FF1767" w:rsidP="00D81914">
      <w:pPr>
        <w:pStyle w:val="details"/>
        <w:spacing w:before="0" w:beforeAutospacing="0" w:after="0" w:afterAutospacing="0"/>
        <w:jc w:val="both"/>
        <w:rPr>
          <w:color w:val="000000" w:themeColor="text1"/>
        </w:rPr>
      </w:pPr>
    </w:p>
    <w:p w:rsidR="00FF1767" w:rsidRPr="002C08D2" w:rsidRDefault="005B0A00" w:rsidP="00D81914">
      <w:pPr>
        <w:pStyle w:val="Titre1"/>
        <w:spacing w:before="0" w:beforeAutospacing="0" w:after="0" w:afterAutospacing="0"/>
        <w:jc w:val="both"/>
        <w:rPr>
          <w:color w:val="000000" w:themeColor="text1"/>
        </w:rPr>
      </w:pPr>
      <w:hyperlink r:id="rId114" w:history="1">
        <w:r w:rsidR="00FF1767" w:rsidRPr="00C048F3">
          <w:rPr>
            <w:rStyle w:val="Lienhypertexte"/>
            <w:color w:val="000000" w:themeColor="text1"/>
            <w:u w:val="none"/>
          </w:rPr>
          <w:t>Dermatologic complications of anti-PD-1/PD-L1 immune checkpoint antibodies.</w:t>
        </w:r>
      </w:hyperlink>
      <w:r w:rsidR="00D81914">
        <w:rPr>
          <w:color w:val="000000" w:themeColor="text1"/>
        </w:rPr>
        <w:t xml:space="preserve"> </w:t>
      </w:r>
      <w:r w:rsidR="00FF1767" w:rsidRPr="00C048F3">
        <w:rPr>
          <w:color w:val="000000" w:themeColor="text1"/>
        </w:rPr>
        <w:t>Sibaud V, Meyer N, Lamant L,</w:t>
      </w:r>
      <w:r w:rsidR="00FF1767" w:rsidRPr="00C048F3">
        <w:rPr>
          <w:rStyle w:val="apple-converted-space"/>
          <w:color w:val="000000" w:themeColor="text1"/>
        </w:rPr>
        <w:t> </w:t>
      </w:r>
      <w:r w:rsidR="00FF1767" w:rsidRPr="00C048F3">
        <w:rPr>
          <w:b/>
          <w:bCs/>
          <w:color w:val="000000" w:themeColor="text1"/>
        </w:rPr>
        <w:t>Vigarios E</w:t>
      </w:r>
      <w:r w:rsidR="00FF1767" w:rsidRPr="00C048F3">
        <w:rPr>
          <w:color w:val="000000" w:themeColor="text1"/>
        </w:rPr>
        <w:t>, Mazieres J, Delord JP.</w:t>
      </w:r>
      <w:r w:rsidR="002C08D2">
        <w:rPr>
          <w:color w:val="000000" w:themeColor="text1"/>
        </w:rPr>
        <w:t xml:space="preserve"> </w:t>
      </w:r>
      <w:r w:rsidR="00FF1767" w:rsidRPr="00D81914">
        <w:rPr>
          <w:rStyle w:val="jrnl"/>
          <w:color w:val="000000" w:themeColor="text1"/>
        </w:rPr>
        <w:t>Curr Opin Oncol</w:t>
      </w:r>
      <w:r w:rsidR="00FF1767" w:rsidRPr="00D81914">
        <w:rPr>
          <w:color w:val="000000" w:themeColor="text1"/>
        </w:rPr>
        <w:t xml:space="preserve">. </w:t>
      </w:r>
      <w:r w:rsidR="00FF1767" w:rsidRPr="00C048F3">
        <w:rPr>
          <w:color w:val="000000" w:themeColor="text1"/>
          <w:lang w:val="en-US"/>
        </w:rPr>
        <w:t>2016 Jul;28(4):254-63. doi: 10.1097/CCO.0000000000000290. Review.</w:t>
      </w:r>
    </w:p>
    <w:p w:rsidR="00FF1767" w:rsidRPr="00C048F3" w:rsidRDefault="00FF1767" w:rsidP="00D81914">
      <w:pPr>
        <w:pStyle w:val="details"/>
        <w:spacing w:before="0" w:beforeAutospacing="0" w:after="0" w:afterAutospacing="0"/>
        <w:jc w:val="both"/>
        <w:rPr>
          <w:color w:val="000000" w:themeColor="text1"/>
          <w:lang w:val="en-US"/>
        </w:rPr>
      </w:pPr>
    </w:p>
    <w:p w:rsidR="00FF1767" w:rsidRPr="00D81914" w:rsidRDefault="005B0A00" w:rsidP="00D81914">
      <w:pPr>
        <w:pStyle w:val="Titre1"/>
        <w:spacing w:before="0" w:beforeAutospacing="0" w:after="0" w:afterAutospacing="0"/>
        <w:jc w:val="both"/>
        <w:rPr>
          <w:color w:val="000000" w:themeColor="text1"/>
          <w:lang w:val="en-US"/>
        </w:rPr>
      </w:pPr>
      <w:hyperlink r:id="rId115" w:history="1">
        <w:r w:rsidR="00FF1767" w:rsidRPr="00C048F3">
          <w:rPr>
            <w:rStyle w:val="Lienhypertexte"/>
            <w:color w:val="000000" w:themeColor="text1"/>
            <w:u w:val="none"/>
            <w:lang w:val="en-US"/>
          </w:rPr>
          <w:t>[Chronic or recurrent ulceration of the tongue].</w:t>
        </w:r>
      </w:hyperlink>
      <w:r w:rsidR="00D81914" w:rsidRPr="00D81914">
        <w:rPr>
          <w:color w:val="000000" w:themeColor="text1"/>
          <w:lang w:val="en-US"/>
        </w:rPr>
        <w:t xml:space="preserve"> </w:t>
      </w:r>
      <w:r w:rsidR="00FF1767" w:rsidRPr="00C048F3">
        <w:rPr>
          <w:b/>
          <w:bCs/>
          <w:color w:val="000000" w:themeColor="text1"/>
        </w:rPr>
        <w:t>Vigarios E</w:t>
      </w:r>
      <w:r w:rsidR="00FF1767" w:rsidRPr="00C048F3">
        <w:rPr>
          <w:color w:val="000000" w:themeColor="text1"/>
        </w:rPr>
        <w:t xml:space="preserve">, </w:t>
      </w:r>
      <w:r w:rsidR="00FF1767" w:rsidRPr="002C08D2">
        <w:rPr>
          <w:b/>
          <w:color w:val="000000" w:themeColor="text1"/>
        </w:rPr>
        <w:t>de Bataille C</w:t>
      </w:r>
      <w:r w:rsidR="00FF1767" w:rsidRPr="00C048F3">
        <w:rPr>
          <w:color w:val="000000" w:themeColor="text1"/>
        </w:rPr>
        <w:t>, Campana F, Fortenfant F, Fricain JC, Sibaud V.</w:t>
      </w:r>
      <w:r w:rsidR="002C08D2">
        <w:rPr>
          <w:color w:val="000000" w:themeColor="text1"/>
        </w:rPr>
        <w:t xml:space="preserve"> </w:t>
      </w:r>
      <w:r w:rsidR="00FF1767" w:rsidRPr="002C08D2">
        <w:rPr>
          <w:rStyle w:val="jrnl"/>
          <w:color w:val="000000" w:themeColor="text1"/>
        </w:rPr>
        <w:t>Ann Dermatol Venereol</w:t>
      </w:r>
      <w:r w:rsidR="00FF1767" w:rsidRPr="002C08D2">
        <w:rPr>
          <w:color w:val="000000" w:themeColor="text1"/>
        </w:rPr>
        <w:t xml:space="preserve">. </w:t>
      </w:r>
      <w:r w:rsidR="00FF1767" w:rsidRPr="00C048F3">
        <w:rPr>
          <w:color w:val="000000" w:themeColor="text1"/>
          <w:lang w:val="en-US"/>
        </w:rPr>
        <w:t>2016 Apr;143(4):297-308; quiz 295-6, 309-10. doi: 10.1016/j.annder.2016.02.011. Epub 2016 Mar 30. Review.</w:t>
      </w:r>
    </w:p>
    <w:p w:rsidR="00FF1767" w:rsidRPr="00C048F3" w:rsidRDefault="00FF1767" w:rsidP="00D81914">
      <w:pPr>
        <w:pStyle w:val="details"/>
        <w:spacing w:before="0" w:beforeAutospacing="0" w:after="0" w:afterAutospacing="0"/>
        <w:jc w:val="both"/>
        <w:rPr>
          <w:color w:val="000000" w:themeColor="text1"/>
          <w:lang w:val="en-US"/>
        </w:rPr>
      </w:pPr>
    </w:p>
    <w:p w:rsidR="00FF1767" w:rsidRPr="00D81914" w:rsidRDefault="005B0A00" w:rsidP="00D81914">
      <w:pPr>
        <w:pStyle w:val="Titre1"/>
        <w:spacing w:before="0" w:beforeAutospacing="0" w:after="0" w:afterAutospacing="0"/>
        <w:jc w:val="both"/>
        <w:rPr>
          <w:color w:val="000000" w:themeColor="text1"/>
          <w:lang w:val="en-US"/>
        </w:rPr>
      </w:pPr>
      <w:hyperlink r:id="rId116" w:history="1">
        <w:r w:rsidR="00FF1767" w:rsidRPr="00C048F3">
          <w:rPr>
            <w:color w:val="000000" w:themeColor="text1"/>
            <w:lang w:val="en-US"/>
          </w:rPr>
          <w:br/>
        </w:r>
        <w:r w:rsidR="00FF1767" w:rsidRPr="00C048F3">
          <w:rPr>
            <w:rStyle w:val="Lienhypertexte"/>
            <w:color w:val="000000" w:themeColor="text1"/>
            <w:u w:val="none"/>
            <w:lang w:val="en-US"/>
          </w:rPr>
          <w:t>[Oral hairy leukoplakia induced by topical steroids].</w:t>
        </w:r>
      </w:hyperlink>
      <w:r w:rsidR="00D81914" w:rsidRPr="00D81914">
        <w:rPr>
          <w:color w:val="000000" w:themeColor="text1"/>
          <w:lang w:val="en-US"/>
        </w:rPr>
        <w:t xml:space="preserve"> </w:t>
      </w:r>
      <w:r w:rsidR="00FF1767" w:rsidRPr="00C048F3">
        <w:rPr>
          <w:b/>
          <w:bCs/>
          <w:color w:val="000000" w:themeColor="text1"/>
        </w:rPr>
        <w:t>Vigarios E</w:t>
      </w:r>
      <w:r w:rsidR="00FF1767" w:rsidRPr="00C048F3">
        <w:rPr>
          <w:color w:val="000000" w:themeColor="text1"/>
        </w:rPr>
        <w:t xml:space="preserve">, Fricain JC, Projetti F, </w:t>
      </w:r>
      <w:r w:rsidR="00FF1767" w:rsidRPr="002C08D2">
        <w:rPr>
          <w:b/>
          <w:color w:val="000000" w:themeColor="text1"/>
        </w:rPr>
        <w:lastRenderedPageBreak/>
        <w:t>Boulanger M</w:t>
      </w:r>
      <w:r w:rsidR="00FF1767" w:rsidRPr="00C048F3">
        <w:rPr>
          <w:color w:val="000000" w:themeColor="text1"/>
        </w:rPr>
        <w:t>, Sibaud V.</w:t>
      </w:r>
      <w:r w:rsidR="002C08D2">
        <w:rPr>
          <w:color w:val="000000" w:themeColor="text1"/>
        </w:rPr>
        <w:t xml:space="preserve"> </w:t>
      </w:r>
      <w:r w:rsidR="00FF1767" w:rsidRPr="002C08D2">
        <w:rPr>
          <w:rStyle w:val="jrnl"/>
          <w:color w:val="000000" w:themeColor="text1"/>
        </w:rPr>
        <w:t>Ann Dermatol Venereol</w:t>
      </w:r>
      <w:r w:rsidR="00FF1767" w:rsidRPr="002C08D2">
        <w:rPr>
          <w:color w:val="000000" w:themeColor="text1"/>
        </w:rPr>
        <w:t xml:space="preserve">. </w:t>
      </w:r>
      <w:r w:rsidR="00FF1767" w:rsidRPr="00C048F3">
        <w:rPr>
          <w:color w:val="000000" w:themeColor="text1"/>
          <w:lang w:val="en-US"/>
        </w:rPr>
        <w:t>2015 Oct;142(10):572-6. doi: 10.1016/j.annder.2015.08.002.</w:t>
      </w:r>
    </w:p>
    <w:p w:rsidR="00FF1767" w:rsidRPr="00C048F3" w:rsidRDefault="00FF1767" w:rsidP="00D81914">
      <w:pPr>
        <w:pStyle w:val="details"/>
        <w:spacing w:before="0" w:beforeAutospacing="0" w:after="0" w:afterAutospacing="0"/>
        <w:jc w:val="both"/>
        <w:rPr>
          <w:color w:val="000000" w:themeColor="text1"/>
          <w:lang w:val="en-US"/>
        </w:rPr>
      </w:pPr>
    </w:p>
    <w:p w:rsidR="00FF1767" w:rsidRPr="00967DFE" w:rsidRDefault="005B0A00" w:rsidP="00967DFE">
      <w:pPr>
        <w:pStyle w:val="Titre1"/>
        <w:spacing w:before="0" w:beforeAutospacing="0" w:after="0" w:afterAutospacing="0"/>
        <w:jc w:val="both"/>
        <w:rPr>
          <w:color w:val="000000" w:themeColor="text1"/>
          <w:lang w:val="en-US"/>
        </w:rPr>
      </w:pPr>
      <w:hyperlink r:id="rId117" w:history="1">
        <w:r w:rsidR="00FF1767" w:rsidRPr="00C048F3">
          <w:rPr>
            <w:rStyle w:val="Lienhypertexte"/>
            <w:color w:val="000000" w:themeColor="text1"/>
            <w:u w:val="none"/>
            <w:lang w:val="en-US"/>
          </w:rPr>
          <w:t>[Normal variations in lingual soft tissue].</w:t>
        </w:r>
      </w:hyperlink>
      <w:r w:rsidR="00967DFE" w:rsidRPr="00967DFE">
        <w:rPr>
          <w:color w:val="000000" w:themeColor="text1"/>
          <w:lang w:val="en-US"/>
        </w:rPr>
        <w:t xml:space="preserve"> </w:t>
      </w:r>
      <w:r w:rsidR="00FF1767" w:rsidRPr="00C048F3">
        <w:rPr>
          <w:b/>
          <w:bCs/>
          <w:color w:val="000000" w:themeColor="text1"/>
        </w:rPr>
        <w:t>Vigarios E</w:t>
      </w:r>
      <w:r w:rsidR="00FF1767" w:rsidRPr="00C048F3">
        <w:rPr>
          <w:color w:val="000000" w:themeColor="text1"/>
        </w:rPr>
        <w:t xml:space="preserve">, </w:t>
      </w:r>
      <w:r w:rsidR="00FF1767" w:rsidRPr="002C08D2">
        <w:rPr>
          <w:b/>
          <w:color w:val="000000" w:themeColor="text1"/>
        </w:rPr>
        <w:t>de Bataille C</w:t>
      </w:r>
      <w:r w:rsidR="00FF1767" w:rsidRPr="00C048F3">
        <w:rPr>
          <w:color w:val="000000" w:themeColor="text1"/>
        </w:rPr>
        <w:t xml:space="preserve">, </w:t>
      </w:r>
      <w:r w:rsidR="00FF1767" w:rsidRPr="002C08D2">
        <w:rPr>
          <w:b/>
          <w:color w:val="000000" w:themeColor="text1"/>
        </w:rPr>
        <w:t>Boulanger M</w:t>
      </w:r>
      <w:r w:rsidR="00FF1767" w:rsidRPr="00C048F3">
        <w:rPr>
          <w:color w:val="000000" w:themeColor="text1"/>
        </w:rPr>
        <w:t>, Fricain JC, Sibaud V.</w:t>
      </w:r>
      <w:r w:rsidR="002C08D2">
        <w:rPr>
          <w:color w:val="000000" w:themeColor="text1"/>
        </w:rPr>
        <w:t xml:space="preserve"> </w:t>
      </w:r>
      <w:r w:rsidR="00FF1767" w:rsidRPr="002C08D2">
        <w:rPr>
          <w:rStyle w:val="jrnl"/>
          <w:color w:val="000000" w:themeColor="text1"/>
        </w:rPr>
        <w:t>Ann Dermatol Venereol</w:t>
      </w:r>
      <w:r w:rsidR="00FF1767" w:rsidRPr="002C08D2">
        <w:rPr>
          <w:color w:val="000000" w:themeColor="text1"/>
        </w:rPr>
        <w:t xml:space="preserve">. </w:t>
      </w:r>
      <w:r w:rsidR="00FF1767" w:rsidRPr="00C048F3">
        <w:rPr>
          <w:color w:val="000000" w:themeColor="text1"/>
          <w:lang w:val="en-US"/>
        </w:rPr>
        <w:t xml:space="preserve">2015 Oct;142(10):583-92; quiz 581-2, 593-4. doi: 10.1016/j.annder.2015.05.004. Epub 2015 Jul 17. </w:t>
      </w:r>
      <w:r w:rsidR="00FF1767" w:rsidRPr="00C048F3">
        <w:rPr>
          <w:color w:val="000000" w:themeColor="text1"/>
        </w:rPr>
        <w:t>Review.</w:t>
      </w:r>
    </w:p>
    <w:p w:rsidR="00FF1767" w:rsidRPr="00C048F3" w:rsidRDefault="00FF1767" w:rsidP="00D81914">
      <w:pPr>
        <w:pStyle w:val="details"/>
        <w:spacing w:before="0" w:beforeAutospacing="0" w:after="0" w:afterAutospacing="0"/>
        <w:jc w:val="both"/>
        <w:rPr>
          <w:color w:val="000000" w:themeColor="text1"/>
          <w:lang w:val="en-US"/>
        </w:rPr>
      </w:pPr>
    </w:p>
    <w:p w:rsidR="00361118" w:rsidRPr="00967DFE" w:rsidRDefault="005B0A00" w:rsidP="00967DFE">
      <w:pPr>
        <w:pStyle w:val="Titre1"/>
        <w:spacing w:before="0" w:beforeAutospacing="0" w:after="0" w:afterAutospacing="0"/>
        <w:jc w:val="both"/>
        <w:rPr>
          <w:color w:val="000000" w:themeColor="text1"/>
          <w:lang w:val="en-US"/>
        </w:rPr>
      </w:pPr>
      <w:hyperlink r:id="rId118" w:history="1">
        <w:r w:rsidR="00361118" w:rsidRPr="00C048F3">
          <w:rPr>
            <w:rStyle w:val="Lienhypertexte"/>
            <w:color w:val="000000" w:themeColor="text1"/>
            <w:u w:val="none"/>
            <w:lang w:val="en-US"/>
          </w:rPr>
          <w:t>Performance of a universal adhesive on etched and non-etched surfaces: Do the results match the expectations?</w:t>
        </w:r>
      </w:hyperlink>
      <w:r w:rsidR="00967DFE" w:rsidRPr="00967DFE">
        <w:rPr>
          <w:color w:val="000000" w:themeColor="text1"/>
          <w:lang w:val="en-US"/>
        </w:rPr>
        <w:t xml:space="preserve"> </w:t>
      </w:r>
      <w:r w:rsidR="00361118" w:rsidRPr="00967DFE">
        <w:rPr>
          <w:b/>
          <w:color w:val="000000" w:themeColor="text1"/>
          <w:lang w:val="en-US"/>
        </w:rPr>
        <w:t>Grégoire G</w:t>
      </w:r>
      <w:r w:rsidR="00361118" w:rsidRPr="00967DFE">
        <w:rPr>
          <w:color w:val="000000" w:themeColor="text1"/>
          <w:lang w:val="en-US"/>
        </w:rPr>
        <w:t>, Sharrock P, Prigent Y.</w:t>
      </w:r>
      <w:r w:rsidR="002C08D2" w:rsidRPr="00967DFE">
        <w:rPr>
          <w:color w:val="000000" w:themeColor="text1"/>
          <w:lang w:val="en-US"/>
        </w:rPr>
        <w:t xml:space="preserve"> </w:t>
      </w:r>
      <w:r w:rsidR="00361118" w:rsidRPr="00C048F3">
        <w:rPr>
          <w:rStyle w:val="jrnl"/>
          <w:color w:val="000000" w:themeColor="text1"/>
          <w:lang w:val="en-US"/>
        </w:rPr>
        <w:t>Mater Sci Eng C Mater Biol Appl</w:t>
      </w:r>
      <w:r w:rsidR="00361118" w:rsidRPr="00C048F3">
        <w:rPr>
          <w:color w:val="000000" w:themeColor="text1"/>
          <w:lang w:val="en-US"/>
        </w:rPr>
        <w:t>. 2016 Sep 1;66:199-205. doi: 10.1016/j.msec.2016.04.022.</w:t>
      </w:r>
      <w:r w:rsidR="00361118" w:rsidRPr="00C048F3">
        <w:rPr>
          <w:rStyle w:val="apple-converted-space"/>
          <w:color w:val="000000" w:themeColor="text1"/>
          <w:lang w:val="en-US"/>
        </w:rPr>
        <w:t> </w:t>
      </w:r>
    </w:p>
    <w:p w:rsidR="00361118" w:rsidRPr="00C048F3" w:rsidRDefault="00361118" w:rsidP="00D81914">
      <w:pPr>
        <w:pStyle w:val="details"/>
        <w:spacing w:before="0" w:beforeAutospacing="0" w:after="0" w:afterAutospacing="0"/>
        <w:jc w:val="both"/>
        <w:rPr>
          <w:color w:val="000000" w:themeColor="text1"/>
          <w:lang w:val="en-US"/>
        </w:rPr>
      </w:pPr>
    </w:p>
    <w:p w:rsidR="00361118" w:rsidRPr="00C048F3" w:rsidRDefault="005B0A00" w:rsidP="00967DFE">
      <w:pPr>
        <w:pStyle w:val="Titre1"/>
        <w:spacing w:before="0" w:beforeAutospacing="0" w:after="0" w:afterAutospacing="0"/>
        <w:jc w:val="both"/>
        <w:rPr>
          <w:color w:val="000000" w:themeColor="text1"/>
          <w:lang w:val="en-US"/>
        </w:rPr>
      </w:pPr>
      <w:hyperlink r:id="rId119" w:history="1">
        <w:r w:rsidR="00361118" w:rsidRPr="00C048F3">
          <w:rPr>
            <w:rStyle w:val="Lienhypertexte"/>
            <w:color w:val="000000" w:themeColor="text1"/>
            <w:u w:val="none"/>
            <w:lang w:val="en-US"/>
          </w:rPr>
          <w:t>Investigation of ethanol infiltration into demineralized dentin collagen fibrils using molecular dynamics simulations.</w:t>
        </w:r>
      </w:hyperlink>
      <w:r w:rsidR="00967DFE" w:rsidRPr="00967DFE">
        <w:rPr>
          <w:color w:val="000000" w:themeColor="text1"/>
          <w:lang w:val="en-US"/>
        </w:rPr>
        <w:t xml:space="preserve"> </w:t>
      </w:r>
      <w:r w:rsidR="00361118" w:rsidRPr="00C048F3">
        <w:rPr>
          <w:color w:val="000000" w:themeColor="text1"/>
          <w:lang w:val="en-US"/>
        </w:rPr>
        <w:t xml:space="preserve">Jee SE, Zhou J, Tan J, Breschi L, Tay FR, </w:t>
      </w:r>
      <w:r w:rsidR="00361118" w:rsidRPr="002C08D2">
        <w:rPr>
          <w:b/>
          <w:color w:val="000000" w:themeColor="text1"/>
          <w:lang w:val="en-US"/>
        </w:rPr>
        <w:t>Grégoire G</w:t>
      </w:r>
      <w:r w:rsidR="00361118" w:rsidRPr="00C048F3">
        <w:rPr>
          <w:color w:val="000000" w:themeColor="text1"/>
          <w:lang w:val="en-US"/>
        </w:rPr>
        <w:t>, Pashley DH, Jang SS.</w:t>
      </w:r>
      <w:r w:rsidR="002C08D2">
        <w:rPr>
          <w:color w:val="000000" w:themeColor="text1"/>
          <w:lang w:val="en-US"/>
        </w:rPr>
        <w:t xml:space="preserve"> </w:t>
      </w:r>
      <w:r w:rsidR="00361118" w:rsidRPr="00C048F3">
        <w:rPr>
          <w:rStyle w:val="jrnl"/>
          <w:color w:val="000000" w:themeColor="text1"/>
          <w:lang w:val="en-US"/>
        </w:rPr>
        <w:t>Acta Biomater</w:t>
      </w:r>
      <w:r w:rsidR="00361118" w:rsidRPr="00C048F3">
        <w:rPr>
          <w:color w:val="000000" w:themeColor="text1"/>
          <w:lang w:val="en-US"/>
        </w:rPr>
        <w:t>. 2016 May;36:175-85. doi: 10.1016/j.actbio.2016.03.012.</w:t>
      </w:r>
    </w:p>
    <w:p w:rsidR="00361118" w:rsidRPr="00C048F3" w:rsidRDefault="00361118" w:rsidP="00D81914">
      <w:pPr>
        <w:pStyle w:val="details"/>
        <w:spacing w:before="0" w:beforeAutospacing="0" w:after="0" w:afterAutospacing="0"/>
        <w:jc w:val="both"/>
        <w:rPr>
          <w:color w:val="000000" w:themeColor="text1"/>
          <w:lang w:val="en-US"/>
        </w:rPr>
      </w:pPr>
    </w:p>
    <w:p w:rsidR="00361118" w:rsidRPr="002C08D2" w:rsidRDefault="005B0A00" w:rsidP="00967DFE">
      <w:pPr>
        <w:pStyle w:val="Titre1"/>
        <w:spacing w:before="0" w:beforeAutospacing="0" w:after="0" w:afterAutospacing="0"/>
        <w:jc w:val="both"/>
        <w:rPr>
          <w:color w:val="000000" w:themeColor="text1"/>
          <w:lang w:val="en-US"/>
        </w:rPr>
      </w:pPr>
      <w:hyperlink r:id="rId120" w:history="1">
        <w:r w:rsidR="00361118" w:rsidRPr="00C048F3">
          <w:rPr>
            <w:rStyle w:val="Lienhypertexte"/>
            <w:color w:val="000000" w:themeColor="text1"/>
            <w:u w:val="none"/>
            <w:lang w:val="en-US"/>
          </w:rPr>
          <w:t>The effects of ethanol on the size-exclusion characteristics of type I dentin collagen to adhesive resin monomers.</w:t>
        </w:r>
      </w:hyperlink>
      <w:r w:rsidR="00967DFE" w:rsidRPr="00967DFE">
        <w:rPr>
          <w:color w:val="000000" w:themeColor="text1"/>
          <w:lang w:val="en-US"/>
        </w:rPr>
        <w:t xml:space="preserve"> </w:t>
      </w:r>
      <w:r w:rsidR="00361118" w:rsidRPr="00C048F3">
        <w:rPr>
          <w:color w:val="000000" w:themeColor="text1"/>
          <w:lang w:val="en-US"/>
        </w:rPr>
        <w:t xml:space="preserve">Chiba A, Zhou J, Nakajima M, Tan J, Tagami J, Scheffel DL, Hebling J, Agee KA, Breschi L, </w:t>
      </w:r>
      <w:r w:rsidR="00361118" w:rsidRPr="002C08D2">
        <w:rPr>
          <w:b/>
          <w:color w:val="000000" w:themeColor="text1"/>
          <w:lang w:val="en-US"/>
        </w:rPr>
        <w:t>Grégoire G</w:t>
      </w:r>
      <w:r w:rsidR="00361118" w:rsidRPr="00C048F3">
        <w:rPr>
          <w:color w:val="000000" w:themeColor="text1"/>
          <w:lang w:val="en-US"/>
        </w:rPr>
        <w:t>, Jang SS, Tay FR, Pashley DH.</w:t>
      </w:r>
      <w:r w:rsidR="002C08D2">
        <w:rPr>
          <w:color w:val="000000" w:themeColor="text1"/>
          <w:lang w:val="en-US"/>
        </w:rPr>
        <w:t xml:space="preserve"> </w:t>
      </w:r>
      <w:r w:rsidR="00361118" w:rsidRPr="00967DFE">
        <w:rPr>
          <w:rStyle w:val="jrnl"/>
          <w:color w:val="000000" w:themeColor="text1"/>
          <w:lang w:val="en-US"/>
        </w:rPr>
        <w:t>Acta Biomater</w:t>
      </w:r>
      <w:r w:rsidR="00361118" w:rsidRPr="00967DFE">
        <w:rPr>
          <w:color w:val="000000" w:themeColor="text1"/>
          <w:lang w:val="en-US"/>
        </w:rPr>
        <w:t>. 2016 Mar;33:235-41. doi: 10.1016/j.actbio.2016.01.040.</w:t>
      </w:r>
    </w:p>
    <w:p w:rsidR="00361118" w:rsidRPr="00C048F3" w:rsidRDefault="00361118" w:rsidP="00D81914">
      <w:pPr>
        <w:pStyle w:val="details"/>
        <w:spacing w:before="0" w:beforeAutospacing="0" w:after="0" w:afterAutospacing="0"/>
        <w:jc w:val="both"/>
        <w:rPr>
          <w:color w:val="000000" w:themeColor="text1"/>
          <w:lang w:val="en-US"/>
        </w:rPr>
      </w:pPr>
    </w:p>
    <w:p w:rsidR="00FF1767" w:rsidRPr="00C048F3" w:rsidRDefault="00FF1767" w:rsidP="00D81914">
      <w:pPr>
        <w:jc w:val="both"/>
        <w:rPr>
          <w:rFonts w:ascii="Times New Roman" w:hAnsi="Times New Roman" w:cs="Times New Roman"/>
          <w:color w:val="000000" w:themeColor="text1"/>
          <w:lang w:val="en-US"/>
        </w:rPr>
      </w:pPr>
    </w:p>
    <w:p w:rsidR="00465AB0" w:rsidRPr="00967DFE" w:rsidRDefault="00465AB0" w:rsidP="00D81914">
      <w:pPr>
        <w:jc w:val="both"/>
        <w:rPr>
          <w:rFonts w:ascii="Times New Roman" w:hAnsi="Times New Roman" w:cs="Times New Roman"/>
          <w:b/>
          <w:color w:val="000000" w:themeColor="text1"/>
          <w:sz w:val="32"/>
          <w:szCs w:val="32"/>
          <w:lang w:val="en-US"/>
        </w:rPr>
      </w:pPr>
      <w:r w:rsidRPr="00967DFE">
        <w:rPr>
          <w:rFonts w:ascii="Times New Roman" w:hAnsi="Times New Roman" w:cs="Times New Roman"/>
          <w:b/>
          <w:color w:val="000000" w:themeColor="text1"/>
          <w:sz w:val="32"/>
          <w:szCs w:val="32"/>
          <w:lang w:val="en-US"/>
        </w:rPr>
        <w:t>2017</w:t>
      </w:r>
    </w:p>
    <w:p w:rsidR="00465AB0" w:rsidRPr="00967DFE" w:rsidRDefault="00465AB0" w:rsidP="00D81914">
      <w:pPr>
        <w:jc w:val="both"/>
        <w:rPr>
          <w:rFonts w:ascii="Times New Roman" w:hAnsi="Times New Roman" w:cs="Times New Roman"/>
          <w:color w:val="000000" w:themeColor="text1"/>
          <w:lang w:val="en-US"/>
        </w:rPr>
      </w:pPr>
    </w:p>
    <w:p w:rsidR="00465AB0" w:rsidRPr="00967DFE" w:rsidRDefault="005B0A00" w:rsidP="00967DFE">
      <w:pPr>
        <w:pStyle w:val="Titre1"/>
        <w:spacing w:before="0" w:beforeAutospacing="0" w:after="0" w:afterAutospacing="0"/>
        <w:jc w:val="both"/>
        <w:rPr>
          <w:color w:val="000000" w:themeColor="text1"/>
          <w:lang w:val="en-US"/>
        </w:rPr>
      </w:pPr>
      <w:hyperlink r:id="rId121" w:history="1">
        <w:r w:rsidR="00465AB0" w:rsidRPr="00C048F3">
          <w:rPr>
            <w:rStyle w:val="Lienhypertexte"/>
            <w:color w:val="000000" w:themeColor="text1"/>
            <w:u w:val="none"/>
            <w:lang w:val="en-US"/>
          </w:rPr>
          <w:t>Use and perception of nitrous oxide sedation by French dentists in private practice: a national survey.</w:t>
        </w:r>
      </w:hyperlink>
      <w:r w:rsidR="00967DFE" w:rsidRPr="00967DFE">
        <w:rPr>
          <w:color w:val="000000" w:themeColor="text1"/>
          <w:lang w:val="en-US"/>
        </w:rPr>
        <w:t xml:space="preserve"> </w:t>
      </w:r>
      <w:r w:rsidR="00465AB0" w:rsidRPr="00C048F3">
        <w:rPr>
          <w:color w:val="000000" w:themeColor="text1"/>
        </w:rPr>
        <w:t>Vilanova-Saingery C,</w:t>
      </w:r>
      <w:r w:rsidR="00465AB0" w:rsidRPr="00C048F3">
        <w:rPr>
          <w:rStyle w:val="apple-converted-space"/>
          <w:color w:val="000000" w:themeColor="text1"/>
        </w:rPr>
        <w:t> </w:t>
      </w:r>
      <w:r w:rsidR="00465AB0" w:rsidRPr="00C048F3">
        <w:rPr>
          <w:b/>
          <w:bCs/>
          <w:color w:val="000000" w:themeColor="text1"/>
        </w:rPr>
        <w:t>Bailleul-Forestier I</w:t>
      </w:r>
      <w:r w:rsidR="00465AB0" w:rsidRPr="00C048F3">
        <w:rPr>
          <w:color w:val="000000" w:themeColor="text1"/>
        </w:rPr>
        <w:t xml:space="preserve">, </w:t>
      </w:r>
      <w:r w:rsidR="00465AB0" w:rsidRPr="002C08D2">
        <w:rPr>
          <w:b/>
          <w:color w:val="000000" w:themeColor="text1"/>
        </w:rPr>
        <w:t>Vaysse F</w:t>
      </w:r>
      <w:r w:rsidR="00465AB0" w:rsidRPr="00C048F3">
        <w:rPr>
          <w:color w:val="000000" w:themeColor="text1"/>
        </w:rPr>
        <w:t xml:space="preserve">, </w:t>
      </w:r>
      <w:r w:rsidR="00465AB0" w:rsidRPr="002C08D2">
        <w:rPr>
          <w:b/>
          <w:color w:val="000000" w:themeColor="text1"/>
        </w:rPr>
        <w:t>Vergnes JN</w:t>
      </w:r>
      <w:r w:rsidR="00465AB0" w:rsidRPr="00C048F3">
        <w:rPr>
          <w:color w:val="000000" w:themeColor="text1"/>
        </w:rPr>
        <w:t xml:space="preserve">, </w:t>
      </w:r>
      <w:r w:rsidR="00465AB0" w:rsidRPr="002C08D2">
        <w:rPr>
          <w:b/>
          <w:color w:val="000000" w:themeColor="text1"/>
        </w:rPr>
        <w:t>Marty M</w:t>
      </w:r>
      <w:r w:rsidR="00465AB0" w:rsidRPr="00C048F3">
        <w:rPr>
          <w:color w:val="000000" w:themeColor="text1"/>
        </w:rPr>
        <w:t>.</w:t>
      </w:r>
      <w:r w:rsidR="002C08D2" w:rsidRPr="00967DFE">
        <w:rPr>
          <w:color w:val="000000" w:themeColor="text1"/>
          <w:lang w:val="en-US"/>
        </w:rPr>
        <w:t xml:space="preserve"> </w:t>
      </w:r>
      <w:r w:rsidR="00465AB0" w:rsidRPr="00967DFE">
        <w:rPr>
          <w:rStyle w:val="jrnl"/>
          <w:color w:val="000000" w:themeColor="text1"/>
          <w:lang w:val="en-US"/>
        </w:rPr>
        <w:t>Eur Arch Paediatr Dent</w:t>
      </w:r>
      <w:r w:rsidR="00465AB0" w:rsidRPr="00967DFE">
        <w:rPr>
          <w:color w:val="000000" w:themeColor="text1"/>
          <w:lang w:val="en-US"/>
        </w:rPr>
        <w:t>. 2017 Dec;18(6):385-391. doi: 10.1007/s40368-017-0307-7.</w:t>
      </w:r>
    </w:p>
    <w:p w:rsidR="00465AB0" w:rsidRPr="00967DFE" w:rsidRDefault="00465AB0" w:rsidP="00D81914">
      <w:pPr>
        <w:jc w:val="both"/>
        <w:rPr>
          <w:rFonts w:ascii="Times New Roman" w:hAnsi="Times New Roman" w:cs="Times New Roman"/>
          <w:color w:val="000000" w:themeColor="text1"/>
          <w:lang w:val="en-US"/>
        </w:rPr>
      </w:pPr>
    </w:p>
    <w:p w:rsidR="00465AB0" w:rsidRPr="002C08D2" w:rsidRDefault="005B0A00" w:rsidP="00967DFE">
      <w:pPr>
        <w:pStyle w:val="Titre1"/>
        <w:spacing w:before="0" w:beforeAutospacing="0" w:after="0" w:afterAutospacing="0"/>
        <w:jc w:val="both"/>
        <w:rPr>
          <w:color w:val="000000" w:themeColor="text1"/>
          <w:lang w:val="en-US"/>
        </w:rPr>
      </w:pPr>
      <w:hyperlink r:id="rId122" w:history="1">
        <w:r w:rsidR="00465AB0" w:rsidRPr="00C048F3">
          <w:rPr>
            <w:rStyle w:val="Lienhypertexte"/>
            <w:color w:val="000000" w:themeColor="text1"/>
            <w:u w:val="none"/>
            <w:lang w:val="en-US"/>
          </w:rPr>
          <w:t>Evolutionary Analysis Predicts Sensitive Positions of MMP20 and Validates Newly- and Previously-Identified</w:t>
        </w:r>
        <w:r w:rsidR="00465AB0" w:rsidRPr="00C048F3">
          <w:rPr>
            <w:rStyle w:val="apple-converted-space"/>
            <w:color w:val="000000" w:themeColor="text1"/>
            <w:lang w:val="en-US"/>
          </w:rPr>
          <w:t> </w:t>
        </w:r>
        <w:r w:rsidR="00465AB0" w:rsidRPr="00C048F3">
          <w:rPr>
            <w:rStyle w:val="Lienhypertexte"/>
            <w:i/>
            <w:iCs/>
            <w:color w:val="000000" w:themeColor="text1"/>
            <w:u w:val="none"/>
            <w:lang w:val="en-US"/>
          </w:rPr>
          <w:t>MMP20</w:t>
        </w:r>
        <w:r w:rsidR="00465AB0" w:rsidRPr="00C048F3">
          <w:rPr>
            <w:rStyle w:val="apple-converted-space"/>
            <w:color w:val="000000" w:themeColor="text1"/>
            <w:lang w:val="en-US"/>
          </w:rPr>
          <w:t> </w:t>
        </w:r>
        <w:r w:rsidR="00465AB0" w:rsidRPr="00C048F3">
          <w:rPr>
            <w:rStyle w:val="Lienhypertexte"/>
            <w:color w:val="000000" w:themeColor="text1"/>
            <w:u w:val="none"/>
            <w:lang w:val="en-US"/>
          </w:rPr>
          <w:t>Mutations Causing Amelogenesis Imperfecta.</w:t>
        </w:r>
      </w:hyperlink>
      <w:r w:rsidR="00967DFE" w:rsidRPr="00967DFE">
        <w:rPr>
          <w:color w:val="000000" w:themeColor="text1"/>
          <w:lang w:val="en-US"/>
        </w:rPr>
        <w:t xml:space="preserve"> </w:t>
      </w:r>
      <w:r w:rsidR="00465AB0" w:rsidRPr="00C048F3">
        <w:rPr>
          <w:color w:val="000000" w:themeColor="text1"/>
          <w:lang w:val="en-US"/>
        </w:rPr>
        <w:t>Gasse B, Prasad M, Delgado S, Huckert M, Kawczynski M, Garret-Bernardin A, Lopez-Cazaux S,</w:t>
      </w:r>
      <w:r w:rsidR="00465AB0" w:rsidRPr="00C048F3">
        <w:rPr>
          <w:rStyle w:val="apple-converted-space"/>
          <w:color w:val="000000" w:themeColor="text1"/>
          <w:lang w:val="en-US"/>
        </w:rPr>
        <w:t> </w:t>
      </w:r>
      <w:r w:rsidR="00465AB0" w:rsidRPr="00C048F3">
        <w:rPr>
          <w:b/>
          <w:bCs/>
          <w:color w:val="000000" w:themeColor="text1"/>
          <w:lang w:val="en-US"/>
        </w:rPr>
        <w:t>Bailleul-Forestier I</w:t>
      </w:r>
      <w:r w:rsidR="00465AB0" w:rsidRPr="00C048F3">
        <w:rPr>
          <w:color w:val="000000" w:themeColor="text1"/>
          <w:lang w:val="en-US"/>
        </w:rPr>
        <w:t>, Manière MC, Stoetzel C, Bloch-Zupan A, Sire JY.</w:t>
      </w:r>
      <w:r w:rsidR="002C08D2">
        <w:rPr>
          <w:color w:val="000000" w:themeColor="text1"/>
          <w:lang w:val="en-US"/>
        </w:rPr>
        <w:t xml:space="preserve"> </w:t>
      </w:r>
      <w:r w:rsidR="00465AB0" w:rsidRPr="00967DFE">
        <w:rPr>
          <w:rStyle w:val="jrnl"/>
          <w:color w:val="000000" w:themeColor="text1"/>
          <w:lang w:val="en-US"/>
        </w:rPr>
        <w:t>Front Physiol</w:t>
      </w:r>
      <w:r w:rsidR="00465AB0" w:rsidRPr="00967DFE">
        <w:rPr>
          <w:color w:val="000000" w:themeColor="text1"/>
          <w:lang w:val="en-US"/>
        </w:rPr>
        <w:t xml:space="preserve">. </w:t>
      </w:r>
      <w:r w:rsidR="00465AB0" w:rsidRPr="00C048F3">
        <w:rPr>
          <w:color w:val="000000" w:themeColor="text1"/>
        </w:rPr>
        <w:t>2017 Jun 14;8:398. doi: 10.3389/fphys.2017.00398.</w:t>
      </w:r>
    </w:p>
    <w:p w:rsidR="00465AB0" w:rsidRPr="00C048F3" w:rsidRDefault="00465AB0" w:rsidP="00D81914">
      <w:pPr>
        <w:jc w:val="both"/>
        <w:rPr>
          <w:rFonts w:ascii="Times New Roman" w:hAnsi="Times New Roman" w:cs="Times New Roman"/>
          <w:color w:val="000000" w:themeColor="text1"/>
        </w:rPr>
      </w:pPr>
    </w:p>
    <w:p w:rsidR="002D2503" w:rsidRPr="00C048F3" w:rsidRDefault="005B0A00" w:rsidP="00967DFE">
      <w:pPr>
        <w:pStyle w:val="Titre1"/>
        <w:spacing w:before="0" w:beforeAutospacing="0" w:after="0" w:afterAutospacing="0"/>
        <w:jc w:val="both"/>
        <w:rPr>
          <w:color w:val="000000" w:themeColor="text1"/>
          <w:lang w:val="en-US"/>
        </w:rPr>
      </w:pPr>
      <w:hyperlink r:id="rId123" w:history="1">
        <w:r w:rsidR="002D2503" w:rsidRPr="00C048F3">
          <w:rPr>
            <w:rStyle w:val="Lienhypertexte"/>
            <w:color w:val="000000" w:themeColor="text1"/>
            <w:u w:val="none"/>
            <w:lang w:val="en-US"/>
          </w:rPr>
          <w:t>Hypophosphatasia: oral cavity and dental disorders.</w:t>
        </w:r>
      </w:hyperlink>
      <w:r w:rsidR="00967DFE" w:rsidRPr="00967DFE">
        <w:rPr>
          <w:color w:val="000000" w:themeColor="text1"/>
          <w:lang w:val="en-US"/>
        </w:rPr>
        <w:t xml:space="preserve"> </w:t>
      </w:r>
      <w:r w:rsidR="002D2503" w:rsidRPr="00C048F3">
        <w:rPr>
          <w:color w:val="000000" w:themeColor="text1"/>
          <w:lang w:val="en-US"/>
        </w:rPr>
        <w:t>Bloch-Zupan A,</w:t>
      </w:r>
      <w:r w:rsidR="002D2503" w:rsidRPr="00C048F3">
        <w:rPr>
          <w:rStyle w:val="apple-converted-space"/>
          <w:color w:val="000000" w:themeColor="text1"/>
          <w:lang w:val="en-US"/>
        </w:rPr>
        <w:t> </w:t>
      </w:r>
      <w:r w:rsidR="002D2503" w:rsidRPr="00C048F3">
        <w:rPr>
          <w:b/>
          <w:bCs/>
          <w:color w:val="000000" w:themeColor="text1"/>
          <w:lang w:val="en-US"/>
        </w:rPr>
        <w:t>Vaysse F</w:t>
      </w:r>
      <w:r w:rsidR="002D2503" w:rsidRPr="00C048F3">
        <w:rPr>
          <w:color w:val="000000" w:themeColor="text1"/>
          <w:lang w:val="en-US"/>
        </w:rPr>
        <w:t>.</w:t>
      </w:r>
      <w:r w:rsidR="002C08D2">
        <w:rPr>
          <w:color w:val="000000" w:themeColor="text1"/>
          <w:lang w:val="en-US"/>
        </w:rPr>
        <w:t xml:space="preserve"> </w:t>
      </w:r>
      <w:r w:rsidR="002D2503" w:rsidRPr="00C048F3">
        <w:rPr>
          <w:rStyle w:val="jrnl"/>
          <w:color w:val="000000" w:themeColor="text1"/>
          <w:lang w:val="en-US"/>
        </w:rPr>
        <w:t>Arch Pediatr</w:t>
      </w:r>
      <w:r w:rsidR="002D2503" w:rsidRPr="00C048F3">
        <w:rPr>
          <w:color w:val="000000" w:themeColor="text1"/>
          <w:lang w:val="en-US"/>
        </w:rPr>
        <w:t>. 2017 May;24(5S2):5S80-5S84. doi: 10.1016/S0929-693X(18)30020-4.</w:t>
      </w:r>
    </w:p>
    <w:p w:rsidR="002D2503" w:rsidRPr="00C048F3" w:rsidRDefault="002D2503" w:rsidP="00D81914">
      <w:pPr>
        <w:jc w:val="both"/>
        <w:rPr>
          <w:rFonts w:ascii="Times New Roman" w:hAnsi="Times New Roman" w:cs="Times New Roman"/>
          <w:color w:val="000000" w:themeColor="text1"/>
          <w:lang w:val="en-US"/>
        </w:rPr>
      </w:pPr>
    </w:p>
    <w:p w:rsidR="002D2503" w:rsidRPr="00C048F3" w:rsidRDefault="005B0A00" w:rsidP="00967DFE">
      <w:pPr>
        <w:pStyle w:val="Titre1"/>
        <w:spacing w:before="0" w:beforeAutospacing="0" w:after="0" w:afterAutospacing="0"/>
        <w:jc w:val="both"/>
        <w:rPr>
          <w:color w:val="000000" w:themeColor="text1"/>
        </w:rPr>
      </w:pPr>
      <w:hyperlink r:id="rId124" w:history="1">
        <w:r w:rsidR="002D2503" w:rsidRPr="00C048F3">
          <w:rPr>
            <w:rStyle w:val="Lienhypertexte"/>
            <w:color w:val="000000" w:themeColor="text1"/>
            <w:u w:val="none"/>
          </w:rPr>
          <w:t>Intérêt de la décompression en orthodontie : à propos d’un cas de kératokyste chez l’enfant.</w:t>
        </w:r>
      </w:hyperlink>
      <w:r w:rsidR="00967DFE">
        <w:rPr>
          <w:color w:val="000000" w:themeColor="text1"/>
        </w:rPr>
        <w:t xml:space="preserve"> </w:t>
      </w:r>
      <w:r w:rsidR="002D2503" w:rsidRPr="00C048F3">
        <w:rPr>
          <w:color w:val="000000" w:themeColor="text1"/>
        </w:rPr>
        <w:t>Alpy A, Tournaire L,</w:t>
      </w:r>
      <w:r w:rsidR="002D2503" w:rsidRPr="00C048F3">
        <w:rPr>
          <w:rStyle w:val="apple-converted-space"/>
          <w:color w:val="000000" w:themeColor="text1"/>
        </w:rPr>
        <w:t> </w:t>
      </w:r>
      <w:r w:rsidR="002D2503" w:rsidRPr="00C048F3">
        <w:rPr>
          <w:b/>
          <w:bCs/>
          <w:color w:val="000000" w:themeColor="text1"/>
        </w:rPr>
        <w:t>Vaysse F</w:t>
      </w:r>
      <w:r w:rsidR="002D2503" w:rsidRPr="00C048F3">
        <w:rPr>
          <w:color w:val="000000" w:themeColor="text1"/>
        </w:rPr>
        <w:t xml:space="preserve">, </w:t>
      </w:r>
      <w:r w:rsidR="002D2503" w:rsidRPr="002C08D2">
        <w:rPr>
          <w:b/>
          <w:color w:val="000000" w:themeColor="text1"/>
        </w:rPr>
        <w:t>Marchal-Sixou C</w:t>
      </w:r>
      <w:r w:rsidR="002D2503" w:rsidRPr="00C048F3">
        <w:rPr>
          <w:color w:val="000000" w:themeColor="text1"/>
        </w:rPr>
        <w:t xml:space="preserve">, </w:t>
      </w:r>
      <w:r w:rsidR="002D2503" w:rsidRPr="002C08D2">
        <w:rPr>
          <w:b/>
          <w:color w:val="000000" w:themeColor="text1"/>
        </w:rPr>
        <w:t>Lhomme A</w:t>
      </w:r>
      <w:r w:rsidR="002D2503" w:rsidRPr="00C048F3">
        <w:rPr>
          <w:color w:val="000000" w:themeColor="text1"/>
        </w:rPr>
        <w:t xml:space="preserve">, </w:t>
      </w:r>
      <w:r w:rsidR="002D2503" w:rsidRPr="002C08D2">
        <w:rPr>
          <w:b/>
          <w:color w:val="000000" w:themeColor="text1"/>
        </w:rPr>
        <w:t>Courtois B</w:t>
      </w:r>
      <w:r w:rsidR="002D2503" w:rsidRPr="00C048F3">
        <w:rPr>
          <w:color w:val="000000" w:themeColor="text1"/>
        </w:rPr>
        <w:t>.</w:t>
      </w:r>
      <w:r w:rsidR="002C08D2">
        <w:rPr>
          <w:color w:val="000000" w:themeColor="text1"/>
        </w:rPr>
        <w:t xml:space="preserve"> </w:t>
      </w:r>
      <w:r w:rsidR="002D2503" w:rsidRPr="002C08D2">
        <w:rPr>
          <w:rStyle w:val="jrnl"/>
          <w:color w:val="000000" w:themeColor="text1"/>
        </w:rPr>
        <w:t>Int Orthod</w:t>
      </w:r>
      <w:r w:rsidR="002D2503" w:rsidRPr="002C08D2">
        <w:rPr>
          <w:color w:val="000000" w:themeColor="text1"/>
        </w:rPr>
        <w:t xml:space="preserve">. </w:t>
      </w:r>
      <w:r w:rsidR="002D2503" w:rsidRPr="00C048F3">
        <w:rPr>
          <w:color w:val="000000" w:themeColor="text1"/>
          <w:lang w:val="en-US"/>
        </w:rPr>
        <w:t xml:space="preserve">2017 Jun;15(2):238-250. doi: 10.1016/j.ortho.2017.03.020. </w:t>
      </w:r>
      <w:r w:rsidR="002D2503" w:rsidRPr="00C048F3">
        <w:rPr>
          <w:color w:val="000000" w:themeColor="text1"/>
        </w:rPr>
        <w:t>Epub 2017 Apr 29.</w:t>
      </w:r>
    </w:p>
    <w:p w:rsidR="002D2503" w:rsidRPr="00C048F3" w:rsidRDefault="002D2503" w:rsidP="00D81914">
      <w:pPr>
        <w:jc w:val="both"/>
        <w:rPr>
          <w:rFonts w:ascii="Times New Roman" w:hAnsi="Times New Roman" w:cs="Times New Roman"/>
          <w:color w:val="000000" w:themeColor="text1"/>
          <w:lang w:val="en-US"/>
        </w:rPr>
      </w:pPr>
    </w:p>
    <w:p w:rsidR="002D2503" w:rsidRPr="00967DFE" w:rsidRDefault="005B0A00" w:rsidP="00967DFE">
      <w:pPr>
        <w:pStyle w:val="Titre1"/>
        <w:spacing w:before="0" w:beforeAutospacing="0" w:after="0" w:afterAutospacing="0"/>
        <w:jc w:val="both"/>
        <w:rPr>
          <w:color w:val="000000" w:themeColor="text1"/>
          <w:lang w:val="en-US"/>
        </w:rPr>
      </w:pPr>
      <w:hyperlink r:id="rId125" w:history="1">
        <w:r w:rsidR="002D2503" w:rsidRPr="00C048F3">
          <w:rPr>
            <w:rStyle w:val="Lienhypertexte"/>
            <w:color w:val="000000" w:themeColor="text1"/>
            <w:u w:val="none"/>
            <w:lang w:val="en-US"/>
          </w:rPr>
          <w:t>Angular photogrammetric analysis and evaluation of facial esthetics of young Ivorians with normal dental occlusion.</w:t>
        </w:r>
      </w:hyperlink>
      <w:r w:rsidR="00967DFE" w:rsidRPr="00967DFE">
        <w:rPr>
          <w:color w:val="000000" w:themeColor="text1"/>
          <w:lang w:val="en-US"/>
        </w:rPr>
        <w:t xml:space="preserve"> </w:t>
      </w:r>
      <w:r w:rsidR="002D2503" w:rsidRPr="00C048F3">
        <w:rPr>
          <w:color w:val="000000" w:themeColor="text1"/>
        </w:rPr>
        <w:t>Beugre JB, Diomande M, Assi AR, Koueita MK,</w:t>
      </w:r>
      <w:r w:rsidR="002D2503" w:rsidRPr="00C048F3">
        <w:rPr>
          <w:rStyle w:val="apple-converted-space"/>
          <w:color w:val="000000" w:themeColor="text1"/>
        </w:rPr>
        <w:t> </w:t>
      </w:r>
      <w:r w:rsidR="002D2503" w:rsidRPr="00C048F3">
        <w:rPr>
          <w:b/>
          <w:bCs/>
          <w:color w:val="000000" w:themeColor="text1"/>
        </w:rPr>
        <w:t>Vaysse F</w:t>
      </w:r>
      <w:r w:rsidR="002D2503" w:rsidRPr="00C048F3">
        <w:rPr>
          <w:color w:val="000000" w:themeColor="text1"/>
        </w:rPr>
        <w:t>.</w:t>
      </w:r>
      <w:r w:rsidR="002C08D2">
        <w:rPr>
          <w:color w:val="000000" w:themeColor="text1"/>
        </w:rPr>
        <w:t xml:space="preserve"> </w:t>
      </w:r>
      <w:r w:rsidR="002D2503" w:rsidRPr="002C08D2">
        <w:rPr>
          <w:rStyle w:val="jrnl"/>
          <w:color w:val="000000" w:themeColor="text1"/>
        </w:rPr>
        <w:t>Int Orthod</w:t>
      </w:r>
      <w:r w:rsidR="002D2503" w:rsidRPr="002C08D2">
        <w:rPr>
          <w:color w:val="000000" w:themeColor="text1"/>
        </w:rPr>
        <w:t xml:space="preserve">. </w:t>
      </w:r>
      <w:r w:rsidR="002D2503" w:rsidRPr="00C048F3">
        <w:rPr>
          <w:color w:val="000000" w:themeColor="text1"/>
          <w:lang w:val="en-US"/>
        </w:rPr>
        <w:t>2017 Mar;15(1):25-39. doi: 10.1016/j.ortho.2016.12.015.</w:t>
      </w:r>
    </w:p>
    <w:p w:rsidR="002D2503" w:rsidRPr="00C048F3" w:rsidRDefault="002D2503" w:rsidP="00D81914">
      <w:pPr>
        <w:jc w:val="both"/>
        <w:rPr>
          <w:rFonts w:ascii="Times New Roman" w:hAnsi="Times New Roman" w:cs="Times New Roman"/>
          <w:color w:val="000000" w:themeColor="text1"/>
          <w:lang w:val="en-US"/>
        </w:rPr>
      </w:pPr>
    </w:p>
    <w:p w:rsidR="002D2503" w:rsidRPr="00967DFE" w:rsidRDefault="005B0A00" w:rsidP="00967DFE">
      <w:pPr>
        <w:pStyle w:val="Titre1"/>
        <w:spacing w:before="0" w:beforeAutospacing="0" w:after="0" w:afterAutospacing="0"/>
        <w:jc w:val="both"/>
        <w:rPr>
          <w:color w:val="000000" w:themeColor="text1"/>
        </w:rPr>
      </w:pPr>
      <w:hyperlink r:id="rId126" w:history="1">
        <w:r w:rsidR="002D2503" w:rsidRPr="00C048F3">
          <w:rPr>
            <w:rStyle w:val="Lienhypertexte"/>
            <w:color w:val="000000" w:themeColor="text1"/>
            <w:u w:val="none"/>
            <w:lang w:val="en-US"/>
          </w:rPr>
          <w:t>Effect of chronic estradiol plus progesterone treatment on experimental arterial and venous thrombosis in mouse.</w:t>
        </w:r>
      </w:hyperlink>
      <w:r w:rsidR="00967DFE" w:rsidRPr="00967DFE">
        <w:rPr>
          <w:color w:val="000000" w:themeColor="text1"/>
          <w:lang w:val="en-US"/>
        </w:rPr>
        <w:t xml:space="preserve"> </w:t>
      </w:r>
      <w:r w:rsidR="002D2503" w:rsidRPr="002C08D2">
        <w:rPr>
          <w:b/>
          <w:color w:val="000000" w:themeColor="text1"/>
        </w:rPr>
        <w:t>Valéra MC</w:t>
      </w:r>
      <w:r w:rsidR="002D2503" w:rsidRPr="00C048F3">
        <w:rPr>
          <w:color w:val="000000" w:themeColor="text1"/>
        </w:rPr>
        <w:t>,</w:t>
      </w:r>
      <w:r w:rsidR="002D2503" w:rsidRPr="00C048F3">
        <w:rPr>
          <w:rStyle w:val="apple-converted-space"/>
          <w:color w:val="000000" w:themeColor="text1"/>
        </w:rPr>
        <w:t> </w:t>
      </w:r>
      <w:r w:rsidR="002D2503" w:rsidRPr="00C048F3">
        <w:rPr>
          <w:b/>
          <w:bCs/>
          <w:color w:val="000000" w:themeColor="text1"/>
        </w:rPr>
        <w:t>Noirrit-Esclassan</w:t>
      </w:r>
      <w:r w:rsidR="002D2503" w:rsidRPr="00C048F3">
        <w:rPr>
          <w:rStyle w:val="apple-converted-space"/>
          <w:color w:val="000000" w:themeColor="text1"/>
        </w:rPr>
        <w:t> </w:t>
      </w:r>
      <w:r w:rsidR="002D2503" w:rsidRPr="00C048F3">
        <w:rPr>
          <w:color w:val="000000" w:themeColor="text1"/>
        </w:rPr>
        <w:t xml:space="preserve">E, Dupuis M, Buscato M, </w:t>
      </w:r>
      <w:r w:rsidR="002D2503" w:rsidRPr="002C08D2">
        <w:rPr>
          <w:b/>
          <w:color w:val="000000" w:themeColor="text1"/>
        </w:rPr>
        <w:t>Vinel A</w:t>
      </w:r>
      <w:r w:rsidR="002D2503" w:rsidRPr="00C048F3">
        <w:rPr>
          <w:color w:val="000000" w:themeColor="text1"/>
        </w:rPr>
        <w:t>, Guillaume M, Briaux A,</w:t>
      </w:r>
      <w:r w:rsidR="002C08D2">
        <w:rPr>
          <w:color w:val="000000" w:themeColor="text1"/>
        </w:rPr>
        <w:t xml:space="preserve"> </w:t>
      </w:r>
      <w:r w:rsidR="002D2503" w:rsidRPr="00C048F3">
        <w:rPr>
          <w:color w:val="000000" w:themeColor="text1"/>
        </w:rPr>
        <w:t>Garcia C, Benoit T, Lairez O, Fontaine C, Payrastre B, Arnal JF.</w:t>
      </w:r>
      <w:r w:rsidR="002C08D2">
        <w:rPr>
          <w:color w:val="000000" w:themeColor="text1"/>
        </w:rPr>
        <w:t xml:space="preserve"> </w:t>
      </w:r>
      <w:r w:rsidR="002D2503" w:rsidRPr="00967DFE">
        <w:rPr>
          <w:rStyle w:val="jrnl"/>
          <w:color w:val="000000" w:themeColor="text1"/>
        </w:rPr>
        <w:t>PLoS One</w:t>
      </w:r>
      <w:r w:rsidR="002D2503" w:rsidRPr="00967DFE">
        <w:rPr>
          <w:color w:val="000000" w:themeColor="text1"/>
        </w:rPr>
        <w:t>. 2017 May 9;12(5):e0177043. doi: 10.1371/journal.pone.0177043.</w:t>
      </w:r>
    </w:p>
    <w:p w:rsidR="00465AB0" w:rsidRPr="00967DFE" w:rsidRDefault="00465AB0" w:rsidP="00D81914">
      <w:pPr>
        <w:jc w:val="both"/>
        <w:rPr>
          <w:rFonts w:ascii="Times New Roman" w:hAnsi="Times New Roman" w:cs="Times New Roman"/>
          <w:color w:val="000000" w:themeColor="text1"/>
        </w:rPr>
      </w:pPr>
    </w:p>
    <w:p w:rsidR="002D2503" w:rsidRPr="00C048F3" w:rsidRDefault="005B0A00" w:rsidP="00967DFE">
      <w:pPr>
        <w:pStyle w:val="Titre1"/>
        <w:spacing w:before="0" w:beforeAutospacing="0" w:after="0" w:afterAutospacing="0"/>
        <w:jc w:val="both"/>
        <w:rPr>
          <w:color w:val="000000" w:themeColor="text1"/>
          <w:lang w:val="en-US"/>
        </w:rPr>
      </w:pPr>
      <w:hyperlink r:id="rId127" w:history="1">
        <w:r w:rsidR="002D2503" w:rsidRPr="00C048F3">
          <w:rPr>
            <w:rStyle w:val="Lienhypertexte"/>
            <w:color w:val="000000" w:themeColor="text1"/>
            <w:u w:val="none"/>
            <w:lang w:val="en-US"/>
          </w:rPr>
          <w:t>Trichomonas tenax and periodontal diseases: a concise review.</w:t>
        </w:r>
      </w:hyperlink>
      <w:r w:rsidR="00967DFE" w:rsidRPr="00967DFE">
        <w:rPr>
          <w:color w:val="000000" w:themeColor="text1"/>
          <w:lang w:val="en-US"/>
        </w:rPr>
        <w:t xml:space="preserve"> </w:t>
      </w:r>
      <w:r w:rsidR="002D2503" w:rsidRPr="00C048F3">
        <w:rPr>
          <w:b/>
          <w:bCs/>
          <w:color w:val="000000" w:themeColor="text1"/>
          <w:lang w:val="en-US"/>
        </w:rPr>
        <w:t>Marty M</w:t>
      </w:r>
      <w:r w:rsidR="002D2503" w:rsidRPr="00C048F3">
        <w:rPr>
          <w:color w:val="000000" w:themeColor="text1"/>
          <w:lang w:val="en-US"/>
        </w:rPr>
        <w:t xml:space="preserve">, </w:t>
      </w:r>
      <w:r w:rsidR="002D2503" w:rsidRPr="002C08D2">
        <w:rPr>
          <w:b/>
          <w:color w:val="000000" w:themeColor="text1"/>
          <w:lang w:val="en-US"/>
        </w:rPr>
        <w:t>Lemaitre M</w:t>
      </w:r>
      <w:r w:rsidR="002D2503" w:rsidRPr="00C048F3">
        <w:rPr>
          <w:color w:val="000000" w:themeColor="text1"/>
          <w:lang w:val="en-US"/>
        </w:rPr>
        <w:t xml:space="preserve">, </w:t>
      </w:r>
      <w:r w:rsidR="002D2503" w:rsidRPr="002C08D2">
        <w:rPr>
          <w:b/>
          <w:color w:val="000000" w:themeColor="text1"/>
          <w:lang w:val="en-US"/>
        </w:rPr>
        <w:t>Kémoun P</w:t>
      </w:r>
      <w:r w:rsidR="002D2503" w:rsidRPr="00C048F3">
        <w:rPr>
          <w:color w:val="000000" w:themeColor="text1"/>
          <w:lang w:val="en-US"/>
        </w:rPr>
        <w:t xml:space="preserve">, Morrier JJ, </w:t>
      </w:r>
      <w:r w:rsidR="002D2503" w:rsidRPr="002C08D2">
        <w:rPr>
          <w:b/>
          <w:color w:val="000000" w:themeColor="text1"/>
          <w:lang w:val="en-US"/>
        </w:rPr>
        <w:t>Monsarrat P</w:t>
      </w:r>
      <w:r w:rsidR="002D2503" w:rsidRPr="00C048F3">
        <w:rPr>
          <w:color w:val="000000" w:themeColor="text1"/>
          <w:lang w:val="en-US"/>
        </w:rPr>
        <w:t>.</w:t>
      </w:r>
      <w:r w:rsidR="002C08D2">
        <w:rPr>
          <w:color w:val="000000" w:themeColor="text1"/>
          <w:lang w:val="en-US"/>
        </w:rPr>
        <w:t xml:space="preserve"> </w:t>
      </w:r>
      <w:r w:rsidR="002D2503" w:rsidRPr="00C048F3">
        <w:rPr>
          <w:rStyle w:val="jrnl"/>
          <w:color w:val="000000" w:themeColor="text1"/>
          <w:lang w:val="en-US"/>
        </w:rPr>
        <w:t>Parasitology</w:t>
      </w:r>
      <w:r w:rsidR="002D2503" w:rsidRPr="00C048F3">
        <w:rPr>
          <w:color w:val="000000" w:themeColor="text1"/>
          <w:lang w:val="en-US"/>
        </w:rPr>
        <w:t>. 2017 Sep;144(11):1417-1425. doi: 10.1017/S0031182017000701.</w:t>
      </w:r>
    </w:p>
    <w:p w:rsidR="002D2503" w:rsidRPr="00C048F3" w:rsidRDefault="002D2503" w:rsidP="00D81914">
      <w:pPr>
        <w:jc w:val="both"/>
        <w:rPr>
          <w:rFonts w:ascii="Times New Roman" w:hAnsi="Times New Roman" w:cs="Times New Roman"/>
          <w:color w:val="000000" w:themeColor="text1"/>
          <w:lang w:val="en-US"/>
        </w:rPr>
      </w:pPr>
    </w:p>
    <w:p w:rsidR="007020DD" w:rsidRPr="00C048F3" w:rsidRDefault="005B0A00" w:rsidP="00967DFE">
      <w:pPr>
        <w:pStyle w:val="Titre1"/>
        <w:spacing w:before="0" w:beforeAutospacing="0" w:after="0" w:afterAutospacing="0"/>
        <w:jc w:val="both"/>
        <w:rPr>
          <w:color w:val="000000" w:themeColor="text1"/>
          <w:lang w:val="en-US"/>
        </w:rPr>
      </w:pPr>
      <w:hyperlink r:id="rId128" w:history="1">
        <w:r w:rsidR="007020DD" w:rsidRPr="00C048F3">
          <w:rPr>
            <w:rStyle w:val="Lienhypertexte"/>
            <w:color w:val="000000" w:themeColor="text1"/>
            <w:u w:val="none"/>
            <w:lang w:val="en-US"/>
          </w:rPr>
          <w:t>Snoring and Obstructive Sleep Apnea: Objective Efficacy and Impact of a Chairside Fabricated Mandibular Advancement Device.</w:t>
        </w:r>
      </w:hyperlink>
      <w:r w:rsidR="00967DFE" w:rsidRPr="00967DFE">
        <w:rPr>
          <w:color w:val="000000" w:themeColor="text1"/>
          <w:lang w:val="en-US"/>
        </w:rPr>
        <w:t xml:space="preserve"> </w:t>
      </w:r>
      <w:r w:rsidR="007020DD" w:rsidRPr="00C048F3">
        <w:rPr>
          <w:b/>
          <w:bCs/>
          <w:color w:val="000000" w:themeColor="text1"/>
          <w:lang w:val="en-US"/>
        </w:rPr>
        <w:t>Marty M</w:t>
      </w:r>
      <w:r w:rsidR="007020DD" w:rsidRPr="00C048F3">
        <w:rPr>
          <w:color w:val="000000" w:themeColor="text1"/>
          <w:lang w:val="en-US"/>
        </w:rPr>
        <w:t>, Lacaze O, Arreto CD, Pierrisnard L, Bour F, Chéliout-Héraut F, Simonneau G.</w:t>
      </w:r>
      <w:r w:rsidR="002C08D2">
        <w:rPr>
          <w:color w:val="000000" w:themeColor="text1"/>
          <w:lang w:val="en-US"/>
        </w:rPr>
        <w:t xml:space="preserve"> </w:t>
      </w:r>
      <w:r w:rsidR="007020DD" w:rsidRPr="00C048F3">
        <w:rPr>
          <w:rStyle w:val="jrnl"/>
          <w:color w:val="000000" w:themeColor="text1"/>
          <w:lang w:val="en-US"/>
        </w:rPr>
        <w:t>J Prosthodont</w:t>
      </w:r>
      <w:r w:rsidR="007020DD" w:rsidRPr="00C048F3">
        <w:rPr>
          <w:color w:val="000000" w:themeColor="text1"/>
          <w:lang w:val="en-US"/>
        </w:rPr>
        <w:t>. 2017 Jul;26(5):381-386. doi: 10.1111/jopr.12401.</w:t>
      </w:r>
    </w:p>
    <w:p w:rsidR="002D2503" w:rsidRPr="00C048F3" w:rsidRDefault="002D2503" w:rsidP="00D81914">
      <w:pPr>
        <w:jc w:val="both"/>
        <w:rPr>
          <w:rFonts w:ascii="Times New Roman" w:hAnsi="Times New Roman" w:cs="Times New Roman"/>
          <w:color w:val="000000" w:themeColor="text1"/>
          <w:lang w:val="en-US"/>
        </w:rPr>
      </w:pPr>
    </w:p>
    <w:p w:rsidR="007020DD" w:rsidRPr="00967DFE" w:rsidRDefault="005B0A00" w:rsidP="00967DFE">
      <w:pPr>
        <w:pStyle w:val="Titre1"/>
        <w:spacing w:before="0" w:beforeAutospacing="0" w:after="0" w:afterAutospacing="0"/>
        <w:jc w:val="both"/>
        <w:rPr>
          <w:color w:val="000000" w:themeColor="text1"/>
          <w:lang w:val="en-US"/>
        </w:rPr>
      </w:pPr>
      <w:hyperlink r:id="rId129" w:history="1">
        <w:r w:rsidR="007020DD" w:rsidRPr="00C048F3">
          <w:rPr>
            <w:rStyle w:val="Lienhypertexte"/>
            <w:color w:val="000000" w:themeColor="text1"/>
            <w:u w:val="none"/>
            <w:lang w:val="en-US"/>
          </w:rPr>
          <w:t xml:space="preserve">Estetrol, a Fetal Selective Estrogen Receptor Modulator, Acts on the Vagina of Mice through Nuclear Estrogen Receptor </w:t>
        </w:r>
        <w:r w:rsidR="007020DD" w:rsidRPr="00C048F3">
          <w:rPr>
            <w:rStyle w:val="Lienhypertexte"/>
            <w:color w:val="000000" w:themeColor="text1"/>
            <w:u w:val="none"/>
          </w:rPr>
          <w:t>α</w:t>
        </w:r>
        <w:r w:rsidR="007020DD" w:rsidRPr="00C048F3">
          <w:rPr>
            <w:rStyle w:val="Lienhypertexte"/>
            <w:color w:val="000000" w:themeColor="text1"/>
            <w:u w:val="none"/>
            <w:lang w:val="en-US"/>
          </w:rPr>
          <w:t xml:space="preserve"> Activation.</w:t>
        </w:r>
      </w:hyperlink>
      <w:r w:rsidR="00967DFE" w:rsidRPr="00967DFE">
        <w:rPr>
          <w:color w:val="000000" w:themeColor="text1"/>
          <w:lang w:val="en-US"/>
        </w:rPr>
        <w:t xml:space="preserve"> </w:t>
      </w:r>
      <w:r w:rsidR="007020DD" w:rsidRPr="00967DFE">
        <w:rPr>
          <w:color w:val="000000" w:themeColor="text1"/>
          <w:lang w:val="en-US"/>
        </w:rPr>
        <w:t>Benoit T,</w:t>
      </w:r>
      <w:r w:rsidR="007020DD" w:rsidRPr="00967DFE">
        <w:rPr>
          <w:rStyle w:val="apple-converted-space"/>
          <w:color w:val="000000" w:themeColor="text1"/>
          <w:lang w:val="en-US"/>
        </w:rPr>
        <w:t> </w:t>
      </w:r>
      <w:r w:rsidR="007020DD" w:rsidRPr="00967DFE">
        <w:rPr>
          <w:b/>
          <w:bCs/>
          <w:color w:val="000000" w:themeColor="text1"/>
          <w:lang w:val="en-US"/>
        </w:rPr>
        <w:t>Valera MC</w:t>
      </w:r>
      <w:r w:rsidR="007020DD" w:rsidRPr="00967DFE">
        <w:rPr>
          <w:color w:val="000000" w:themeColor="text1"/>
          <w:lang w:val="en-US"/>
        </w:rPr>
        <w:t>, Fontaine C, Buscato M, Lenfant F, Raymond-Letron I, Tremollieres F, Soulie M, Foidart JM, Game X, Arnal JF.</w:t>
      </w:r>
      <w:r w:rsidR="002C08D2" w:rsidRPr="00967DFE">
        <w:rPr>
          <w:color w:val="000000" w:themeColor="text1"/>
          <w:lang w:val="en-US"/>
        </w:rPr>
        <w:t xml:space="preserve"> </w:t>
      </w:r>
      <w:r w:rsidR="007020DD" w:rsidRPr="00C048F3">
        <w:rPr>
          <w:rStyle w:val="jrnl"/>
          <w:color w:val="000000" w:themeColor="text1"/>
          <w:lang w:val="en-US"/>
        </w:rPr>
        <w:t>Am J Pathol</w:t>
      </w:r>
      <w:r w:rsidR="007020DD" w:rsidRPr="00C048F3">
        <w:rPr>
          <w:color w:val="000000" w:themeColor="text1"/>
          <w:lang w:val="en-US"/>
        </w:rPr>
        <w:t>. 2017 Nov;187(11):2499-2507. doi: 10.1016/j.ajpath.2017.07.013.</w:t>
      </w:r>
      <w:r w:rsidR="007020DD" w:rsidRPr="00C048F3">
        <w:rPr>
          <w:rStyle w:val="apple-converted-space"/>
          <w:color w:val="000000" w:themeColor="text1"/>
          <w:lang w:val="en-US"/>
        </w:rPr>
        <w:t> </w:t>
      </w:r>
    </w:p>
    <w:p w:rsidR="007020DD" w:rsidRPr="00C048F3" w:rsidRDefault="007020DD" w:rsidP="00D81914">
      <w:pPr>
        <w:jc w:val="both"/>
        <w:rPr>
          <w:rFonts w:ascii="Times New Roman" w:hAnsi="Times New Roman" w:cs="Times New Roman"/>
          <w:color w:val="000000" w:themeColor="text1"/>
          <w:lang w:val="en-US"/>
        </w:rPr>
      </w:pPr>
    </w:p>
    <w:p w:rsidR="007020DD" w:rsidRPr="00967DFE" w:rsidRDefault="005B0A00" w:rsidP="00967DFE">
      <w:pPr>
        <w:pStyle w:val="Titre1"/>
        <w:spacing w:before="0" w:beforeAutospacing="0" w:after="0" w:afterAutospacing="0"/>
        <w:jc w:val="both"/>
        <w:rPr>
          <w:color w:val="000000" w:themeColor="text1"/>
          <w:lang w:val="en-US"/>
        </w:rPr>
      </w:pPr>
      <w:hyperlink r:id="rId130" w:history="1">
        <w:r w:rsidR="007020DD" w:rsidRPr="00C048F3">
          <w:rPr>
            <w:rStyle w:val="Lienhypertexte"/>
            <w:color w:val="000000" w:themeColor="text1"/>
            <w:u w:val="none"/>
            <w:lang w:val="en-US"/>
          </w:rPr>
          <w:t>Nuclear imaging of thrombosis in small animal.</w:t>
        </w:r>
      </w:hyperlink>
      <w:r w:rsidR="00967DFE" w:rsidRPr="00967DFE">
        <w:rPr>
          <w:color w:val="000000" w:themeColor="text1"/>
          <w:lang w:val="en-US"/>
        </w:rPr>
        <w:t xml:space="preserve"> </w:t>
      </w:r>
      <w:r w:rsidR="007020DD" w:rsidRPr="00C048F3">
        <w:rPr>
          <w:color w:val="000000" w:themeColor="text1"/>
        </w:rPr>
        <w:t>Valéra MC, Payrastre B, Lairez O.</w:t>
      </w:r>
      <w:r w:rsidR="002C08D2">
        <w:rPr>
          <w:color w:val="000000" w:themeColor="text1"/>
        </w:rPr>
        <w:t xml:space="preserve"> </w:t>
      </w:r>
      <w:r w:rsidR="007020DD" w:rsidRPr="002C08D2">
        <w:rPr>
          <w:rStyle w:val="jrnl"/>
          <w:color w:val="000000" w:themeColor="text1"/>
        </w:rPr>
        <w:t>Platelets</w:t>
      </w:r>
      <w:r w:rsidR="007020DD" w:rsidRPr="002C08D2">
        <w:rPr>
          <w:color w:val="000000" w:themeColor="text1"/>
        </w:rPr>
        <w:t xml:space="preserve">. </w:t>
      </w:r>
      <w:r w:rsidR="007020DD" w:rsidRPr="00C048F3">
        <w:rPr>
          <w:color w:val="000000" w:themeColor="text1"/>
          <w:lang w:val="en-US"/>
        </w:rPr>
        <w:t>2017 Nov;28(7):643-648. doi: 10.1080/09537104.2016.1246720.</w:t>
      </w:r>
      <w:r w:rsidR="007020DD" w:rsidRPr="00C048F3">
        <w:rPr>
          <w:rStyle w:val="apple-converted-space"/>
          <w:color w:val="000000" w:themeColor="text1"/>
          <w:lang w:val="en-US"/>
        </w:rPr>
        <w:t> </w:t>
      </w:r>
    </w:p>
    <w:p w:rsidR="007020DD" w:rsidRPr="00C048F3" w:rsidRDefault="007020DD" w:rsidP="00D81914">
      <w:pPr>
        <w:jc w:val="both"/>
        <w:rPr>
          <w:rFonts w:ascii="Times New Roman" w:hAnsi="Times New Roman" w:cs="Times New Roman"/>
          <w:color w:val="000000" w:themeColor="text1"/>
          <w:lang w:val="en-US"/>
        </w:rPr>
      </w:pPr>
    </w:p>
    <w:p w:rsidR="00931A6F" w:rsidRPr="00C048F3" w:rsidRDefault="005B0A00" w:rsidP="00967DFE">
      <w:pPr>
        <w:pStyle w:val="Titre1"/>
        <w:spacing w:before="0" w:beforeAutospacing="0" w:after="0" w:afterAutospacing="0"/>
        <w:jc w:val="both"/>
        <w:rPr>
          <w:color w:val="000000" w:themeColor="text1"/>
          <w:lang w:val="en-US"/>
        </w:rPr>
      </w:pPr>
      <w:hyperlink r:id="rId131" w:history="1">
        <w:r w:rsidR="00931A6F" w:rsidRPr="00C048F3">
          <w:rPr>
            <w:rStyle w:val="Lienhypertexte"/>
            <w:color w:val="000000" w:themeColor="text1"/>
            <w:u w:val="none"/>
            <w:lang w:val="en-US"/>
          </w:rPr>
          <w:t>Orthodontics and Dental Anatomy: Three-dimensional Scanner Contribution.</w:t>
        </w:r>
      </w:hyperlink>
      <w:r w:rsidR="00967DFE" w:rsidRPr="00967DFE">
        <w:rPr>
          <w:color w:val="000000" w:themeColor="text1"/>
          <w:lang w:val="en-US"/>
        </w:rPr>
        <w:t xml:space="preserve"> </w:t>
      </w:r>
      <w:r w:rsidR="00931A6F" w:rsidRPr="00C048F3">
        <w:rPr>
          <w:color w:val="000000" w:themeColor="text1"/>
          <w:lang w:val="en-US"/>
        </w:rPr>
        <w:t>Nabbout F,</w:t>
      </w:r>
      <w:r w:rsidR="00931A6F" w:rsidRPr="00C048F3">
        <w:rPr>
          <w:rStyle w:val="apple-converted-space"/>
          <w:color w:val="000000" w:themeColor="text1"/>
          <w:lang w:val="en-US"/>
        </w:rPr>
        <w:t> </w:t>
      </w:r>
      <w:r w:rsidR="00931A6F" w:rsidRPr="00C048F3">
        <w:rPr>
          <w:b/>
          <w:bCs/>
          <w:color w:val="000000" w:themeColor="text1"/>
          <w:lang w:val="en-US"/>
        </w:rPr>
        <w:t>Baron P</w:t>
      </w:r>
      <w:r w:rsidR="00931A6F" w:rsidRPr="00C048F3">
        <w:rPr>
          <w:color w:val="000000" w:themeColor="text1"/>
          <w:lang w:val="en-US"/>
        </w:rPr>
        <w:t>.</w:t>
      </w:r>
      <w:r w:rsidR="002C08D2">
        <w:rPr>
          <w:color w:val="000000" w:themeColor="text1"/>
          <w:lang w:val="en-US"/>
        </w:rPr>
        <w:t xml:space="preserve"> </w:t>
      </w:r>
      <w:r w:rsidR="00931A6F" w:rsidRPr="00C048F3">
        <w:rPr>
          <w:rStyle w:val="jrnl"/>
          <w:color w:val="000000" w:themeColor="text1"/>
          <w:lang w:val="en-US"/>
        </w:rPr>
        <w:t>J Int Soc Prev Community Dent</w:t>
      </w:r>
      <w:r w:rsidR="00931A6F" w:rsidRPr="00C048F3">
        <w:rPr>
          <w:color w:val="000000" w:themeColor="text1"/>
          <w:lang w:val="en-US"/>
        </w:rPr>
        <w:t>. 2017 Nov-Dec;7(6):321-328. doi: 10.4103/jispcd.JISPCD_394_17.</w:t>
      </w:r>
      <w:r w:rsidR="00931A6F" w:rsidRPr="00C048F3">
        <w:rPr>
          <w:rStyle w:val="apple-converted-space"/>
          <w:color w:val="000000" w:themeColor="text1"/>
          <w:lang w:val="en-US"/>
        </w:rPr>
        <w:t> </w:t>
      </w:r>
    </w:p>
    <w:p w:rsidR="007020DD" w:rsidRPr="00C048F3" w:rsidRDefault="007020DD" w:rsidP="00D81914">
      <w:pPr>
        <w:jc w:val="both"/>
        <w:rPr>
          <w:rFonts w:ascii="Times New Roman" w:hAnsi="Times New Roman" w:cs="Times New Roman"/>
          <w:color w:val="000000" w:themeColor="text1"/>
          <w:lang w:val="en-US"/>
        </w:rPr>
      </w:pPr>
    </w:p>
    <w:p w:rsidR="00931A6F" w:rsidRPr="002C08D2" w:rsidRDefault="005B0A00" w:rsidP="00967DFE">
      <w:pPr>
        <w:pStyle w:val="Titre1"/>
        <w:spacing w:before="0" w:beforeAutospacing="0" w:after="0" w:afterAutospacing="0"/>
        <w:jc w:val="both"/>
        <w:rPr>
          <w:color w:val="000000" w:themeColor="text1"/>
          <w:lang w:val="en-US"/>
        </w:rPr>
      </w:pPr>
      <w:hyperlink r:id="rId132" w:history="1">
        <w:r w:rsidR="00931A6F" w:rsidRPr="00C048F3">
          <w:rPr>
            <w:rStyle w:val="Lienhypertexte"/>
            <w:color w:val="000000" w:themeColor="text1"/>
            <w:u w:val="none"/>
            <w:lang w:val="en-US"/>
          </w:rPr>
          <w:t>Dental and Skeletal Age Estimations in Lebanese Children: A Retrospective Cross-sectional Study.</w:t>
        </w:r>
      </w:hyperlink>
      <w:r w:rsidR="00967DFE" w:rsidRPr="00967DFE">
        <w:rPr>
          <w:color w:val="000000" w:themeColor="text1"/>
          <w:lang w:val="en-US"/>
        </w:rPr>
        <w:t xml:space="preserve"> </w:t>
      </w:r>
      <w:r w:rsidR="00931A6F" w:rsidRPr="002C08D2">
        <w:rPr>
          <w:color w:val="000000" w:themeColor="text1"/>
          <w:lang w:val="en-US"/>
        </w:rPr>
        <w:t>Saadé A,</w:t>
      </w:r>
      <w:r w:rsidR="00931A6F" w:rsidRPr="002C08D2">
        <w:rPr>
          <w:rStyle w:val="apple-converted-space"/>
          <w:color w:val="000000" w:themeColor="text1"/>
          <w:lang w:val="en-US"/>
        </w:rPr>
        <w:t> </w:t>
      </w:r>
      <w:r w:rsidR="00931A6F" w:rsidRPr="002C08D2">
        <w:rPr>
          <w:b/>
          <w:bCs/>
          <w:color w:val="000000" w:themeColor="text1"/>
          <w:lang w:val="en-US"/>
        </w:rPr>
        <w:t>Baron P</w:t>
      </w:r>
      <w:r w:rsidR="00931A6F" w:rsidRPr="002C08D2">
        <w:rPr>
          <w:color w:val="000000" w:themeColor="text1"/>
          <w:lang w:val="en-US"/>
        </w:rPr>
        <w:t>, Noujeim Z, Azar D.</w:t>
      </w:r>
      <w:r w:rsidR="002C08D2" w:rsidRPr="002C08D2">
        <w:rPr>
          <w:color w:val="000000" w:themeColor="text1"/>
          <w:lang w:val="en-US"/>
        </w:rPr>
        <w:t xml:space="preserve"> </w:t>
      </w:r>
      <w:r w:rsidR="00931A6F" w:rsidRPr="00C048F3">
        <w:rPr>
          <w:rStyle w:val="jrnl"/>
          <w:color w:val="000000" w:themeColor="text1"/>
          <w:lang w:val="en-US"/>
        </w:rPr>
        <w:t>J Int Soc Prev Community Dent</w:t>
      </w:r>
      <w:r w:rsidR="00931A6F" w:rsidRPr="00C048F3">
        <w:rPr>
          <w:color w:val="000000" w:themeColor="text1"/>
          <w:lang w:val="en-US"/>
        </w:rPr>
        <w:t>. 2017 May-Jun;7(3):90-97. doi: 10.4103/jispcd.JISPCD_139_17.</w:t>
      </w:r>
      <w:r w:rsidR="00931A6F" w:rsidRPr="00C048F3">
        <w:rPr>
          <w:rStyle w:val="apple-converted-space"/>
          <w:color w:val="000000" w:themeColor="text1"/>
          <w:lang w:val="en-US"/>
        </w:rPr>
        <w:t> </w:t>
      </w:r>
    </w:p>
    <w:p w:rsidR="00931A6F" w:rsidRPr="00C048F3" w:rsidRDefault="00931A6F" w:rsidP="00D81914">
      <w:pPr>
        <w:jc w:val="both"/>
        <w:rPr>
          <w:rFonts w:ascii="Times New Roman" w:hAnsi="Times New Roman" w:cs="Times New Roman"/>
          <w:color w:val="000000" w:themeColor="text1"/>
          <w:lang w:val="en-US"/>
        </w:rPr>
      </w:pPr>
    </w:p>
    <w:p w:rsidR="00E24308" w:rsidRPr="00967DFE" w:rsidRDefault="005B0A00" w:rsidP="00967DFE">
      <w:pPr>
        <w:pStyle w:val="Titre1"/>
        <w:spacing w:before="0" w:beforeAutospacing="0" w:after="0" w:afterAutospacing="0"/>
        <w:jc w:val="both"/>
        <w:rPr>
          <w:color w:val="000000" w:themeColor="text1"/>
        </w:rPr>
      </w:pPr>
      <w:hyperlink r:id="rId133" w:history="1">
        <w:r w:rsidR="00E24308" w:rsidRPr="00C048F3">
          <w:rPr>
            <w:rStyle w:val="Lienhypertexte"/>
            <w:color w:val="000000" w:themeColor="text1"/>
            <w:u w:val="none"/>
            <w:lang w:val="en-US"/>
          </w:rPr>
          <w:t>Discrete Distribution Based on Compound Sum to Model Dental Caries Count Data.</w:t>
        </w:r>
      </w:hyperlink>
      <w:r w:rsidR="00967DFE" w:rsidRPr="00967DFE">
        <w:rPr>
          <w:color w:val="000000" w:themeColor="text1"/>
          <w:lang w:val="en-US"/>
        </w:rPr>
        <w:t xml:space="preserve"> </w:t>
      </w:r>
      <w:r w:rsidR="00E24308" w:rsidRPr="002C08D2">
        <w:rPr>
          <w:b/>
          <w:color w:val="000000" w:themeColor="text1"/>
        </w:rPr>
        <w:t>Vergnes JN</w:t>
      </w:r>
      <w:r w:rsidR="00E24308" w:rsidRPr="00C048F3">
        <w:rPr>
          <w:color w:val="000000" w:themeColor="text1"/>
        </w:rPr>
        <w:t>, Boucher JP, Lelong N,</w:t>
      </w:r>
      <w:r w:rsidR="00E24308" w:rsidRPr="00C048F3">
        <w:rPr>
          <w:rStyle w:val="apple-converted-space"/>
          <w:color w:val="000000" w:themeColor="text1"/>
        </w:rPr>
        <w:t> </w:t>
      </w:r>
      <w:r w:rsidR="00E24308" w:rsidRPr="00C048F3">
        <w:rPr>
          <w:b/>
          <w:bCs/>
          <w:color w:val="000000" w:themeColor="text1"/>
        </w:rPr>
        <w:t>Sixou M</w:t>
      </w:r>
      <w:r w:rsidR="00E24308" w:rsidRPr="00C048F3">
        <w:rPr>
          <w:color w:val="000000" w:themeColor="text1"/>
        </w:rPr>
        <w:t xml:space="preserve">, </w:t>
      </w:r>
      <w:r w:rsidR="00E24308" w:rsidRPr="002C08D2">
        <w:rPr>
          <w:b/>
          <w:color w:val="000000" w:themeColor="text1"/>
        </w:rPr>
        <w:t>Nabet C</w:t>
      </w:r>
      <w:r w:rsidR="00E24308" w:rsidRPr="00C048F3">
        <w:rPr>
          <w:color w:val="000000" w:themeColor="text1"/>
        </w:rPr>
        <w:t>.</w:t>
      </w:r>
      <w:r w:rsidR="002C08D2">
        <w:rPr>
          <w:color w:val="000000" w:themeColor="text1"/>
        </w:rPr>
        <w:t xml:space="preserve"> </w:t>
      </w:r>
      <w:r w:rsidR="00E24308" w:rsidRPr="002C08D2">
        <w:rPr>
          <w:rStyle w:val="jrnl"/>
          <w:color w:val="000000" w:themeColor="text1"/>
        </w:rPr>
        <w:t>Caries Res</w:t>
      </w:r>
      <w:r w:rsidR="00E24308" w:rsidRPr="002C08D2">
        <w:rPr>
          <w:color w:val="000000" w:themeColor="text1"/>
        </w:rPr>
        <w:t>. 2017;51(1):68-78. doi: 10.1159/000450891.</w:t>
      </w:r>
    </w:p>
    <w:p w:rsidR="00E24308" w:rsidRPr="002C08D2" w:rsidRDefault="00E24308" w:rsidP="00D81914">
      <w:pPr>
        <w:jc w:val="both"/>
        <w:rPr>
          <w:rFonts w:ascii="Times New Roman" w:hAnsi="Times New Roman" w:cs="Times New Roman"/>
          <w:color w:val="000000" w:themeColor="text1"/>
        </w:rPr>
      </w:pPr>
    </w:p>
    <w:p w:rsidR="001D6895" w:rsidRPr="002C08D2" w:rsidRDefault="005B0A00" w:rsidP="00967DFE">
      <w:pPr>
        <w:pStyle w:val="Titre1"/>
        <w:spacing w:before="0" w:beforeAutospacing="0" w:after="0" w:afterAutospacing="0"/>
        <w:jc w:val="both"/>
        <w:rPr>
          <w:color w:val="000000" w:themeColor="text1"/>
          <w:lang w:val="en-US"/>
        </w:rPr>
      </w:pPr>
      <w:hyperlink r:id="rId134" w:history="1">
        <w:r w:rsidR="001D6895" w:rsidRPr="00C048F3">
          <w:rPr>
            <w:rStyle w:val="Lienhypertexte"/>
            <w:color w:val="000000" w:themeColor="text1"/>
            <w:u w:val="none"/>
            <w:lang w:val="en-US"/>
          </w:rPr>
          <w:t>Could Ethical Tensions in Oral Healthcare Management Revealed by Adults with Intellectual Disabilities and Caregivers Explain Unmet Oral Health Needs? Participatory Research with Focus Groups.</w:t>
        </w:r>
      </w:hyperlink>
      <w:r w:rsidR="00967DFE" w:rsidRPr="00967DFE">
        <w:rPr>
          <w:color w:val="000000" w:themeColor="text1"/>
          <w:lang w:val="en-US"/>
        </w:rPr>
        <w:t xml:space="preserve"> </w:t>
      </w:r>
      <w:r w:rsidR="001D6895" w:rsidRPr="00C048F3">
        <w:rPr>
          <w:color w:val="000000" w:themeColor="text1"/>
          <w:lang w:val="en-US"/>
        </w:rPr>
        <w:t>Blaizot A,</w:t>
      </w:r>
      <w:r w:rsidR="001D6895" w:rsidRPr="00C048F3">
        <w:rPr>
          <w:rStyle w:val="apple-converted-space"/>
          <w:color w:val="000000" w:themeColor="text1"/>
          <w:lang w:val="en-US"/>
        </w:rPr>
        <w:t> </w:t>
      </w:r>
      <w:r w:rsidR="001D6895" w:rsidRPr="00C048F3">
        <w:rPr>
          <w:b/>
          <w:bCs/>
          <w:color w:val="000000" w:themeColor="text1"/>
          <w:lang w:val="en-US"/>
        </w:rPr>
        <w:t>Hamel O</w:t>
      </w:r>
      <w:r w:rsidR="001D6895" w:rsidRPr="00C048F3">
        <w:rPr>
          <w:color w:val="000000" w:themeColor="text1"/>
          <w:lang w:val="en-US"/>
        </w:rPr>
        <w:t>, Folliguet M, Herve C, Meningaud JP, Trentesaux T.</w:t>
      </w:r>
      <w:r w:rsidR="002C08D2">
        <w:rPr>
          <w:color w:val="000000" w:themeColor="text1"/>
          <w:lang w:val="en-US"/>
        </w:rPr>
        <w:t xml:space="preserve"> </w:t>
      </w:r>
      <w:r w:rsidR="001D6895" w:rsidRPr="002C08D2">
        <w:rPr>
          <w:rStyle w:val="jrnl"/>
          <w:color w:val="000000" w:themeColor="text1"/>
          <w:lang w:val="en-US"/>
        </w:rPr>
        <w:t>J Appl Res Intellect Disabil</w:t>
      </w:r>
      <w:r w:rsidR="001D6895" w:rsidRPr="002C08D2">
        <w:rPr>
          <w:color w:val="000000" w:themeColor="text1"/>
          <w:lang w:val="en-US"/>
        </w:rPr>
        <w:t>. 2017 Jan;30(1):172-187. doi: 10.1111/jar.12231.</w:t>
      </w:r>
      <w:r w:rsidR="001D6895" w:rsidRPr="002C08D2">
        <w:rPr>
          <w:rStyle w:val="apple-converted-space"/>
          <w:color w:val="000000" w:themeColor="text1"/>
          <w:lang w:val="en-US"/>
        </w:rPr>
        <w:t> </w:t>
      </w:r>
    </w:p>
    <w:p w:rsidR="00931A6F" w:rsidRPr="00C048F3" w:rsidRDefault="00931A6F" w:rsidP="00D81914">
      <w:pPr>
        <w:jc w:val="both"/>
        <w:rPr>
          <w:rFonts w:ascii="Times New Roman" w:hAnsi="Times New Roman" w:cs="Times New Roman"/>
          <w:color w:val="000000" w:themeColor="text1"/>
          <w:lang w:val="en-US"/>
        </w:rPr>
      </w:pPr>
    </w:p>
    <w:p w:rsidR="001D6895" w:rsidRPr="00967DFE" w:rsidRDefault="005B0A00" w:rsidP="00967DFE">
      <w:pPr>
        <w:pStyle w:val="Titre1"/>
        <w:spacing w:before="0" w:beforeAutospacing="0" w:after="0" w:afterAutospacing="0"/>
        <w:jc w:val="both"/>
        <w:rPr>
          <w:color w:val="000000" w:themeColor="text1"/>
          <w:lang w:val="en-US"/>
        </w:rPr>
      </w:pPr>
      <w:hyperlink r:id="rId135" w:history="1">
        <w:r w:rsidR="001D6895" w:rsidRPr="00C048F3">
          <w:rPr>
            <w:rStyle w:val="Lienhypertexte"/>
            <w:color w:val="000000" w:themeColor="text1"/>
            <w:u w:val="none"/>
            <w:lang w:val="en-US"/>
          </w:rPr>
          <w:t>How can we provide person-centred dental care?</w:t>
        </w:r>
      </w:hyperlink>
      <w:r w:rsidR="00967DFE" w:rsidRPr="00967DFE">
        <w:rPr>
          <w:color w:val="000000" w:themeColor="text1"/>
          <w:lang w:val="en-US"/>
        </w:rPr>
        <w:t xml:space="preserve"> </w:t>
      </w:r>
      <w:r w:rsidR="001D6895" w:rsidRPr="00967DFE">
        <w:rPr>
          <w:color w:val="000000" w:themeColor="text1"/>
          <w:lang w:val="en-US"/>
        </w:rPr>
        <w:t>Apelian N,</w:t>
      </w:r>
      <w:r w:rsidR="001D6895" w:rsidRPr="00967DFE">
        <w:rPr>
          <w:rStyle w:val="apple-converted-space"/>
          <w:color w:val="000000" w:themeColor="text1"/>
          <w:lang w:val="en-US"/>
        </w:rPr>
        <w:t> </w:t>
      </w:r>
      <w:r w:rsidR="001D6895" w:rsidRPr="00967DFE">
        <w:rPr>
          <w:b/>
          <w:bCs/>
          <w:color w:val="000000" w:themeColor="text1"/>
          <w:lang w:val="en-US"/>
        </w:rPr>
        <w:t>Vergnes JN</w:t>
      </w:r>
      <w:r w:rsidR="001D6895" w:rsidRPr="00967DFE">
        <w:rPr>
          <w:color w:val="000000" w:themeColor="text1"/>
          <w:lang w:val="en-US"/>
        </w:rPr>
        <w:t>, Hovey R, Bedos C.</w:t>
      </w:r>
      <w:r w:rsidR="002C08D2" w:rsidRPr="00967DFE">
        <w:rPr>
          <w:color w:val="000000" w:themeColor="text1"/>
          <w:lang w:val="en-US"/>
        </w:rPr>
        <w:t xml:space="preserve"> </w:t>
      </w:r>
      <w:r w:rsidR="001D6895" w:rsidRPr="00967DFE">
        <w:rPr>
          <w:rStyle w:val="jrnl"/>
          <w:color w:val="000000" w:themeColor="text1"/>
          <w:lang w:val="en-US"/>
        </w:rPr>
        <w:t>Br Dent J</w:t>
      </w:r>
      <w:r w:rsidR="001D6895" w:rsidRPr="00967DFE">
        <w:rPr>
          <w:color w:val="000000" w:themeColor="text1"/>
          <w:lang w:val="en-US"/>
        </w:rPr>
        <w:t>. 2017 Sep 22;223(6):419-424. doi: 10.1038/sj.bdj.2017.806.</w:t>
      </w:r>
    </w:p>
    <w:p w:rsidR="001D6895" w:rsidRPr="00C048F3" w:rsidRDefault="001D6895" w:rsidP="00D81914">
      <w:pPr>
        <w:jc w:val="both"/>
        <w:rPr>
          <w:rFonts w:ascii="Times New Roman" w:hAnsi="Times New Roman" w:cs="Times New Roman"/>
          <w:color w:val="000000" w:themeColor="text1"/>
          <w:lang w:val="en-US"/>
        </w:rPr>
      </w:pPr>
    </w:p>
    <w:p w:rsidR="001D6895" w:rsidRPr="00C048F3" w:rsidRDefault="005B0A00" w:rsidP="00967DFE">
      <w:pPr>
        <w:pStyle w:val="Titre1"/>
        <w:spacing w:before="0" w:beforeAutospacing="0" w:after="0" w:afterAutospacing="0"/>
        <w:jc w:val="both"/>
        <w:rPr>
          <w:color w:val="000000" w:themeColor="text1"/>
          <w:lang w:val="en-US"/>
        </w:rPr>
      </w:pPr>
      <w:hyperlink r:id="rId136" w:history="1">
        <w:r w:rsidR="001D6895" w:rsidRPr="00C048F3">
          <w:rPr>
            <w:rStyle w:val="Lienhypertexte"/>
            <w:color w:val="000000" w:themeColor="text1"/>
            <w:u w:val="none"/>
            <w:lang w:val="en-US"/>
          </w:rPr>
          <w:t>Survival of directly placed ormocer-based restorative materials: A systematic review and meta-analysis of clinical trials.</w:t>
        </w:r>
      </w:hyperlink>
      <w:r w:rsidR="00967DFE" w:rsidRPr="00967DFE">
        <w:rPr>
          <w:color w:val="000000" w:themeColor="text1"/>
          <w:lang w:val="en-US"/>
        </w:rPr>
        <w:t xml:space="preserve"> </w:t>
      </w:r>
      <w:r w:rsidR="001D6895" w:rsidRPr="00637327">
        <w:rPr>
          <w:b/>
          <w:color w:val="000000" w:themeColor="text1"/>
          <w:lang w:val="en-US"/>
        </w:rPr>
        <w:t>Monsarrat P</w:t>
      </w:r>
      <w:r w:rsidR="001D6895" w:rsidRPr="00C048F3">
        <w:rPr>
          <w:color w:val="000000" w:themeColor="text1"/>
          <w:lang w:val="en-US"/>
        </w:rPr>
        <w:t>, Garnier S,</w:t>
      </w:r>
      <w:r w:rsidR="001D6895" w:rsidRPr="00C048F3">
        <w:rPr>
          <w:rStyle w:val="apple-converted-space"/>
          <w:color w:val="000000" w:themeColor="text1"/>
          <w:lang w:val="en-US"/>
        </w:rPr>
        <w:t> </w:t>
      </w:r>
      <w:r w:rsidR="001D6895" w:rsidRPr="00C048F3">
        <w:rPr>
          <w:b/>
          <w:bCs/>
          <w:color w:val="000000" w:themeColor="text1"/>
          <w:lang w:val="en-US"/>
        </w:rPr>
        <w:t>Vergnes JN</w:t>
      </w:r>
      <w:r w:rsidR="001D6895" w:rsidRPr="00C048F3">
        <w:rPr>
          <w:color w:val="000000" w:themeColor="text1"/>
          <w:lang w:val="en-US"/>
        </w:rPr>
        <w:t xml:space="preserve">, </w:t>
      </w:r>
      <w:r w:rsidR="001D6895" w:rsidRPr="00637327">
        <w:rPr>
          <w:b/>
          <w:color w:val="000000" w:themeColor="text1"/>
          <w:lang w:val="en-US"/>
        </w:rPr>
        <w:t>Nasr K</w:t>
      </w:r>
      <w:r w:rsidR="001D6895" w:rsidRPr="00C048F3">
        <w:rPr>
          <w:color w:val="000000" w:themeColor="text1"/>
          <w:lang w:val="en-US"/>
        </w:rPr>
        <w:t xml:space="preserve">, Grosgogeat B, </w:t>
      </w:r>
      <w:r w:rsidR="001D6895" w:rsidRPr="00637327">
        <w:rPr>
          <w:b/>
          <w:color w:val="000000" w:themeColor="text1"/>
          <w:lang w:val="en-US"/>
        </w:rPr>
        <w:t>Joniot S</w:t>
      </w:r>
      <w:r w:rsidR="001D6895" w:rsidRPr="00C048F3">
        <w:rPr>
          <w:color w:val="000000" w:themeColor="text1"/>
          <w:lang w:val="en-US"/>
        </w:rPr>
        <w:t>.</w:t>
      </w:r>
      <w:r w:rsidR="002C08D2">
        <w:rPr>
          <w:color w:val="000000" w:themeColor="text1"/>
          <w:lang w:val="en-US"/>
        </w:rPr>
        <w:t xml:space="preserve"> </w:t>
      </w:r>
      <w:r w:rsidR="001D6895" w:rsidRPr="00C048F3">
        <w:rPr>
          <w:rStyle w:val="jrnl"/>
          <w:color w:val="000000" w:themeColor="text1"/>
          <w:lang w:val="en-US"/>
        </w:rPr>
        <w:t>Dent Mater</w:t>
      </w:r>
      <w:r w:rsidR="001D6895" w:rsidRPr="00C048F3">
        <w:rPr>
          <w:color w:val="000000" w:themeColor="text1"/>
          <w:lang w:val="en-US"/>
        </w:rPr>
        <w:t>. 2017 May;33(5):e212-e220. doi: 10.1016/j.dental.2017.01.019.</w:t>
      </w:r>
    </w:p>
    <w:p w:rsidR="00AF741D" w:rsidRPr="00C048F3" w:rsidRDefault="00AF741D" w:rsidP="00D81914">
      <w:pPr>
        <w:pStyle w:val="details"/>
        <w:spacing w:before="0" w:beforeAutospacing="0" w:after="0" w:afterAutospacing="0"/>
        <w:jc w:val="both"/>
        <w:rPr>
          <w:color w:val="000000" w:themeColor="text1"/>
          <w:lang w:val="en-US"/>
        </w:rPr>
      </w:pPr>
    </w:p>
    <w:p w:rsidR="00AF741D" w:rsidRPr="00967DFE" w:rsidRDefault="005B0A00" w:rsidP="00967DFE">
      <w:pPr>
        <w:pStyle w:val="Titre1"/>
        <w:spacing w:before="0" w:beforeAutospacing="0" w:after="0" w:afterAutospacing="0"/>
        <w:jc w:val="both"/>
        <w:rPr>
          <w:color w:val="000000" w:themeColor="text1"/>
          <w:lang w:val="en-US"/>
        </w:rPr>
      </w:pPr>
      <w:hyperlink r:id="rId137" w:history="1">
        <w:r w:rsidR="00AF741D" w:rsidRPr="00C048F3">
          <w:rPr>
            <w:rStyle w:val="Lienhypertexte"/>
            <w:color w:val="000000" w:themeColor="text1"/>
            <w:u w:val="none"/>
            <w:lang w:val="en-US"/>
          </w:rPr>
          <w:t>Spatial and temporal structure of the clinical research based on mesenchymal stromal cells: A network analysis.</w:t>
        </w:r>
      </w:hyperlink>
      <w:r w:rsidR="00967DFE" w:rsidRPr="00967DFE">
        <w:rPr>
          <w:color w:val="000000" w:themeColor="text1"/>
          <w:lang w:val="en-US"/>
        </w:rPr>
        <w:t xml:space="preserve"> </w:t>
      </w:r>
      <w:r w:rsidR="00AF741D" w:rsidRPr="00637327">
        <w:rPr>
          <w:b/>
          <w:color w:val="000000" w:themeColor="text1"/>
        </w:rPr>
        <w:t>Monsarrat P</w:t>
      </w:r>
      <w:r w:rsidR="00AF741D" w:rsidRPr="00C048F3">
        <w:rPr>
          <w:color w:val="000000" w:themeColor="text1"/>
        </w:rPr>
        <w:t xml:space="preserve">, </w:t>
      </w:r>
      <w:r w:rsidR="00AF741D" w:rsidRPr="00637327">
        <w:rPr>
          <w:b/>
          <w:color w:val="000000" w:themeColor="text1"/>
        </w:rPr>
        <w:t>Kemoun P</w:t>
      </w:r>
      <w:r w:rsidR="00AF741D" w:rsidRPr="00C048F3">
        <w:rPr>
          <w:color w:val="000000" w:themeColor="text1"/>
        </w:rPr>
        <w:t>,</w:t>
      </w:r>
      <w:r w:rsidR="00AF741D" w:rsidRPr="00C048F3">
        <w:rPr>
          <w:rStyle w:val="apple-converted-space"/>
          <w:color w:val="000000" w:themeColor="text1"/>
        </w:rPr>
        <w:t> </w:t>
      </w:r>
      <w:r w:rsidR="00AF741D" w:rsidRPr="00C048F3">
        <w:rPr>
          <w:b/>
          <w:bCs/>
          <w:color w:val="000000" w:themeColor="text1"/>
        </w:rPr>
        <w:t>Vergnes JN</w:t>
      </w:r>
      <w:r w:rsidR="00AF741D" w:rsidRPr="00C048F3">
        <w:rPr>
          <w:color w:val="000000" w:themeColor="text1"/>
        </w:rPr>
        <w:t>, Sensebe L, Casteilla L, Planat-Benard V.</w:t>
      </w:r>
      <w:r w:rsidR="00637327">
        <w:rPr>
          <w:color w:val="000000" w:themeColor="text1"/>
        </w:rPr>
        <w:t xml:space="preserve"> </w:t>
      </w:r>
      <w:r w:rsidR="00AF741D" w:rsidRPr="00637327">
        <w:rPr>
          <w:rStyle w:val="jrnl"/>
          <w:color w:val="000000" w:themeColor="text1"/>
        </w:rPr>
        <w:t>Cytotherapy</w:t>
      </w:r>
      <w:r w:rsidR="00AF741D" w:rsidRPr="00637327">
        <w:rPr>
          <w:color w:val="000000" w:themeColor="text1"/>
        </w:rPr>
        <w:t xml:space="preserve">. </w:t>
      </w:r>
      <w:r w:rsidR="00AF741D" w:rsidRPr="00C048F3">
        <w:rPr>
          <w:color w:val="000000" w:themeColor="text1"/>
          <w:lang w:val="en-US"/>
        </w:rPr>
        <w:t>2017 Jan;19(1):47-60. doi: 10.1016/j.jcyt.2016.09.005.</w:t>
      </w:r>
    </w:p>
    <w:p w:rsidR="00AF741D" w:rsidRPr="00C048F3" w:rsidRDefault="00AF741D" w:rsidP="00D81914">
      <w:pPr>
        <w:pStyle w:val="details"/>
        <w:spacing w:before="0" w:beforeAutospacing="0" w:after="0" w:afterAutospacing="0"/>
        <w:jc w:val="both"/>
        <w:rPr>
          <w:color w:val="000000" w:themeColor="text1"/>
          <w:lang w:val="en-US"/>
        </w:rPr>
      </w:pPr>
    </w:p>
    <w:p w:rsidR="001D6895" w:rsidRPr="00C048F3" w:rsidRDefault="001D6895" w:rsidP="00D81914">
      <w:pPr>
        <w:jc w:val="both"/>
        <w:rPr>
          <w:rFonts w:ascii="Times New Roman" w:hAnsi="Times New Roman" w:cs="Times New Roman"/>
          <w:color w:val="000000" w:themeColor="text1"/>
          <w:lang w:val="en-US"/>
        </w:rPr>
      </w:pPr>
    </w:p>
    <w:p w:rsidR="00AF741D" w:rsidRPr="00C048F3" w:rsidRDefault="005B0A00" w:rsidP="00967DFE">
      <w:pPr>
        <w:pStyle w:val="Titre1"/>
        <w:spacing w:before="0" w:beforeAutospacing="0" w:after="0" w:afterAutospacing="0"/>
        <w:jc w:val="both"/>
        <w:rPr>
          <w:color w:val="000000" w:themeColor="text1"/>
          <w:lang w:val="en-US"/>
        </w:rPr>
      </w:pPr>
      <w:hyperlink r:id="rId138" w:history="1">
        <w:r w:rsidR="00AF741D" w:rsidRPr="00C048F3">
          <w:rPr>
            <w:rStyle w:val="Lienhypertexte"/>
            <w:color w:val="000000" w:themeColor="text1"/>
            <w:u w:val="none"/>
            <w:lang w:val="en-US"/>
          </w:rPr>
          <w:t xml:space="preserve">Selective Activation of Estrogen Receptor </w:t>
        </w:r>
        <w:r w:rsidR="00AF741D" w:rsidRPr="00C048F3">
          <w:rPr>
            <w:rStyle w:val="Lienhypertexte"/>
            <w:color w:val="000000" w:themeColor="text1"/>
            <w:u w:val="none"/>
          </w:rPr>
          <w:t>α</w:t>
        </w:r>
        <w:r w:rsidR="00AF741D" w:rsidRPr="00C048F3">
          <w:rPr>
            <w:rStyle w:val="Lienhypertexte"/>
            <w:color w:val="000000" w:themeColor="text1"/>
            <w:u w:val="none"/>
            <w:lang w:val="en-US"/>
          </w:rPr>
          <w:t xml:space="preserve"> Activation Function-1 Is Sufficient to Prevent Obesity, Steatosis, and Insulin Resistance in Mouse.</w:t>
        </w:r>
      </w:hyperlink>
      <w:r w:rsidR="00967DFE" w:rsidRPr="00967DFE">
        <w:rPr>
          <w:color w:val="000000" w:themeColor="text1"/>
          <w:lang w:val="en-US"/>
        </w:rPr>
        <w:t xml:space="preserve"> </w:t>
      </w:r>
      <w:r w:rsidR="00AF741D" w:rsidRPr="00C048F3">
        <w:rPr>
          <w:color w:val="000000" w:themeColor="text1"/>
          <w:lang w:val="en-US"/>
        </w:rPr>
        <w:t>Guillaume M, Handgraaf S, Fabre A, Raymond-Letron I, Riant E, Montagner A,</w:t>
      </w:r>
      <w:r w:rsidR="00AF741D" w:rsidRPr="00C048F3">
        <w:rPr>
          <w:rStyle w:val="apple-converted-space"/>
          <w:color w:val="000000" w:themeColor="text1"/>
          <w:lang w:val="en-US"/>
        </w:rPr>
        <w:t> </w:t>
      </w:r>
      <w:r w:rsidR="00AF741D" w:rsidRPr="00C048F3">
        <w:rPr>
          <w:b/>
          <w:bCs/>
          <w:color w:val="000000" w:themeColor="text1"/>
          <w:lang w:val="en-US"/>
        </w:rPr>
        <w:t>Vinel A</w:t>
      </w:r>
      <w:r w:rsidR="00AF741D" w:rsidRPr="00C048F3">
        <w:rPr>
          <w:color w:val="000000" w:themeColor="text1"/>
          <w:lang w:val="en-US"/>
        </w:rPr>
        <w:t xml:space="preserve">, Buscato M, Smirnova N, Fontaine C, </w:t>
      </w:r>
      <w:r w:rsidR="00AF741D" w:rsidRPr="00C048F3">
        <w:rPr>
          <w:color w:val="000000" w:themeColor="text1"/>
          <w:lang w:val="en-US"/>
        </w:rPr>
        <w:lastRenderedPageBreak/>
        <w:t>Guillou H, Arnal JF, Gourdy P.</w:t>
      </w:r>
      <w:r w:rsidR="00637327">
        <w:rPr>
          <w:color w:val="000000" w:themeColor="text1"/>
          <w:lang w:val="en-US"/>
        </w:rPr>
        <w:t xml:space="preserve"> </w:t>
      </w:r>
      <w:r w:rsidR="00AF741D" w:rsidRPr="00C048F3">
        <w:rPr>
          <w:rStyle w:val="jrnl"/>
          <w:color w:val="000000" w:themeColor="text1"/>
          <w:lang w:val="en-US"/>
        </w:rPr>
        <w:t>Am J Pathol</w:t>
      </w:r>
      <w:r w:rsidR="00AF741D" w:rsidRPr="00C048F3">
        <w:rPr>
          <w:color w:val="000000" w:themeColor="text1"/>
          <w:lang w:val="en-US"/>
        </w:rPr>
        <w:t>. 2017 Jun;187(6):1273-1287. doi: 10.1016/j.ajpath.2017.02.013.</w:t>
      </w:r>
    </w:p>
    <w:p w:rsidR="00AF741D" w:rsidRPr="00C048F3" w:rsidRDefault="00AF741D" w:rsidP="00D81914">
      <w:pPr>
        <w:pStyle w:val="details"/>
        <w:spacing w:before="0" w:beforeAutospacing="0" w:after="0" w:afterAutospacing="0"/>
        <w:jc w:val="both"/>
        <w:rPr>
          <w:color w:val="000000" w:themeColor="text1"/>
          <w:lang w:val="en-US"/>
        </w:rPr>
      </w:pPr>
    </w:p>
    <w:p w:rsidR="00AF741D" w:rsidRPr="00637327" w:rsidRDefault="005B0A00" w:rsidP="00967DFE">
      <w:pPr>
        <w:pStyle w:val="Titre1"/>
        <w:spacing w:before="0" w:beforeAutospacing="0" w:after="0" w:afterAutospacing="0"/>
        <w:jc w:val="both"/>
        <w:rPr>
          <w:color w:val="000000" w:themeColor="text1"/>
          <w:lang w:val="en-US"/>
        </w:rPr>
      </w:pPr>
      <w:hyperlink r:id="rId139" w:history="1">
        <w:r w:rsidR="00AF741D" w:rsidRPr="00C048F3">
          <w:rPr>
            <w:rStyle w:val="Lienhypertexte"/>
            <w:b/>
            <w:bCs/>
            <w:color w:val="000000" w:themeColor="text1"/>
            <w:u w:val="none"/>
            <w:lang w:val="en-US"/>
          </w:rPr>
          <w:t>Periodontal Diseases</w:t>
        </w:r>
        <w:r w:rsidR="00AF741D" w:rsidRPr="00C048F3">
          <w:rPr>
            <w:rStyle w:val="apple-converted-space"/>
            <w:color w:val="000000" w:themeColor="text1"/>
            <w:lang w:val="en-US"/>
          </w:rPr>
          <w:t> </w:t>
        </w:r>
        <w:r w:rsidR="00AF741D" w:rsidRPr="00C048F3">
          <w:rPr>
            <w:rStyle w:val="Lienhypertexte"/>
            <w:color w:val="000000" w:themeColor="text1"/>
            <w:u w:val="none"/>
            <w:lang w:val="en-US"/>
          </w:rPr>
          <w:t>and</w:t>
        </w:r>
        <w:r w:rsidR="00AF741D" w:rsidRPr="00C048F3">
          <w:rPr>
            <w:rStyle w:val="apple-converted-space"/>
            <w:color w:val="000000" w:themeColor="text1"/>
            <w:lang w:val="en-US"/>
          </w:rPr>
          <w:t> </w:t>
        </w:r>
        <w:r w:rsidR="00AF741D" w:rsidRPr="00C048F3">
          <w:rPr>
            <w:rStyle w:val="Lienhypertexte"/>
            <w:b/>
            <w:bCs/>
            <w:color w:val="000000" w:themeColor="text1"/>
            <w:u w:val="none"/>
            <w:lang w:val="en-US"/>
          </w:rPr>
          <w:t>Systemic</w:t>
        </w:r>
        <w:r w:rsidR="00AF741D" w:rsidRPr="00C048F3">
          <w:rPr>
            <w:rStyle w:val="apple-converted-space"/>
            <w:color w:val="000000" w:themeColor="text1"/>
            <w:lang w:val="en-US"/>
          </w:rPr>
          <w:t> </w:t>
        </w:r>
        <w:r w:rsidR="00AF741D" w:rsidRPr="00C048F3">
          <w:rPr>
            <w:rStyle w:val="Lienhypertexte"/>
            <w:b/>
            <w:bCs/>
            <w:color w:val="000000" w:themeColor="text1"/>
            <w:u w:val="none"/>
            <w:lang w:val="en-US"/>
          </w:rPr>
          <w:t>Disorders</w:t>
        </w:r>
        <w:r w:rsidR="00AF741D" w:rsidRPr="00C048F3">
          <w:rPr>
            <w:rStyle w:val="Lienhypertexte"/>
            <w:color w:val="000000" w:themeColor="text1"/>
            <w:u w:val="none"/>
            <w:lang w:val="en-US"/>
          </w:rPr>
          <w:t>: What Do Our Doctors Know? A General Practitioner's Survey Conducted in Southern France.</w:t>
        </w:r>
      </w:hyperlink>
      <w:r w:rsidR="00967DFE" w:rsidRPr="00967DFE">
        <w:rPr>
          <w:color w:val="000000" w:themeColor="text1"/>
          <w:lang w:val="en-US"/>
        </w:rPr>
        <w:t xml:space="preserve"> </w:t>
      </w:r>
      <w:r w:rsidR="00AF741D" w:rsidRPr="00967DFE">
        <w:rPr>
          <w:b/>
          <w:color w:val="000000" w:themeColor="text1"/>
          <w:lang w:val="en-US"/>
        </w:rPr>
        <w:t>Alexia V</w:t>
      </w:r>
      <w:r w:rsidR="00AF741D" w:rsidRPr="00967DFE">
        <w:rPr>
          <w:color w:val="000000" w:themeColor="text1"/>
          <w:lang w:val="en-US"/>
        </w:rPr>
        <w:t xml:space="preserve">, Chloé V, </w:t>
      </w:r>
      <w:r w:rsidR="00AF741D" w:rsidRPr="00967DFE">
        <w:rPr>
          <w:b/>
          <w:color w:val="000000" w:themeColor="text1"/>
          <w:lang w:val="en-US"/>
        </w:rPr>
        <w:t>Pierre B</w:t>
      </w:r>
      <w:r w:rsidR="00AF741D" w:rsidRPr="00967DFE">
        <w:rPr>
          <w:color w:val="000000" w:themeColor="text1"/>
          <w:lang w:val="en-US"/>
        </w:rPr>
        <w:t xml:space="preserve">, </w:t>
      </w:r>
      <w:r w:rsidR="00AF741D" w:rsidRPr="00967DFE">
        <w:rPr>
          <w:b/>
          <w:color w:val="000000" w:themeColor="text1"/>
          <w:lang w:val="en-US"/>
        </w:rPr>
        <w:t>Sara LD</w:t>
      </w:r>
      <w:r w:rsidR="00AF741D" w:rsidRPr="00967DFE">
        <w:rPr>
          <w:color w:val="000000" w:themeColor="text1"/>
          <w:lang w:val="en-US"/>
        </w:rPr>
        <w:t>.</w:t>
      </w:r>
      <w:r w:rsidR="00637327" w:rsidRPr="00967DFE">
        <w:rPr>
          <w:color w:val="000000" w:themeColor="text1"/>
          <w:lang w:val="en-US"/>
        </w:rPr>
        <w:t xml:space="preserve"> </w:t>
      </w:r>
      <w:r w:rsidR="00AF741D" w:rsidRPr="00C048F3">
        <w:rPr>
          <w:rStyle w:val="jrnl"/>
          <w:color w:val="000000" w:themeColor="text1"/>
          <w:lang w:val="en-US"/>
        </w:rPr>
        <w:t>J Evid Based Dent Pract</w:t>
      </w:r>
      <w:r w:rsidR="00AF741D" w:rsidRPr="00C048F3">
        <w:rPr>
          <w:color w:val="000000" w:themeColor="text1"/>
          <w:lang w:val="en-US"/>
        </w:rPr>
        <w:t>.</w:t>
      </w:r>
      <w:r w:rsidR="00AF741D" w:rsidRPr="00C048F3">
        <w:rPr>
          <w:rStyle w:val="apple-converted-space"/>
          <w:color w:val="000000" w:themeColor="text1"/>
          <w:lang w:val="en-US"/>
        </w:rPr>
        <w:t> </w:t>
      </w:r>
      <w:r w:rsidR="00AF741D" w:rsidRPr="00637327">
        <w:rPr>
          <w:b/>
          <w:bCs/>
          <w:color w:val="000000" w:themeColor="text1"/>
          <w:lang w:val="en-US"/>
        </w:rPr>
        <w:t>2017</w:t>
      </w:r>
      <w:r w:rsidR="00AF741D" w:rsidRPr="00637327">
        <w:rPr>
          <w:rStyle w:val="apple-converted-space"/>
          <w:color w:val="000000" w:themeColor="text1"/>
          <w:lang w:val="en-US"/>
        </w:rPr>
        <w:t> </w:t>
      </w:r>
      <w:r w:rsidR="00AF741D" w:rsidRPr="00637327">
        <w:rPr>
          <w:color w:val="000000" w:themeColor="text1"/>
          <w:lang w:val="en-US"/>
        </w:rPr>
        <w:t>Dec;17(4):361-369. doi: 10.1016/j.jebdp.</w:t>
      </w:r>
      <w:r w:rsidR="00AF741D" w:rsidRPr="00637327">
        <w:rPr>
          <w:b/>
          <w:bCs/>
          <w:color w:val="000000" w:themeColor="text1"/>
          <w:lang w:val="en-US"/>
        </w:rPr>
        <w:t>2017</w:t>
      </w:r>
      <w:r w:rsidR="00AF741D" w:rsidRPr="00637327">
        <w:rPr>
          <w:color w:val="000000" w:themeColor="text1"/>
          <w:lang w:val="en-US"/>
        </w:rPr>
        <w:t>.05.007.</w:t>
      </w:r>
    </w:p>
    <w:p w:rsidR="00AF741D" w:rsidRPr="00C048F3" w:rsidRDefault="00AF741D" w:rsidP="00D81914">
      <w:pPr>
        <w:pStyle w:val="details"/>
        <w:spacing w:before="0" w:beforeAutospacing="0" w:after="0" w:afterAutospacing="0"/>
        <w:jc w:val="both"/>
        <w:rPr>
          <w:color w:val="000000" w:themeColor="text1"/>
          <w:lang w:val="en-US"/>
        </w:rPr>
      </w:pPr>
    </w:p>
    <w:p w:rsidR="00F52834" w:rsidRPr="00637327" w:rsidRDefault="005B0A00" w:rsidP="00967DFE">
      <w:pPr>
        <w:pStyle w:val="Titre1"/>
        <w:spacing w:before="0" w:beforeAutospacing="0" w:after="0" w:afterAutospacing="0"/>
        <w:jc w:val="both"/>
        <w:rPr>
          <w:color w:val="000000" w:themeColor="text1"/>
          <w:lang w:val="en-US"/>
        </w:rPr>
      </w:pPr>
      <w:hyperlink r:id="rId140" w:history="1">
        <w:r w:rsidR="00F52834" w:rsidRPr="00C048F3">
          <w:rPr>
            <w:rStyle w:val="Lienhypertexte"/>
            <w:color w:val="000000" w:themeColor="text1"/>
            <w:u w:val="none"/>
            <w:lang w:val="en-US"/>
          </w:rPr>
          <w:t>Gingival bleeding, a possible "serious" adverse drug reaction: An observational study in the French PharmacoVigilance Database.</w:t>
        </w:r>
      </w:hyperlink>
      <w:r w:rsidR="00967DFE" w:rsidRPr="00967DFE">
        <w:rPr>
          <w:color w:val="000000" w:themeColor="text1"/>
          <w:lang w:val="en-US"/>
        </w:rPr>
        <w:t xml:space="preserve"> </w:t>
      </w:r>
      <w:r w:rsidR="00967DFE">
        <w:rPr>
          <w:color w:val="000000" w:themeColor="text1"/>
          <w:lang w:val="en-US"/>
        </w:rPr>
        <w:t>B</w:t>
      </w:r>
      <w:r w:rsidR="00F52834" w:rsidRPr="00C048F3">
        <w:rPr>
          <w:color w:val="000000" w:themeColor="text1"/>
          <w:lang w:val="en-US"/>
        </w:rPr>
        <w:t xml:space="preserve">ondon-Guitton E, </w:t>
      </w:r>
      <w:r w:rsidR="00F52834" w:rsidRPr="00637327">
        <w:rPr>
          <w:b/>
          <w:color w:val="000000" w:themeColor="text1"/>
          <w:lang w:val="en-US"/>
        </w:rPr>
        <w:t>Mourgues T</w:t>
      </w:r>
      <w:r w:rsidR="00F52834" w:rsidRPr="00C048F3">
        <w:rPr>
          <w:color w:val="000000" w:themeColor="text1"/>
          <w:lang w:val="en-US"/>
        </w:rPr>
        <w:t>, Rousseau V,</w:t>
      </w:r>
      <w:r w:rsidR="00F52834" w:rsidRPr="00C048F3">
        <w:rPr>
          <w:rStyle w:val="apple-converted-space"/>
          <w:color w:val="000000" w:themeColor="text1"/>
          <w:lang w:val="en-US"/>
        </w:rPr>
        <w:t> </w:t>
      </w:r>
      <w:r w:rsidR="00F52834" w:rsidRPr="00C048F3">
        <w:rPr>
          <w:b/>
          <w:bCs/>
          <w:color w:val="000000" w:themeColor="text1"/>
          <w:lang w:val="en-US"/>
        </w:rPr>
        <w:t>Cousty S</w:t>
      </w:r>
      <w:r w:rsidR="00F52834" w:rsidRPr="00C048F3">
        <w:rPr>
          <w:color w:val="000000" w:themeColor="text1"/>
          <w:lang w:val="en-US"/>
        </w:rPr>
        <w:t>, Cottin J, Drablier G, Micallef J, Montastruc JL.</w:t>
      </w:r>
      <w:r w:rsidR="00637327">
        <w:rPr>
          <w:color w:val="000000" w:themeColor="text1"/>
          <w:lang w:val="en-US"/>
        </w:rPr>
        <w:t xml:space="preserve"> </w:t>
      </w:r>
      <w:r w:rsidR="00F52834" w:rsidRPr="00C048F3">
        <w:rPr>
          <w:rStyle w:val="jrnl"/>
          <w:color w:val="000000" w:themeColor="text1"/>
          <w:lang w:val="en-US"/>
        </w:rPr>
        <w:t>J Clin Periodontol</w:t>
      </w:r>
      <w:r w:rsidR="00F52834" w:rsidRPr="00C048F3">
        <w:rPr>
          <w:color w:val="000000" w:themeColor="text1"/>
          <w:lang w:val="en-US"/>
        </w:rPr>
        <w:t xml:space="preserve">. </w:t>
      </w:r>
      <w:r w:rsidR="00F52834" w:rsidRPr="00637327">
        <w:rPr>
          <w:color w:val="000000" w:themeColor="text1"/>
          <w:lang w:val="en-US"/>
        </w:rPr>
        <w:t>2017 Sep;44(9):898-904. doi: 10.1111/jcpe.12770.</w:t>
      </w:r>
    </w:p>
    <w:p w:rsidR="00F52834" w:rsidRPr="00C048F3" w:rsidRDefault="00F52834" w:rsidP="00D81914">
      <w:pPr>
        <w:pStyle w:val="details"/>
        <w:spacing w:before="0" w:beforeAutospacing="0" w:after="0" w:afterAutospacing="0"/>
        <w:jc w:val="both"/>
        <w:rPr>
          <w:color w:val="000000" w:themeColor="text1"/>
          <w:lang w:val="en-US"/>
        </w:rPr>
      </w:pPr>
    </w:p>
    <w:p w:rsidR="00F52834" w:rsidRPr="00967DFE" w:rsidRDefault="005B0A00" w:rsidP="00967DFE">
      <w:pPr>
        <w:pStyle w:val="Titre1"/>
        <w:spacing w:before="0" w:beforeAutospacing="0" w:after="0" w:afterAutospacing="0"/>
        <w:jc w:val="both"/>
        <w:rPr>
          <w:color w:val="000000" w:themeColor="text1"/>
        </w:rPr>
      </w:pPr>
      <w:hyperlink r:id="rId141" w:history="1">
        <w:r w:rsidR="00F52834" w:rsidRPr="00C048F3">
          <w:rPr>
            <w:rStyle w:val="Lienhypertexte"/>
            <w:color w:val="000000" w:themeColor="text1"/>
            <w:u w:val="none"/>
            <w:lang w:val="en-US"/>
          </w:rPr>
          <w:t>Oxidative modification and electrochemical inactivation of Escherichia coli upon cold atmospheric pressure plasma exposure.</w:t>
        </w:r>
      </w:hyperlink>
      <w:r w:rsidR="00967DFE" w:rsidRPr="00967DFE">
        <w:rPr>
          <w:color w:val="000000" w:themeColor="text1"/>
          <w:lang w:val="en-US"/>
        </w:rPr>
        <w:t xml:space="preserve"> </w:t>
      </w:r>
      <w:r w:rsidR="00F52834" w:rsidRPr="00C048F3">
        <w:rPr>
          <w:color w:val="000000" w:themeColor="text1"/>
        </w:rPr>
        <w:t>Dezest M, Bulteau AL, Quinton D, Chavatte L, Le Bechec M, Cambus JP, Arbault S, Nègre-Salvayre A, Clément F,</w:t>
      </w:r>
      <w:r w:rsidR="00F52834" w:rsidRPr="00C048F3">
        <w:rPr>
          <w:rStyle w:val="apple-converted-space"/>
          <w:color w:val="000000" w:themeColor="text1"/>
        </w:rPr>
        <w:t> </w:t>
      </w:r>
      <w:r w:rsidR="00F52834" w:rsidRPr="00C048F3">
        <w:rPr>
          <w:b/>
          <w:bCs/>
          <w:color w:val="000000" w:themeColor="text1"/>
        </w:rPr>
        <w:t>Cousty S</w:t>
      </w:r>
      <w:r w:rsidR="00F52834" w:rsidRPr="00C048F3">
        <w:rPr>
          <w:color w:val="000000" w:themeColor="text1"/>
        </w:rPr>
        <w:t>.</w:t>
      </w:r>
      <w:r w:rsidR="00637327">
        <w:rPr>
          <w:color w:val="000000" w:themeColor="text1"/>
        </w:rPr>
        <w:t xml:space="preserve"> </w:t>
      </w:r>
      <w:r w:rsidR="00F52834" w:rsidRPr="00637327">
        <w:rPr>
          <w:rStyle w:val="jrnl"/>
          <w:color w:val="000000" w:themeColor="text1"/>
        </w:rPr>
        <w:t>PLoS One</w:t>
      </w:r>
      <w:r w:rsidR="00F52834" w:rsidRPr="00637327">
        <w:rPr>
          <w:color w:val="000000" w:themeColor="text1"/>
        </w:rPr>
        <w:t>. 2017 Mar 30;12(3):e0173618. doi: 10.1371/journal.pone.0173618.</w:t>
      </w:r>
    </w:p>
    <w:p w:rsidR="00F52834" w:rsidRPr="00637327" w:rsidRDefault="00F52834" w:rsidP="00D81914">
      <w:pPr>
        <w:pStyle w:val="details"/>
        <w:spacing w:before="0" w:beforeAutospacing="0" w:after="0" w:afterAutospacing="0"/>
        <w:jc w:val="both"/>
        <w:rPr>
          <w:color w:val="000000" w:themeColor="text1"/>
        </w:rPr>
      </w:pPr>
    </w:p>
    <w:p w:rsidR="00F52834" w:rsidRPr="00C048F3" w:rsidRDefault="005B0A00" w:rsidP="00967DFE">
      <w:pPr>
        <w:pStyle w:val="Titre1"/>
        <w:spacing w:before="0" w:beforeAutospacing="0" w:after="0" w:afterAutospacing="0"/>
        <w:jc w:val="both"/>
        <w:rPr>
          <w:color w:val="000000" w:themeColor="text1"/>
          <w:lang w:val="en-US"/>
        </w:rPr>
      </w:pPr>
      <w:hyperlink r:id="rId142" w:history="1">
        <w:r w:rsidR="00F52834" w:rsidRPr="00C048F3">
          <w:rPr>
            <w:rStyle w:val="Lienhypertexte"/>
            <w:color w:val="000000" w:themeColor="text1"/>
            <w:u w:val="none"/>
            <w:lang w:val="en-US"/>
          </w:rPr>
          <w:t>Clear cell odontogenic carcinoma. A review.</w:t>
        </w:r>
      </w:hyperlink>
      <w:r w:rsidR="00967DFE" w:rsidRPr="00967DFE">
        <w:rPr>
          <w:color w:val="000000" w:themeColor="text1"/>
          <w:lang w:val="en-US"/>
        </w:rPr>
        <w:t xml:space="preserve"> </w:t>
      </w:r>
      <w:r w:rsidR="00F52834" w:rsidRPr="00C048F3">
        <w:rPr>
          <w:color w:val="000000" w:themeColor="text1"/>
          <w:lang w:val="en-US"/>
        </w:rPr>
        <w:t>Hadj Saïd M, Ordioni U,</w:t>
      </w:r>
      <w:r w:rsidR="00F52834" w:rsidRPr="00C048F3">
        <w:rPr>
          <w:rStyle w:val="apple-converted-space"/>
          <w:color w:val="000000" w:themeColor="text1"/>
          <w:lang w:val="en-US"/>
        </w:rPr>
        <w:t> </w:t>
      </w:r>
      <w:r w:rsidR="00F52834" w:rsidRPr="00C048F3">
        <w:rPr>
          <w:b/>
          <w:bCs/>
          <w:color w:val="000000" w:themeColor="text1"/>
          <w:lang w:val="en-US"/>
        </w:rPr>
        <w:t>Benat G</w:t>
      </w:r>
      <w:r w:rsidR="00F52834" w:rsidRPr="00C048F3">
        <w:rPr>
          <w:color w:val="000000" w:themeColor="text1"/>
          <w:lang w:val="en-US"/>
        </w:rPr>
        <w:t>, Gomez-Brouchet A, Chossegros C, Catherine JH.</w:t>
      </w:r>
      <w:r w:rsidR="00637327">
        <w:rPr>
          <w:color w:val="000000" w:themeColor="text1"/>
          <w:lang w:val="en-US"/>
        </w:rPr>
        <w:t xml:space="preserve"> </w:t>
      </w:r>
      <w:r w:rsidR="00F52834" w:rsidRPr="00C048F3">
        <w:rPr>
          <w:rStyle w:val="jrnl"/>
          <w:color w:val="000000" w:themeColor="text1"/>
          <w:lang w:val="en-US"/>
        </w:rPr>
        <w:t>J Stomatol Oral Maxillofac Surg</w:t>
      </w:r>
      <w:r w:rsidR="00F52834" w:rsidRPr="00C048F3">
        <w:rPr>
          <w:color w:val="000000" w:themeColor="text1"/>
          <w:lang w:val="en-US"/>
        </w:rPr>
        <w:t>. 2017 Dec;118(6):363-370. doi: 10.1016/j.jormas.2017.08.005.</w:t>
      </w:r>
    </w:p>
    <w:p w:rsidR="00AF741D" w:rsidRPr="00C048F3" w:rsidRDefault="00AF741D" w:rsidP="00D81914">
      <w:pPr>
        <w:jc w:val="both"/>
        <w:rPr>
          <w:rFonts w:ascii="Times New Roman" w:hAnsi="Times New Roman" w:cs="Times New Roman"/>
          <w:color w:val="000000" w:themeColor="text1"/>
          <w:lang w:val="en-US"/>
        </w:rPr>
      </w:pPr>
    </w:p>
    <w:p w:rsidR="00F52834" w:rsidRPr="00C048F3" w:rsidRDefault="005B0A00" w:rsidP="00967DFE">
      <w:pPr>
        <w:pStyle w:val="Titre1"/>
        <w:spacing w:before="0" w:beforeAutospacing="0" w:after="0" w:afterAutospacing="0"/>
        <w:jc w:val="both"/>
        <w:rPr>
          <w:rStyle w:val="apple-converted-space"/>
          <w:color w:val="000000" w:themeColor="text1"/>
          <w:lang w:val="en-US"/>
        </w:rPr>
      </w:pPr>
      <w:hyperlink r:id="rId143" w:history="1">
        <w:r w:rsidR="00F52834" w:rsidRPr="00C048F3">
          <w:rPr>
            <w:rStyle w:val="Lienhypertexte"/>
            <w:color w:val="000000" w:themeColor="text1"/>
            <w:u w:val="none"/>
            <w:lang w:val="en-US"/>
          </w:rPr>
          <w:t>Clear cell odontogenic carcinoma, diagnostic difficulties. A case report.</w:t>
        </w:r>
      </w:hyperlink>
      <w:r w:rsidR="00967DFE" w:rsidRPr="00967DFE">
        <w:rPr>
          <w:color w:val="000000" w:themeColor="text1"/>
          <w:lang w:val="en-US"/>
        </w:rPr>
        <w:t xml:space="preserve"> </w:t>
      </w:r>
      <w:r w:rsidR="00F52834" w:rsidRPr="00C048F3">
        <w:rPr>
          <w:color w:val="000000" w:themeColor="text1"/>
          <w:lang w:val="en-US"/>
        </w:rPr>
        <w:t>Ordioni U,</w:t>
      </w:r>
      <w:r w:rsidR="00F52834" w:rsidRPr="00C048F3">
        <w:rPr>
          <w:rStyle w:val="apple-converted-space"/>
          <w:color w:val="000000" w:themeColor="text1"/>
          <w:lang w:val="en-US"/>
        </w:rPr>
        <w:t> </w:t>
      </w:r>
      <w:r w:rsidR="00F52834" w:rsidRPr="00C048F3">
        <w:rPr>
          <w:b/>
          <w:bCs/>
          <w:color w:val="000000" w:themeColor="text1"/>
          <w:lang w:val="en-US"/>
        </w:rPr>
        <w:t>Benat G</w:t>
      </w:r>
      <w:r w:rsidR="00F52834" w:rsidRPr="00C048F3">
        <w:rPr>
          <w:color w:val="000000" w:themeColor="text1"/>
          <w:lang w:val="en-US"/>
        </w:rPr>
        <w:t>, Hadj Saïd M, Gomez-Brouchet A, Chossegros C, Catherine JH.</w:t>
      </w:r>
      <w:r w:rsidR="00637327">
        <w:rPr>
          <w:color w:val="000000" w:themeColor="text1"/>
          <w:lang w:val="en-US"/>
        </w:rPr>
        <w:t xml:space="preserve"> </w:t>
      </w:r>
      <w:r w:rsidR="00F52834" w:rsidRPr="00C048F3">
        <w:rPr>
          <w:rStyle w:val="jrnl"/>
          <w:color w:val="000000" w:themeColor="text1"/>
          <w:lang w:val="en-US"/>
        </w:rPr>
        <w:t>J Stomatol Oral Maxillofac Surg</w:t>
      </w:r>
      <w:r w:rsidR="00F52834" w:rsidRPr="00C048F3">
        <w:rPr>
          <w:color w:val="000000" w:themeColor="text1"/>
          <w:lang w:val="en-US"/>
        </w:rPr>
        <w:t>. 2017 Oct;118(5):302-305. doi: 10.1016/j.jormas.2017.04.006.</w:t>
      </w:r>
      <w:r w:rsidR="00F52834" w:rsidRPr="00C048F3">
        <w:rPr>
          <w:rStyle w:val="apple-converted-space"/>
          <w:color w:val="000000" w:themeColor="text1"/>
          <w:lang w:val="en-US"/>
        </w:rPr>
        <w:t> </w:t>
      </w:r>
    </w:p>
    <w:p w:rsidR="00F52834" w:rsidRPr="00C048F3" w:rsidRDefault="00F52834" w:rsidP="00D81914">
      <w:pPr>
        <w:pStyle w:val="details"/>
        <w:spacing w:before="0" w:beforeAutospacing="0" w:after="0" w:afterAutospacing="0"/>
        <w:jc w:val="both"/>
        <w:rPr>
          <w:color w:val="000000" w:themeColor="text1"/>
          <w:lang w:val="en-US"/>
        </w:rPr>
      </w:pPr>
    </w:p>
    <w:p w:rsidR="00F52834" w:rsidRDefault="005B0A00" w:rsidP="00967DFE">
      <w:pPr>
        <w:pStyle w:val="Titre1"/>
        <w:spacing w:before="0" w:beforeAutospacing="0" w:after="0" w:afterAutospacing="0"/>
        <w:jc w:val="both"/>
        <w:rPr>
          <w:rStyle w:val="apple-converted-space"/>
          <w:color w:val="000000" w:themeColor="text1"/>
          <w:lang w:val="en-US"/>
        </w:rPr>
      </w:pPr>
      <w:hyperlink r:id="rId144" w:history="1">
        <w:r w:rsidR="00F52834" w:rsidRPr="00C048F3">
          <w:rPr>
            <w:rStyle w:val="Lienhypertexte"/>
            <w:color w:val="000000" w:themeColor="text1"/>
            <w:u w:val="none"/>
            <w:lang w:val="en-US"/>
          </w:rPr>
          <w:t>Periodontal Tissue Regeneration Using Syngeneic Adipose-Derived Stromal Cells in a Mouse Model.</w:t>
        </w:r>
      </w:hyperlink>
      <w:r w:rsidR="00967DFE" w:rsidRPr="00967DFE">
        <w:rPr>
          <w:color w:val="000000" w:themeColor="text1"/>
          <w:lang w:val="en-US"/>
        </w:rPr>
        <w:t xml:space="preserve"> </w:t>
      </w:r>
      <w:r w:rsidR="00F52834" w:rsidRPr="00637327">
        <w:rPr>
          <w:b/>
          <w:color w:val="000000" w:themeColor="text1"/>
          <w:lang w:val="en-US"/>
        </w:rPr>
        <w:t>Lemaitre M</w:t>
      </w:r>
      <w:r w:rsidR="00F52834" w:rsidRPr="00637327">
        <w:rPr>
          <w:color w:val="000000" w:themeColor="text1"/>
          <w:lang w:val="en-US"/>
        </w:rPr>
        <w:t xml:space="preserve">, </w:t>
      </w:r>
      <w:r w:rsidR="00F52834" w:rsidRPr="00637327">
        <w:rPr>
          <w:b/>
          <w:color w:val="000000" w:themeColor="text1"/>
          <w:lang w:val="en-US"/>
        </w:rPr>
        <w:t>Monsarrat P</w:t>
      </w:r>
      <w:r w:rsidR="00F52834" w:rsidRPr="00637327">
        <w:rPr>
          <w:color w:val="000000" w:themeColor="text1"/>
          <w:lang w:val="en-US"/>
        </w:rPr>
        <w:t xml:space="preserve">, </w:t>
      </w:r>
      <w:r w:rsidR="00F52834" w:rsidRPr="00637327">
        <w:rPr>
          <w:b/>
          <w:color w:val="000000" w:themeColor="text1"/>
          <w:lang w:val="en-US"/>
        </w:rPr>
        <w:t>Blasco-Baque V</w:t>
      </w:r>
      <w:r w:rsidR="00F52834" w:rsidRPr="00637327">
        <w:rPr>
          <w:color w:val="000000" w:themeColor="text1"/>
          <w:lang w:val="en-US"/>
        </w:rPr>
        <w:t xml:space="preserve">, </w:t>
      </w:r>
      <w:r w:rsidR="00F52834" w:rsidRPr="00637327">
        <w:rPr>
          <w:b/>
          <w:color w:val="000000" w:themeColor="text1"/>
          <w:lang w:val="en-US"/>
        </w:rPr>
        <w:t>Loubières P</w:t>
      </w:r>
      <w:r w:rsidR="00F52834" w:rsidRPr="00637327">
        <w:rPr>
          <w:color w:val="000000" w:themeColor="text1"/>
          <w:lang w:val="en-US"/>
        </w:rPr>
        <w:t xml:space="preserve">, Burcelin R, Casteilla L, Planat-Bénard V, </w:t>
      </w:r>
      <w:r w:rsidR="00F52834" w:rsidRPr="00637327">
        <w:rPr>
          <w:b/>
          <w:color w:val="000000" w:themeColor="text1"/>
          <w:lang w:val="en-US"/>
        </w:rPr>
        <w:t>Kémoun P</w:t>
      </w:r>
      <w:r w:rsidR="00F52834" w:rsidRPr="00637327">
        <w:rPr>
          <w:color w:val="000000" w:themeColor="text1"/>
          <w:lang w:val="en-US"/>
        </w:rPr>
        <w:t>.</w:t>
      </w:r>
      <w:r w:rsidR="00F52834" w:rsidRPr="00C048F3">
        <w:rPr>
          <w:rStyle w:val="jrnl"/>
          <w:color w:val="000000" w:themeColor="text1"/>
          <w:lang w:val="en-US"/>
        </w:rPr>
        <w:t>Stem Cells Transl Med</w:t>
      </w:r>
      <w:r w:rsidR="00F52834" w:rsidRPr="00C048F3">
        <w:rPr>
          <w:color w:val="000000" w:themeColor="text1"/>
          <w:lang w:val="en-US"/>
        </w:rPr>
        <w:t>. 2017 Feb;6(2):656-665. doi: 10.5966/sctm.2016-0028.</w:t>
      </w:r>
      <w:r w:rsidR="00F52834" w:rsidRPr="00C048F3">
        <w:rPr>
          <w:rStyle w:val="apple-converted-space"/>
          <w:color w:val="000000" w:themeColor="text1"/>
          <w:lang w:val="en-US"/>
        </w:rPr>
        <w:t> </w:t>
      </w:r>
    </w:p>
    <w:p w:rsidR="00637327" w:rsidRPr="00637327" w:rsidRDefault="00637327" w:rsidP="00D81914">
      <w:pPr>
        <w:pStyle w:val="desc"/>
        <w:spacing w:before="0" w:beforeAutospacing="0" w:after="0" w:afterAutospacing="0"/>
        <w:jc w:val="both"/>
        <w:rPr>
          <w:color w:val="000000" w:themeColor="text1"/>
          <w:lang w:val="en-US"/>
        </w:rPr>
      </w:pPr>
    </w:p>
    <w:p w:rsidR="00F52834" w:rsidRPr="00C048F3" w:rsidRDefault="005B0A00" w:rsidP="00967DFE">
      <w:pPr>
        <w:pStyle w:val="Titre1"/>
        <w:spacing w:before="0" w:beforeAutospacing="0" w:after="0" w:afterAutospacing="0"/>
        <w:jc w:val="both"/>
        <w:rPr>
          <w:color w:val="000000" w:themeColor="text1"/>
          <w:lang w:val="en-US"/>
        </w:rPr>
      </w:pPr>
      <w:hyperlink r:id="rId145" w:history="1">
        <w:r w:rsidR="00F52834" w:rsidRPr="00C048F3">
          <w:rPr>
            <w:rStyle w:val="Lienhypertexte"/>
            <w:color w:val="000000" w:themeColor="text1"/>
            <w:u w:val="none"/>
            <w:lang w:val="en-US"/>
          </w:rPr>
          <w:t>Periodontitis induced by</w:t>
        </w:r>
        <w:r w:rsidR="00F52834" w:rsidRPr="00C048F3">
          <w:rPr>
            <w:rStyle w:val="apple-converted-space"/>
            <w:color w:val="000000" w:themeColor="text1"/>
            <w:lang w:val="en-US"/>
          </w:rPr>
          <w:t> </w:t>
        </w:r>
        <w:r w:rsidR="00F52834" w:rsidRPr="00C048F3">
          <w:rPr>
            <w:rStyle w:val="Lienhypertexte"/>
            <w:i/>
            <w:iCs/>
            <w:color w:val="000000" w:themeColor="text1"/>
            <w:u w:val="none"/>
            <w:lang w:val="en-US"/>
          </w:rPr>
          <w:t>Porphyromonas gingivalis</w:t>
        </w:r>
        <w:r w:rsidR="00F52834" w:rsidRPr="00C048F3">
          <w:rPr>
            <w:rStyle w:val="apple-converted-space"/>
            <w:color w:val="000000" w:themeColor="text1"/>
            <w:lang w:val="en-US"/>
          </w:rPr>
          <w:t> </w:t>
        </w:r>
        <w:r w:rsidR="00F52834" w:rsidRPr="00C048F3">
          <w:rPr>
            <w:rStyle w:val="Lienhypertexte"/>
            <w:color w:val="000000" w:themeColor="text1"/>
            <w:u w:val="none"/>
            <w:lang w:val="en-US"/>
          </w:rPr>
          <w:t>drives periodontal microbiota dysbiosis and insulin resistance via an impaired adaptive immune response.</w:t>
        </w:r>
      </w:hyperlink>
      <w:r w:rsidR="00967DFE" w:rsidRPr="00967DFE">
        <w:rPr>
          <w:color w:val="000000" w:themeColor="text1"/>
          <w:lang w:val="en-US"/>
        </w:rPr>
        <w:t xml:space="preserve"> </w:t>
      </w:r>
      <w:r w:rsidR="00F52834" w:rsidRPr="00637327">
        <w:rPr>
          <w:b/>
          <w:color w:val="000000" w:themeColor="text1"/>
          <w:lang w:val="en-US"/>
        </w:rPr>
        <w:t>Blasco-Baque V</w:t>
      </w:r>
      <w:r w:rsidR="00F52834" w:rsidRPr="00C048F3">
        <w:rPr>
          <w:color w:val="000000" w:themeColor="text1"/>
          <w:lang w:val="en-US"/>
        </w:rPr>
        <w:t xml:space="preserve">, Garidou L, Pomié C, Escoula Q, </w:t>
      </w:r>
      <w:r w:rsidR="00F52834" w:rsidRPr="00637327">
        <w:rPr>
          <w:b/>
          <w:color w:val="000000" w:themeColor="text1"/>
          <w:lang w:val="en-US"/>
        </w:rPr>
        <w:t>Loubieres P</w:t>
      </w:r>
      <w:r w:rsidR="00F52834" w:rsidRPr="00C048F3">
        <w:rPr>
          <w:color w:val="000000" w:themeColor="text1"/>
          <w:lang w:val="en-US"/>
        </w:rPr>
        <w:t>, Le Gall-David S</w:t>
      </w:r>
      <w:r w:rsidR="00F52834" w:rsidRPr="00637327">
        <w:rPr>
          <w:b/>
          <w:color w:val="000000" w:themeColor="text1"/>
          <w:lang w:val="en-US"/>
        </w:rPr>
        <w:t>, Lemaitre M</w:t>
      </w:r>
      <w:r w:rsidR="00F52834" w:rsidRPr="00C048F3">
        <w:rPr>
          <w:color w:val="000000" w:themeColor="text1"/>
          <w:lang w:val="en-US"/>
        </w:rPr>
        <w:t>, Nicolas S, Klopp P, Waget A, Azalbert V, Colom A, Bonnaure-Mallet M,</w:t>
      </w:r>
      <w:r w:rsidR="00F52834" w:rsidRPr="00C048F3">
        <w:rPr>
          <w:rStyle w:val="apple-converted-space"/>
          <w:color w:val="000000" w:themeColor="text1"/>
          <w:lang w:val="en-US"/>
        </w:rPr>
        <w:t> </w:t>
      </w:r>
      <w:r w:rsidR="00F52834" w:rsidRPr="00C048F3">
        <w:rPr>
          <w:b/>
          <w:bCs/>
          <w:color w:val="000000" w:themeColor="text1"/>
          <w:lang w:val="en-US"/>
        </w:rPr>
        <w:t>Kemoun P</w:t>
      </w:r>
      <w:r w:rsidR="00F52834" w:rsidRPr="00C048F3">
        <w:rPr>
          <w:color w:val="000000" w:themeColor="text1"/>
          <w:lang w:val="en-US"/>
        </w:rPr>
        <w:t>, Serino M, Burcelin R.</w:t>
      </w:r>
      <w:r w:rsidR="00637327">
        <w:rPr>
          <w:color w:val="000000" w:themeColor="text1"/>
          <w:lang w:val="en-US"/>
        </w:rPr>
        <w:t xml:space="preserve"> </w:t>
      </w:r>
      <w:r w:rsidR="00F52834" w:rsidRPr="00C048F3">
        <w:rPr>
          <w:rStyle w:val="jrnl"/>
          <w:color w:val="000000" w:themeColor="text1"/>
          <w:lang w:val="en-US"/>
        </w:rPr>
        <w:t>Gut</w:t>
      </w:r>
      <w:r w:rsidR="00F52834" w:rsidRPr="00C048F3">
        <w:rPr>
          <w:color w:val="000000" w:themeColor="text1"/>
          <w:lang w:val="en-US"/>
        </w:rPr>
        <w:t>. 2017 May;66(5):872-885. doi: 10.1136/gutjnl-2015-309897.</w:t>
      </w:r>
    </w:p>
    <w:p w:rsidR="00F52834" w:rsidRPr="00C048F3" w:rsidRDefault="00F52834" w:rsidP="00D81914">
      <w:pPr>
        <w:pStyle w:val="details"/>
        <w:spacing w:before="0" w:beforeAutospacing="0" w:after="0" w:afterAutospacing="0"/>
        <w:jc w:val="both"/>
        <w:rPr>
          <w:color w:val="000000" w:themeColor="text1"/>
          <w:lang w:val="en-US"/>
        </w:rPr>
      </w:pPr>
    </w:p>
    <w:p w:rsidR="00912AF7" w:rsidRPr="00637327" w:rsidRDefault="005B0A00" w:rsidP="00967DFE">
      <w:pPr>
        <w:pStyle w:val="Titre1"/>
        <w:spacing w:before="0" w:beforeAutospacing="0" w:after="0" w:afterAutospacing="0"/>
        <w:jc w:val="both"/>
        <w:rPr>
          <w:color w:val="000000" w:themeColor="text1"/>
          <w:lang w:val="en-US"/>
        </w:rPr>
      </w:pPr>
      <w:hyperlink r:id="rId146" w:history="1">
        <w:r w:rsidR="00912AF7" w:rsidRPr="00C048F3">
          <w:rPr>
            <w:rStyle w:val="Lienhypertexte"/>
            <w:color w:val="000000" w:themeColor="text1"/>
            <w:u w:val="none"/>
            <w:lang w:val="en-US"/>
          </w:rPr>
          <w:t>Associations between hepatic miRNA expression, liver triacylglycerols and gut microbiota during metabolic adaptation to high-fat diet in mice.</w:t>
        </w:r>
      </w:hyperlink>
      <w:r w:rsidR="00967DFE" w:rsidRPr="00967DFE">
        <w:rPr>
          <w:color w:val="000000" w:themeColor="text1"/>
          <w:lang w:val="en-US"/>
        </w:rPr>
        <w:t xml:space="preserve"> </w:t>
      </w:r>
      <w:r w:rsidR="00912AF7" w:rsidRPr="00C048F3">
        <w:rPr>
          <w:b/>
          <w:bCs/>
          <w:color w:val="000000" w:themeColor="text1"/>
          <w:lang w:val="en-US"/>
        </w:rPr>
        <w:t>Blasco-Baque V</w:t>
      </w:r>
      <w:r w:rsidR="00912AF7" w:rsidRPr="00C048F3">
        <w:rPr>
          <w:color w:val="000000" w:themeColor="text1"/>
          <w:lang w:val="en-US"/>
        </w:rPr>
        <w:t>, Coupé B, Fabre A, Handgraaf S, Gourdy P, Arnal JF, Courtney M, Schuster-Klein C, Guardiola B, Tercé F, Burcelin R, Serino M.</w:t>
      </w:r>
      <w:r w:rsidR="00637327">
        <w:rPr>
          <w:color w:val="000000" w:themeColor="text1"/>
          <w:lang w:val="en-US"/>
        </w:rPr>
        <w:t xml:space="preserve"> </w:t>
      </w:r>
      <w:r w:rsidR="00912AF7" w:rsidRPr="00637327">
        <w:rPr>
          <w:rStyle w:val="jrnl"/>
          <w:color w:val="000000" w:themeColor="text1"/>
          <w:lang w:val="en-US"/>
        </w:rPr>
        <w:t>Diabetologia</w:t>
      </w:r>
      <w:r w:rsidR="00912AF7" w:rsidRPr="00637327">
        <w:rPr>
          <w:color w:val="000000" w:themeColor="text1"/>
          <w:lang w:val="en-US"/>
        </w:rPr>
        <w:t>. 2017 Apr;60(4):690-700. doi: 10.1007/s00125-017-4209-3.</w:t>
      </w:r>
      <w:r w:rsidR="00912AF7" w:rsidRPr="00637327">
        <w:rPr>
          <w:rStyle w:val="apple-converted-space"/>
          <w:color w:val="000000" w:themeColor="text1"/>
          <w:lang w:val="en-US"/>
        </w:rPr>
        <w:t> </w:t>
      </w:r>
    </w:p>
    <w:p w:rsidR="00F52834" w:rsidRPr="00C048F3" w:rsidRDefault="00F52834" w:rsidP="00D81914">
      <w:pPr>
        <w:jc w:val="both"/>
        <w:rPr>
          <w:rFonts w:ascii="Times New Roman" w:hAnsi="Times New Roman" w:cs="Times New Roman"/>
          <w:color w:val="000000" w:themeColor="text1"/>
          <w:lang w:val="en-US"/>
        </w:rPr>
      </w:pPr>
    </w:p>
    <w:p w:rsidR="00912AF7" w:rsidRPr="00C048F3" w:rsidRDefault="005B0A00" w:rsidP="00967DFE">
      <w:pPr>
        <w:pStyle w:val="Titre1"/>
        <w:spacing w:before="0" w:beforeAutospacing="0" w:after="0" w:afterAutospacing="0"/>
        <w:jc w:val="both"/>
        <w:rPr>
          <w:color w:val="000000" w:themeColor="text1"/>
          <w:lang w:val="en-US"/>
        </w:rPr>
      </w:pPr>
      <w:hyperlink r:id="rId147" w:history="1">
        <w:r w:rsidR="00912AF7" w:rsidRPr="00C048F3">
          <w:rPr>
            <w:rStyle w:val="Lienhypertexte"/>
            <w:color w:val="000000" w:themeColor="text1"/>
            <w:u w:val="none"/>
            <w:lang w:val="en-US"/>
          </w:rPr>
          <w:t>Transfer of dysbiotic gut microbiota has beneficial effects on host liver metabolism.</w:t>
        </w:r>
      </w:hyperlink>
      <w:r w:rsidR="00967DFE" w:rsidRPr="00967DFE">
        <w:rPr>
          <w:color w:val="000000" w:themeColor="text1"/>
          <w:lang w:val="en-US"/>
        </w:rPr>
        <w:t xml:space="preserve"> </w:t>
      </w:r>
      <w:r w:rsidR="00912AF7" w:rsidRPr="00C048F3">
        <w:rPr>
          <w:color w:val="000000" w:themeColor="text1"/>
          <w:lang w:val="en-US"/>
        </w:rPr>
        <w:t>Nicolas S,</w:t>
      </w:r>
      <w:r w:rsidR="00912AF7" w:rsidRPr="00C048F3">
        <w:rPr>
          <w:rStyle w:val="apple-converted-space"/>
          <w:color w:val="000000" w:themeColor="text1"/>
          <w:lang w:val="en-US"/>
        </w:rPr>
        <w:t> </w:t>
      </w:r>
      <w:r w:rsidR="00912AF7" w:rsidRPr="00C048F3">
        <w:rPr>
          <w:b/>
          <w:bCs/>
          <w:color w:val="000000" w:themeColor="text1"/>
          <w:lang w:val="en-US"/>
        </w:rPr>
        <w:t>Blasco-Baque V</w:t>
      </w:r>
      <w:r w:rsidR="00912AF7" w:rsidRPr="00C048F3">
        <w:rPr>
          <w:color w:val="000000" w:themeColor="text1"/>
          <w:lang w:val="en-US"/>
        </w:rPr>
        <w:t>, Fournel A, Gilleron J, Klopp P, Waget A, Ceppo F, Marlin A, Padmanabhan R, Iacovoni JS, Tercé F, Cani PD, Tanti JF, Burcelin R, Knauf C, Cormont M, Serino M.</w:t>
      </w:r>
      <w:r w:rsidR="00637327">
        <w:rPr>
          <w:color w:val="000000" w:themeColor="text1"/>
          <w:lang w:val="en-US"/>
        </w:rPr>
        <w:t xml:space="preserve"> </w:t>
      </w:r>
      <w:r w:rsidR="00912AF7" w:rsidRPr="00C048F3">
        <w:rPr>
          <w:rStyle w:val="jrnl"/>
          <w:color w:val="000000" w:themeColor="text1"/>
          <w:lang w:val="en-US"/>
        </w:rPr>
        <w:t>Mol Syst Biol</w:t>
      </w:r>
      <w:r w:rsidR="00912AF7" w:rsidRPr="00C048F3">
        <w:rPr>
          <w:color w:val="000000" w:themeColor="text1"/>
          <w:lang w:val="en-US"/>
        </w:rPr>
        <w:t>. 2017 Mar 16;13(3):921. doi: 10.15252/msb.20167356.</w:t>
      </w:r>
    </w:p>
    <w:p w:rsidR="00912AF7" w:rsidRPr="00C048F3" w:rsidRDefault="00912AF7" w:rsidP="00D81914">
      <w:pPr>
        <w:jc w:val="both"/>
        <w:rPr>
          <w:rFonts w:ascii="Times New Roman" w:hAnsi="Times New Roman" w:cs="Times New Roman"/>
          <w:color w:val="000000" w:themeColor="text1"/>
          <w:lang w:val="en-US"/>
        </w:rPr>
      </w:pPr>
    </w:p>
    <w:p w:rsidR="00912AF7" w:rsidRPr="00637327" w:rsidRDefault="005B0A00" w:rsidP="00967DFE">
      <w:pPr>
        <w:pStyle w:val="Titre1"/>
        <w:spacing w:before="0" w:beforeAutospacing="0" w:after="0" w:afterAutospacing="0"/>
        <w:jc w:val="both"/>
        <w:rPr>
          <w:color w:val="000000" w:themeColor="text1"/>
          <w:lang w:val="en-US"/>
        </w:rPr>
      </w:pPr>
      <w:hyperlink r:id="rId148" w:history="1">
        <w:r w:rsidR="00912AF7" w:rsidRPr="00C048F3">
          <w:rPr>
            <w:rStyle w:val="Lienhypertexte"/>
            <w:color w:val="000000" w:themeColor="text1"/>
            <w:u w:val="none"/>
            <w:lang w:val="en-US"/>
          </w:rPr>
          <w:t>Young microbes for adult obesity.</w:t>
        </w:r>
      </w:hyperlink>
      <w:r w:rsidR="00967DFE" w:rsidRPr="00967DFE">
        <w:rPr>
          <w:color w:val="000000" w:themeColor="text1"/>
          <w:lang w:val="en-US"/>
        </w:rPr>
        <w:t xml:space="preserve"> </w:t>
      </w:r>
      <w:r w:rsidR="00912AF7" w:rsidRPr="00C048F3">
        <w:rPr>
          <w:color w:val="000000" w:themeColor="text1"/>
          <w:lang w:val="en-US"/>
        </w:rPr>
        <w:t>Serino M, Nicolas S, Trabelsi MS, Burcelin R,</w:t>
      </w:r>
      <w:r w:rsidR="00912AF7" w:rsidRPr="00C048F3">
        <w:rPr>
          <w:rStyle w:val="apple-converted-space"/>
          <w:color w:val="000000" w:themeColor="text1"/>
          <w:lang w:val="en-US"/>
        </w:rPr>
        <w:t> </w:t>
      </w:r>
      <w:r w:rsidR="00912AF7" w:rsidRPr="00C048F3">
        <w:rPr>
          <w:b/>
          <w:bCs/>
          <w:color w:val="000000" w:themeColor="text1"/>
          <w:lang w:val="en-US"/>
        </w:rPr>
        <w:t>Blasco-Baque V</w:t>
      </w:r>
      <w:r w:rsidR="00912AF7" w:rsidRPr="00C048F3">
        <w:rPr>
          <w:color w:val="000000" w:themeColor="text1"/>
          <w:lang w:val="en-US"/>
        </w:rPr>
        <w:t>.</w:t>
      </w:r>
      <w:r w:rsidR="00637327">
        <w:rPr>
          <w:color w:val="000000" w:themeColor="text1"/>
          <w:lang w:val="en-US"/>
        </w:rPr>
        <w:t xml:space="preserve"> </w:t>
      </w:r>
      <w:r w:rsidR="00912AF7" w:rsidRPr="00967DFE">
        <w:rPr>
          <w:rStyle w:val="jrnl"/>
          <w:color w:val="000000" w:themeColor="text1"/>
          <w:lang w:val="en-US"/>
        </w:rPr>
        <w:t>Pediatr Obes</w:t>
      </w:r>
      <w:r w:rsidR="00912AF7" w:rsidRPr="00967DFE">
        <w:rPr>
          <w:color w:val="000000" w:themeColor="text1"/>
          <w:lang w:val="en-US"/>
        </w:rPr>
        <w:t>. 2017 Aug;12(4):e28-e32. doi: 10.1111/ijpo.12146.</w:t>
      </w:r>
    </w:p>
    <w:p w:rsidR="00912AF7" w:rsidRPr="00967DFE" w:rsidRDefault="00912AF7" w:rsidP="00D81914">
      <w:pPr>
        <w:jc w:val="both"/>
        <w:rPr>
          <w:rFonts w:ascii="Times New Roman" w:hAnsi="Times New Roman" w:cs="Times New Roman"/>
          <w:color w:val="000000" w:themeColor="text1"/>
          <w:lang w:val="en-US"/>
        </w:rPr>
      </w:pPr>
    </w:p>
    <w:p w:rsidR="00912AF7" w:rsidRPr="00967DFE" w:rsidRDefault="005B0A00" w:rsidP="00967DFE">
      <w:pPr>
        <w:pStyle w:val="Titre1"/>
        <w:spacing w:before="0" w:beforeAutospacing="0" w:after="0" w:afterAutospacing="0"/>
        <w:jc w:val="both"/>
        <w:rPr>
          <w:color w:val="000000" w:themeColor="text1"/>
          <w:lang w:val="en-US"/>
        </w:rPr>
      </w:pPr>
      <w:hyperlink r:id="rId149" w:history="1">
        <w:r w:rsidR="00912AF7" w:rsidRPr="00C048F3">
          <w:rPr>
            <w:rStyle w:val="Lienhypertexte"/>
            <w:color w:val="000000" w:themeColor="text1"/>
            <w:u w:val="none"/>
            <w:lang w:val="en-US"/>
          </w:rPr>
          <w:t>Chronic hepatitis E virus infection in a cirrhotic patient: A case report.</w:t>
        </w:r>
      </w:hyperlink>
      <w:r w:rsidR="00967DFE" w:rsidRPr="00967DFE">
        <w:rPr>
          <w:color w:val="000000" w:themeColor="text1"/>
          <w:lang w:val="en-US"/>
        </w:rPr>
        <w:t xml:space="preserve"> </w:t>
      </w:r>
      <w:r w:rsidR="00912AF7" w:rsidRPr="00637327">
        <w:rPr>
          <w:b/>
          <w:color w:val="000000" w:themeColor="text1"/>
        </w:rPr>
        <w:t>Barragué H</w:t>
      </w:r>
      <w:r w:rsidR="00912AF7" w:rsidRPr="00C048F3">
        <w:rPr>
          <w:color w:val="000000" w:themeColor="text1"/>
        </w:rPr>
        <w:t>, Condat B, Petitdidier N, Champagne E, Renou C, Izopet J, Abravanel F.</w:t>
      </w:r>
      <w:r w:rsidR="00637327">
        <w:rPr>
          <w:color w:val="000000" w:themeColor="text1"/>
        </w:rPr>
        <w:t xml:space="preserve"> </w:t>
      </w:r>
      <w:r w:rsidR="00912AF7" w:rsidRPr="00C048F3">
        <w:rPr>
          <w:rStyle w:val="jrnl"/>
          <w:color w:val="000000" w:themeColor="text1"/>
          <w:lang w:val="en-US"/>
        </w:rPr>
        <w:t>Medicine (Baltimore)</w:t>
      </w:r>
      <w:r w:rsidR="00912AF7" w:rsidRPr="00C048F3">
        <w:rPr>
          <w:color w:val="000000" w:themeColor="text1"/>
          <w:lang w:val="en-US"/>
        </w:rPr>
        <w:t>. 2017 Sep;96(39):e7915. doi: 10.1097/MD.0000000000007915.</w:t>
      </w:r>
    </w:p>
    <w:p w:rsidR="00912AF7" w:rsidRPr="00C048F3" w:rsidRDefault="00912AF7" w:rsidP="00D81914">
      <w:pPr>
        <w:jc w:val="both"/>
        <w:rPr>
          <w:rFonts w:ascii="Times New Roman" w:hAnsi="Times New Roman" w:cs="Times New Roman"/>
          <w:color w:val="000000" w:themeColor="text1"/>
          <w:lang w:val="en-US"/>
        </w:rPr>
      </w:pPr>
    </w:p>
    <w:p w:rsidR="00912AF7" w:rsidRPr="00967DFE" w:rsidRDefault="005B0A00" w:rsidP="00967DFE">
      <w:pPr>
        <w:pStyle w:val="Titre1"/>
        <w:spacing w:before="0" w:beforeAutospacing="0" w:after="0" w:afterAutospacing="0"/>
        <w:jc w:val="both"/>
        <w:rPr>
          <w:color w:val="000000" w:themeColor="text1"/>
          <w:lang w:val="en-US"/>
        </w:rPr>
      </w:pPr>
      <w:hyperlink r:id="rId150" w:history="1">
        <w:r w:rsidR="00912AF7" w:rsidRPr="00C048F3">
          <w:rPr>
            <w:rStyle w:val="Lienhypertexte"/>
            <w:color w:val="000000" w:themeColor="text1"/>
            <w:u w:val="none"/>
            <w:lang w:val="en-US"/>
          </w:rPr>
          <w:t>Comparison of an adaptive local thresholding method on CBCT and µCT endodontic images.</w:t>
        </w:r>
      </w:hyperlink>
      <w:r w:rsidR="00967DFE" w:rsidRPr="00967DFE">
        <w:rPr>
          <w:color w:val="000000" w:themeColor="text1"/>
          <w:lang w:val="en-US"/>
        </w:rPr>
        <w:t xml:space="preserve"> </w:t>
      </w:r>
      <w:r w:rsidR="00912AF7" w:rsidRPr="00967DFE">
        <w:rPr>
          <w:b/>
          <w:color w:val="000000" w:themeColor="text1"/>
          <w:lang w:val="en-US"/>
        </w:rPr>
        <w:t>Michetti J</w:t>
      </w:r>
      <w:r w:rsidR="00912AF7" w:rsidRPr="00967DFE">
        <w:rPr>
          <w:color w:val="000000" w:themeColor="text1"/>
          <w:lang w:val="en-US"/>
        </w:rPr>
        <w:t>, Basarab A,</w:t>
      </w:r>
      <w:r w:rsidR="00912AF7" w:rsidRPr="00967DFE">
        <w:rPr>
          <w:rStyle w:val="apple-converted-space"/>
          <w:color w:val="000000" w:themeColor="text1"/>
          <w:lang w:val="en-US"/>
        </w:rPr>
        <w:t> </w:t>
      </w:r>
      <w:r w:rsidR="00912AF7" w:rsidRPr="00967DFE">
        <w:rPr>
          <w:b/>
          <w:bCs/>
          <w:color w:val="000000" w:themeColor="text1"/>
          <w:lang w:val="en-US"/>
        </w:rPr>
        <w:t>Diemer F</w:t>
      </w:r>
      <w:r w:rsidR="00912AF7" w:rsidRPr="00967DFE">
        <w:rPr>
          <w:color w:val="000000" w:themeColor="text1"/>
          <w:lang w:val="en-US"/>
        </w:rPr>
        <w:t>, Kouame D.</w:t>
      </w:r>
      <w:r w:rsidR="00637327" w:rsidRPr="00967DFE">
        <w:rPr>
          <w:color w:val="000000" w:themeColor="text1"/>
          <w:lang w:val="en-US"/>
        </w:rPr>
        <w:t xml:space="preserve"> </w:t>
      </w:r>
      <w:r w:rsidR="00912AF7" w:rsidRPr="00C048F3">
        <w:rPr>
          <w:rStyle w:val="jrnl"/>
          <w:color w:val="000000" w:themeColor="text1"/>
          <w:lang w:val="en-US"/>
        </w:rPr>
        <w:t>Phys Med Biol</w:t>
      </w:r>
      <w:r w:rsidR="00912AF7" w:rsidRPr="00C048F3">
        <w:rPr>
          <w:color w:val="000000" w:themeColor="text1"/>
          <w:lang w:val="en-US"/>
        </w:rPr>
        <w:t>. 2017 Dec 19;63(1):015020. doi: 10.1088/1361-6560/aa90ff.</w:t>
      </w:r>
    </w:p>
    <w:p w:rsidR="00912AF7" w:rsidRPr="00C048F3" w:rsidRDefault="00912AF7" w:rsidP="00D81914">
      <w:pPr>
        <w:jc w:val="both"/>
        <w:rPr>
          <w:rFonts w:ascii="Times New Roman" w:hAnsi="Times New Roman" w:cs="Times New Roman"/>
          <w:color w:val="000000" w:themeColor="text1"/>
          <w:lang w:val="en-US"/>
        </w:rPr>
      </w:pPr>
    </w:p>
    <w:p w:rsidR="00912AF7" w:rsidRPr="00637327" w:rsidRDefault="005B0A00" w:rsidP="00967DFE">
      <w:pPr>
        <w:pStyle w:val="Titre1"/>
        <w:spacing w:before="0" w:beforeAutospacing="0" w:after="0" w:afterAutospacing="0"/>
        <w:jc w:val="both"/>
        <w:rPr>
          <w:color w:val="000000" w:themeColor="text1"/>
          <w:lang w:val="en-US"/>
        </w:rPr>
      </w:pPr>
      <w:hyperlink r:id="rId151" w:history="1">
        <w:r w:rsidR="00912AF7" w:rsidRPr="00C048F3">
          <w:rPr>
            <w:rStyle w:val="Lienhypertexte"/>
            <w:color w:val="000000" w:themeColor="text1"/>
            <w:u w:val="none"/>
            <w:lang w:val="en-US"/>
          </w:rPr>
          <w:t>The XP-Endo Finisher for the removal of calcium hydroxide paste from root canals and from the apical third.</w:t>
        </w:r>
      </w:hyperlink>
      <w:r w:rsidR="00967DFE" w:rsidRPr="00967DFE">
        <w:rPr>
          <w:color w:val="000000" w:themeColor="text1"/>
          <w:lang w:val="en-US"/>
        </w:rPr>
        <w:t xml:space="preserve"> </w:t>
      </w:r>
      <w:r w:rsidR="00912AF7" w:rsidRPr="00C048F3">
        <w:rPr>
          <w:color w:val="000000" w:themeColor="text1"/>
          <w:lang w:val="en-US"/>
        </w:rPr>
        <w:t xml:space="preserve">Hamdan R, </w:t>
      </w:r>
      <w:r w:rsidR="00912AF7" w:rsidRPr="00637327">
        <w:rPr>
          <w:b/>
          <w:color w:val="000000" w:themeColor="text1"/>
          <w:lang w:val="en-US"/>
        </w:rPr>
        <w:t>Michetti J</w:t>
      </w:r>
      <w:r w:rsidR="00912AF7" w:rsidRPr="00C048F3">
        <w:rPr>
          <w:color w:val="000000" w:themeColor="text1"/>
          <w:lang w:val="en-US"/>
        </w:rPr>
        <w:t>, Pinchon D,</w:t>
      </w:r>
      <w:r w:rsidR="00912AF7" w:rsidRPr="00C048F3">
        <w:rPr>
          <w:rStyle w:val="apple-converted-space"/>
          <w:color w:val="000000" w:themeColor="text1"/>
          <w:lang w:val="en-US"/>
        </w:rPr>
        <w:t> </w:t>
      </w:r>
      <w:r w:rsidR="00912AF7" w:rsidRPr="00C048F3">
        <w:rPr>
          <w:b/>
          <w:bCs/>
          <w:color w:val="000000" w:themeColor="text1"/>
          <w:lang w:val="en-US"/>
        </w:rPr>
        <w:t>Diemer F</w:t>
      </w:r>
      <w:r w:rsidR="00912AF7" w:rsidRPr="00C048F3">
        <w:rPr>
          <w:color w:val="000000" w:themeColor="text1"/>
          <w:lang w:val="en-US"/>
        </w:rPr>
        <w:t xml:space="preserve">, </w:t>
      </w:r>
      <w:r w:rsidR="00912AF7" w:rsidRPr="00637327">
        <w:rPr>
          <w:b/>
          <w:color w:val="000000" w:themeColor="text1"/>
          <w:lang w:val="en-US"/>
        </w:rPr>
        <w:t>Georgelin-Gurgel M</w:t>
      </w:r>
      <w:r w:rsidR="00912AF7" w:rsidRPr="00C048F3">
        <w:rPr>
          <w:color w:val="000000" w:themeColor="text1"/>
          <w:lang w:val="en-US"/>
        </w:rPr>
        <w:t>.</w:t>
      </w:r>
      <w:r w:rsidR="00637327">
        <w:rPr>
          <w:color w:val="000000" w:themeColor="text1"/>
          <w:lang w:val="en-US"/>
        </w:rPr>
        <w:t xml:space="preserve"> </w:t>
      </w:r>
      <w:r w:rsidR="00912AF7" w:rsidRPr="00637327">
        <w:rPr>
          <w:rStyle w:val="jrnl"/>
          <w:color w:val="000000" w:themeColor="text1"/>
          <w:lang w:val="en-US"/>
        </w:rPr>
        <w:t>J Clin Exp Dent</w:t>
      </w:r>
      <w:r w:rsidR="00912AF7" w:rsidRPr="00637327">
        <w:rPr>
          <w:color w:val="000000" w:themeColor="text1"/>
          <w:lang w:val="en-US"/>
        </w:rPr>
        <w:t>. 2017 Jul 1;9(7):e855-e860. doi: 10.4317/jced.53962.</w:t>
      </w:r>
      <w:r w:rsidR="00912AF7" w:rsidRPr="00637327">
        <w:rPr>
          <w:rStyle w:val="apple-converted-space"/>
          <w:color w:val="000000" w:themeColor="text1"/>
          <w:lang w:val="en-US"/>
        </w:rPr>
        <w:t> </w:t>
      </w:r>
    </w:p>
    <w:p w:rsidR="00912AF7" w:rsidRPr="00C048F3" w:rsidRDefault="00912AF7" w:rsidP="00D81914">
      <w:pPr>
        <w:jc w:val="both"/>
        <w:rPr>
          <w:rFonts w:ascii="Times New Roman" w:hAnsi="Times New Roman" w:cs="Times New Roman"/>
          <w:color w:val="000000" w:themeColor="text1"/>
          <w:lang w:val="en-US"/>
        </w:rPr>
      </w:pPr>
    </w:p>
    <w:p w:rsidR="00912AF7" w:rsidRPr="00967DFE" w:rsidRDefault="005B0A00" w:rsidP="00967DFE">
      <w:pPr>
        <w:pStyle w:val="Titre1"/>
        <w:spacing w:before="0" w:beforeAutospacing="0" w:after="0" w:afterAutospacing="0"/>
        <w:jc w:val="both"/>
        <w:rPr>
          <w:color w:val="000000" w:themeColor="text1"/>
          <w:lang w:val="en-US"/>
        </w:rPr>
      </w:pPr>
      <w:hyperlink r:id="rId152" w:history="1">
        <w:r w:rsidR="00912AF7" w:rsidRPr="00C048F3">
          <w:rPr>
            <w:rStyle w:val="Lienhypertexte"/>
            <w:color w:val="000000" w:themeColor="text1"/>
            <w:u w:val="none"/>
            <w:lang w:val="en-US"/>
          </w:rPr>
          <w:t>Dental screening of medical patients for oral infections and inflammation: consideration of risk and benefit.</w:t>
        </w:r>
      </w:hyperlink>
      <w:r w:rsidR="00967DFE" w:rsidRPr="00967DFE">
        <w:rPr>
          <w:color w:val="000000" w:themeColor="text1"/>
          <w:lang w:val="en-US"/>
        </w:rPr>
        <w:t xml:space="preserve"> </w:t>
      </w:r>
      <w:r w:rsidR="00912AF7" w:rsidRPr="00C048F3">
        <w:rPr>
          <w:b/>
          <w:bCs/>
          <w:color w:val="000000" w:themeColor="text1"/>
        </w:rPr>
        <w:t>Maret D</w:t>
      </w:r>
      <w:r w:rsidR="00912AF7" w:rsidRPr="00C048F3">
        <w:rPr>
          <w:color w:val="000000" w:themeColor="text1"/>
        </w:rPr>
        <w:t xml:space="preserve">, Peters OA, </w:t>
      </w:r>
      <w:r w:rsidR="00912AF7" w:rsidRPr="00637327">
        <w:rPr>
          <w:b/>
          <w:color w:val="000000" w:themeColor="text1"/>
        </w:rPr>
        <w:t>Vigarios E</w:t>
      </w:r>
      <w:r w:rsidR="00912AF7" w:rsidRPr="00C048F3">
        <w:rPr>
          <w:color w:val="000000" w:themeColor="text1"/>
        </w:rPr>
        <w:t>, Epstein JB, van der Sluis L.</w:t>
      </w:r>
      <w:r w:rsidR="00637327" w:rsidRPr="00967DFE">
        <w:rPr>
          <w:color w:val="000000" w:themeColor="text1"/>
        </w:rPr>
        <w:t xml:space="preserve"> </w:t>
      </w:r>
      <w:r w:rsidR="00912AF7" w:rsidRPr="00967DFE">
        <w:rPr>
          <w:rStyle w:val="jrnl"/>
          <w:color w:val="000000" w:themeColor="text1"/>
        </w:rPr>
        <w:t>Microbes Infect</w:t>
      </w:r>
      <w:r w:rsidR="00912AF7" w:rsidRPr="00967DFE">
        <w:rPr>
          <w:color w:val="000000" w:themeColor="text1"/>
        </w:rPr>
        <w:t xml:space="preserve">. </w:t>
      </w:r>
      <w:r w:rsidR="00912AF7" w:rsidRPr="00967DFE">
        <w:rPr>
          <w:color w:val="000000" w:themeColor="text1"/>
          <w:lang w:val="en-US"/>
        </w:rPr>
        <w:t>2017 Feb;19(2):84-90. doi: 10.1016/j.micinf.2016.10.002.</w:t>
      </w:r>
    </w:p>
    <w:p w:rsidR="00912AF7" w:rsidRPr="00C048F3" w:rsidRDefault="00912AF7" w:rsidP="00D81914">
      <w:pPr>
        <w:jc w:val="both"/>
        <w:rPr>
          <w:rFonts w:ascii="Times New Roman" w:hAnsi="Times New Roman" w:cs="Times New Roman"/>
          <w:color w:val="000000" w:themeColor="text1"/>
          <w:lang w:val="en-US"/>
        </w:rPr>
      </w:pPr>
    </w:p>
    <w:p w:rsidR="00912AF7" w:rsidRPr="00967DFE" w:rsidRDefault="005B0A00" w:rsidP="00967DFE">
      <w:pPr>
        <w:pStyle w:val="Titre1"/>
        <w:spacing w:before="0" w:beforeAutospacing="0" w:after="0" w:afterAutospacing="0"/>
        <w:jc w:val="both"/>
        <w:rPr>
          <w:color w:val="000000" w:themeColor="text1"/>
          <w:lang w:val="en-US"/>
        </w:rPr>
      </w:pPr>
      <w:hyperlink r:id="rId153" w:history="1">
        <w:r w:rsidR="00912AF7" w:rsidRPr="00C048F3">
          <w:rPr>
            <w:rStyle w:val="Lienhypertexte"/>
            <w:color w:val="000000" w:themeColor="text1"/>
            <w:u w:val="none"/>
            <w:lang w:val="en-US"/>
          </w:rPr>
          <w:t>Optimal duration of ultra low frequency-transcutaneous electrical nerve stimulation (ULF-TENS) therapy for muscular relaxation in neuromuscular occlusion: A preliminary clinical study.</w:t>
        </w:r>
      </w:hyperlink>
      <w:r w:rsidR="00967DFE" w:rsidRPr="00967DFE">
        <w:rPr>
          <w:color w:val="000000" w:themeColor="text1"/>
          <w:lang w:val="en-US"/>
        </w:rPr>
        <w:t xml:space="preserve"> </w:t>
      </w:r>
      <w:r w:rsidR="00912AF7" w:rsidRPr="00967DFE">
        <w:rPr>
          <w:b/>
          <w:color w:val="000000" w:themeColor="text1"/>
          <w:lang w:val="en-US"/>
        </w:rPr>
        <w:t>Esclassan R</w:t>
      </w:r>
      <w:r w:rsidR="00912AF7" w:rsidRPr="00967DFE">
        <w:rPr>
          <w:color w:val="000000" w:themeColor="text1"/>
          <w:lang w:val="en-US"/>
        </w:rPr>
        <w:t xml:space="preserve">, Rumerio A, </w:t>
      </w:r>
      <w:r w:rsidR="00912AF7" w:rsidRPr="00967DFE">
        <w:rPr>
          <w:b/>
          <w:color w:val="000000" w:themeColor="text1"/>
          <w:lang w:val="en-US"/>
        </w:rPr>
        <w:t>Monsarrat P</w:t>
      </w:r>
      <w:r w:rsidR="00912AF7" w:rsidRPr="00967DFE">
        <w:rPr>
          <w:color w:val="000000" w:themeColor="text1"/>
          <w:lang w:val="en-US"/>
        </w:rPr>
        <w:t xml:space="preserve">, </w:t>
      </w:r>
      <w:r w:rsidR="00912AF7" w:rsidRPr="00967DFE">
        <w:rPr>
          <w:b/>
          <w:color w:val="000000" w:themeColor="text1"/>
          <w:lang w:val="en-US"/>
        </w:rPr>
        <w:t>Combadazou JC</w:t>
      </w:r>
      <w:r w:rsidR="00912AF7" w:rsidRPr="00967DFE">
        <w:rPr>
          <w:color w:val="000000" w:themeColor="text1"/>
          <w:lang w:val="en-US"/>
        </w:rPr>
        <w:t xml:space="preserve">, </w:t>
      </w:r>
      <w:r w:rsidR="00912AF7" w:rsidRPr="00967DFE">
        <w:rPr>
          <w:b/>
          <w:color w:val="000000" w:themeColor="text1"/>
          <w:lang w:val="en-US"/>
        </w:rPr>
        <w:t>Champion J</w:t>
      </w:r>
      <w:r w:rsidR="00912AF7" w:rsidRPr="00967DFE">
        <w:rPr>
          <w:color w:val="000000" w:themeColor="text1"/>
          <w:lang w:val="en-US"/>
        </w:rPr>
        <w:t>,</w:t>
      </w:r>
      <w:r w:rsidR="00912AF7" w:rsidRPr="00967DFE">
        <w:rPr>
          <w:rStyle w:val="apple-converted-space"/>
          <w:color w:val="000000" w:themeColor="text1"/>
          <w:lang w:val="en-US"/>
        </w:rPr>
        <w:t> </w:t>
      </w:r>
      <w:r w:rsidR="00912AF7" w:rsidRPr="00967DFE">
        <w:rPr>
          <w:b/>
          <w:bCs/>
          <w:color w:val="000000" w:themeColor="text1"/>
          <w:lang w:val="en-US"/>
        </w:rPr>
        <w:t>Destruhaut F</w:t>
      </w:r>
      <w:r w:rsidR="00912AF7" w:rsidRPr="00967DFE">
        <w:rPr>
          <w:color w:val="000000" w:themeColor="text1"/>
          <w:lang w:val="en-US"/>
        </w:rPr>
        <w:t xml:space="preserve">, </w:t>
      </w:r>
      <w:r w:rsidR="00912AF7" w:rsidRPr="00967DFE">
        <w:rPr>
          <w:b/>
          <w:color w:val="000000" w:themeColor="text1"/>
          <w:lang w:val="en-US"/>
        </w:rPr>
        <w:t>Ghrenassia C</w:t>
      </w:r>
      <w:r w:rsidR="00912AF7" w:rsidRPr="00967DFE">
        <w:rPr>
          <w:color w:val="000000" w:themeColor="text1"/>
          <w:lang w:val="en-US"/>
        </w:rPr>
        <w:t>.</w:t>
      </w:r>
      <w:r w:rsidR="00637327" w:rsidRPr="00967DFE">
        <w:rPr>
          <w:color w:val="000000" w:themeColor="text1"/>
          <w:lang w:val="en-US"/>
        </w:rPr>
        <w:t xml:space="preserve"> </w:t>
      </w:r>
      <w:r w:rsidR="00912AF7" w:rsidRPr="00967DFE">
        <w:rPr>
          <w:rStyle w:val="jrnl"/>
          <w:color w:val="000000" w:themeColor="text1"/>
          <w:lang w:val="en-US"/>
        </w:rPr>
        <w:t>Cranio</w:t>
      </w:r>
      <w:r w:rsidR="00912AF7" w:rsidRPr="00967DFE">
        <w:rPr>
          <w:color w:val="000000" w:themeColor="text1"/>
          <w:lang w:val="en-US"/>
        </w:rPr>
        <w:t>. 2017 May;35(3):175-179. doi: 10.1080/08869634.2016.1171479.</w:t>
      </w:r>
    </w:p>
    <w:p w:rsidR="00FF1767" w:rsidRPr="00967DFE" w:rsidRDefault="00FF1767" w:rsidP="00D81914">
      <w:pPr>
        <w:pStyle w:val="details"/>
        <w:spacing w:before="0" w:beforeAutospacing="0" w:after="0" w:afterAutospacing="0"/>
        <w:jc w:val="both"/>
        <w:rPr>
          <w:color w:val="000000" w:themeColor="text1"/>
          <w:lang w:val="en-US"/>
        </w:rPr>
      </w:pPr>
    </w:p>
    <w:p w:rsidR="00FF1767" w:rsidRPr="00967DFE" w:rsidRDefault="005B0A00" w:rsidP="00967DFE">
      <w:pPr>
        <w:pStyle w:val="Titre1"/>
        <w:spacing w:before="0" w:beforeAutospacing="0" w:after="0" w:afterAutospacing="0"/>
        <w:jc w:val="both"/>
        <w:rPr>
          <w:color w:val="000000" w:themeColor="text1"/>
          <w:lang w:val="en-US"/>
        </w:rPr>
      </w:pPr>
      <w:hyperlink r:id="rId154" w:history="1">
        <w:r w:rsidR="00FF1767" w:rsidRPr="00C048F3">
          <w:rPr>
            <w:rStyle w:val="Lienhypertexte"/>
            <w:color w:val="000000" w:themeColor="text1"/>
            <w:u w:val="none"/>
            <w:lang w:val="en-US"/>
          </w:rPr>
          <w:t>Oral lesions of acute generalized exanthematous pustulosis.</w:t>
        </w:r>
      </w:hyperlink>
      <w:r w:rsidR="00967DFE" w:rsidRPr="00967DFE">
        <w:rPr>
          <w:color w:val="000000" w:themeColor="text1"/>
          <w:lang w:val="en-US"/>
        </w:rPr>
        <w:t xml:space="preserve"> </w:t>
      </w:r>
      <w:r w:rsidR="00FF1767" w:rsidRPr="00C048F3">
        <w:rPr>
          <w:b/>
          <w:bCs/>
          <w:color w:val="000000" w:themeColor="text1"/>
        </w:rPr>
        <w:t>Vigarios E</w:t>
      </w:r>
      <w:r w:rsidR="00FF1767" w:rsidRPr="00C048F3">
        <w:rPr>
          <w:color w:val="000000" w:themeColor="text1"/>
        </w:rPr>
        <w:t>, Tournier E, Pouessel D, Cohen-Jonathan-Moyal E, Sibaud V.</w:t>
      </w:r>
      <w:r w:rsidR="00637327">
        <w:rPr>
          <w:color w:val="000000" w:themeColor="text1"/>
        </w:rPr>
        <w:t xml:space="preserve"> </w:t>
      </w:r>
      <w:r w:rsidR="00FF1767" w:rsidRPr="00C048F3">
        <w:rPr>
          <w:rStyle w:val="jrnl"/>
          <w:color w:val="000000" w:themeColor="text1"/>
        </w:rPr>
        <w:t>Int J Dermatol</w:t>
      </w:r>
      <w:r w:rsidR="00FF1767" w:rsidRPr="00C048F3">
        <w:rPr>
          <w:color w:val="000000" w:themeColor="text1"/>
        </w:rPr>
        <w:t>. 2017 Dec;56(12):1465-1467. doi: 10.1111/ijd.13754.</w:t>
      </w:r>
    </w:p>
    <w:p w:rsidR="00FF1767" w:rsidRPr="00C048F3" w:rsidRDefault="00FF1767" w:rsidP="00D81914">
      <w:pPr>
        <w:pStyle w:val="details"/>
        <w:spacing w:before="0" w:beforeAutospacing="0" w:after="0" w:afterAutospacing="0"/>
        <w:jc w:val="both"/>
        <w:rPr>
          <w:color w:val="000000" w:themeColor="text1"/>
        </w:rPr>
      </w:pPr>
    </w:p>
    <w:p w:rsidR="00FF1767" w:rsidRPr="00967DFE" w:rsidRDefault="005B0A00" w:rsidP="00967DFE">
      <w:pPr>
        <w:pStyle w:val="Titre1"/>
        <w:spacing w:before="0" w:beforeAutospacing="0" w:after="0" w:afterAutospacing="0"/>
        <w:jc w:val="both"/>
        <w:rPr>
          <w:color w:val="000000" w:themeColor="text1"/>
          <w:lang w:val="en-US"/>
        </w:rPr>
      </w:pPr>
      <w:hyperlink r:id="rId155" w:history="1">
        <w:r w:rsidR="00FF1767" w:rsidRPr="00C048F3">
          <w:rPr>
            <w:rStyle w:val="Lienhypertexte"/>
            <w:color w:val="000000" w:themeColor="text1"/>
            <w:u w:val="none"/>
            <w:lang w:val="en-US"/>
          </w:rPr>
          <w:t>No detection of Merkel cell polyomavirus in oral lichen planus: Results of a preliminary study in a French cohort of patients.</w:t>
        </w:r>
      </w:hyperlink>
      <w:r w:rsidR="00967DFE" w:rsidRPr="00967DFE">
        <w:rPr>
          <w:color w:val="000000" w:themeColor="text1"/>
          <w:lang w:val="en-US"/>
        </w:rPr>
        <w:t xml:space="preserve"> </w:t>
      </w:r>
      <w:r w:rsidR="00FF1767" w:rsidRPr="00C048F3">
        <w:rPr>
          <w:color w:val="000000" w:themeColor="text1"/>
        </w:rPr>
        <w:t>Masson Regnault M,</w:t>
      </w:r>
      <w:r w:rsidR="00FF1767" w:rsidRPr="00C048F3">
        <w:rPr>
          <w:rStyle w:val="apple-converted-space"/>
          <w:color w:val="000000" w:themeColor="text1"/>
        </w:rPr>
        <w:t> </w:t>
      </w:r>
      <w:r w:rsidR="00FF1767" w:rsidRPr="00C048F3">
        <w:rPr>
          <w:b/>
          <w:bCs/>
          <w:color w:val="000000" w:themeColor="text1"/>
        </w:rPr>
        <w:t>Vigarios E</w:t>
      </w:r>
      <w:r w:rsidR="00FF1767" w:rsidRPr="00C048F3">
        <w:rPr>
          <w:color w:val="000000" w:themeColor="text1"/>
        </w:rPr>
        <w:t>, Projetti F, Herbault-Barres B, Tournier E, Lamant L, Sibaud V.</w:t>
      </w:r>
      <w:r w:rsidR="00637327">
        <w:rPr>
          <w:color w:val="000000" w:themeColor="text1"/>
        </w:rPr>
        <w:t xml:space="preserve"> </w:t>
      </w:r>
      <w:r w:rsidR="00FF1767" w:rsidRPr="00637327">
        <w:rPr>
          <w:rStyle w:val="jrnl"/>
          <w:color w:val="000000" w:themeColor="text1"/>
        </w:rPr>
        <w:t>J Med Virol</w:t>
      </w:r>
      <w:r w:rsidR="00FF1767" w:rsidRPr="00637327">
        <w:rPr>
          <w:color w:val="000000" w:themeColor="text1"/>
        </w:rPr>
        <w:t xml:space="preserve">. </w:t>
      </w:r>
      <w:r w:rsidR="00FF1767" w:rsidRPr="00C048F3">
        <w:rPr>
          <w:color w:val="000000" w:themeColor="text1"/>
          <w:lang w:val="en-US"/>
        </w:rPr>
        <w:t>2017 Nov;89(11):2055-2057. doi: 10.1002/jmv.24887.</w:t>
      </w:r>
    </w:p>
    <w:p w:rsidR="00FF1767" w:rsidRPr="00C048F3" w:rsidRDefault="00FF1767" w:rsidP="00D81914">
      <w:pPr>
        <w:pStyle w:val="details"/>
        <w:spacing w:before="0" w:beforeAutospacing="0" w:after="0" w:afterAutospacing="0"/>
        <w:jc w:val="both"/>
        <w:rPr>
          <w:color w:val="000000" w:themeColor="text1"/>
          <w:lang w:val="en-US"/>
        </w:rPr>
      </w:pPr>
    </w:p>
    <w:p w:rsidR="00FF1767" w:rsidRPr="00967DFE" w:rsidRDefault="005B0A00" w:rsidP="00967DFE">
      <w:pPr>
        <w:pStyle w:val="Titre1"/>
        <w:spacing w:before="0" w:beforeAutospacing="0" w:after="0" w:afterAutospacing="0"/>
        <w:jc w:val="both"/>
        <w:rPr>
          <w:color w:val="000000" w:themeColor="text1"/>
          <w:lang w:val="en-US"/>
        </w:rPr>
      </w:pPr>
      <w:hyperlink r:id="rId156" w:history="1">
        <w:r w:rsidR="00FF1767" w:rsidRPr="00C048F3">
          <w:rPr>
            <w:rStyle w:val="Lienhypertexte"/>
            <w:color w:val="000000" w:themeColor="text1"/>
            <w:u w:val="none"/>
            <w:lang w:val="en-US"/>
          </w:rPr>
          <w:t>Severe Onycholysis and Eyelash Trichomegaly Following Use of New Selective Pan-FGFR Inhibitors.</w:t>
        </w:r>
      </w:hyperlink>
      <w:r w:rsidR="00967DFE" w:rsidRPr="00967DFE">
        <w:rPr>
          <w:color w:val="000000" w:themeColor="text1"/>
          <w:lang w:val="en-US"/>
        </w:rPr>
        <w:t xml:space="preserve"> </w:t>
      </w:r>
      <w:r w:rsidR="00FF1767" w:rsidRPr="00967DFE">
        <w:rPr>
          <w:color w:val="000000" w:themeColor="text1"/>
          <w:lang w:val="en-US"/>
        </w:rPr>
        <w:t>Bétrian S, Gomez-Roca C,</w:t>
      </w:r>
      <w:r w:rsidR="00FF1767" w:rsidRPr="00967DFE">
        <w:rPr>
          <w:rStyle w:val="apple-converted-space"/>
          <w:color w:val="000000" w:themeColor="text1"/>
          <w:lang w:val="en-US"/>
        </w:rPr>
        <w:t> </w:t>
      </w:r>
      <w:r w:rsidR="00FF1767" w:rsidRPr="00967DFE">
        <w:rPr>
          <w:b/>
          <w:bCs/>
          <w:color w:val="000000" w:themeColor="text1"/>
          <w:lang w:val="en-US"/>
        </w:rPr>
        <w:t>Vigarios E</w:t>
      </w:r>
      <w:r w:rsidR="00FF1767" w:rsidRPr="00967DFE">
        <w:rPr>
          <w:color w:val="000000" w:themeColor="text1"/>
          <w:lang w:val="en-US"/>
        </w:rPr>
        <w:t>, Delord JP, Sibaud V.</w:t>
      </w:r>
      <w:r w:rsidR="00637327" w:rsidRPr="00967DFE">
        <w:rPr>
          <w:color w:val="000000" w:themeColor="text1"/>
          <w:lang w:val="en-US"/>
        </w:rPr>
        <w:t xml:space="preserve"> </w:t>
      </w:r>
      <w:r w:rsidR="00FF1767" w:rsidRPr="00967DFE">
        <w:rPr>
          <w:rStyle w:val="jrnl"/>
          <w:color w:val="000000" w:themeColor="text1"/>
          <w:lang w:val="en-US"/>
        </w:rPr>
        <w:t>JAMA Dermatol</w:t>
      </w:r>
      <w:r w:rsidR="00FF1767" w:rsidRPr="00967DFE">
        <w:rPr>
          <w:color w:val="000000" w:themeColor="text1"/>
          <w:lang w:val="en-US"/>
        </w:rPr>
        <w:t>. 2017 Jul 1;153(7):723-725. doi: 10.1001/jamadermatol.2017.0500.</w:t>
      </w:r>
      <w:r w:rsidR="00FF1767" w:rsidRPr="00967DFE">
        <w:rPr>
          <w:rStyle w:val="apple-converted-space"/>
          <w:color w:val="000000" w:themeColor="text1"/>
          <w:lang w:val="en-US"/>
        </w:rPr>
        <w:t> </w:t>
      </w:r>
    </w:p>
    <w:p w:rsidR="00FF1767" w:rsidRPr="00C048F3" w:rsidRDefault="00FF1767" w:rsidP="00D81914">
      <w:pPr>
        <w:pStyle w:val="details"/>
        <w:spacing w:before="0" w:beforeAutospacing="0" w:after="0" w:afterAutospacing="0"/>
        <w:jc w:val="both"/>
        <w:rPr>
          <w:color w:val="000000" w:themeColor="text1"/>
          <w:lang w:val="en-US"/>
        </w:rPr>
      </w:pPr>
    </w:p>
    <w:p w:rsidR="00FF1767" w:rsidRPr="00967DFE" w:rsidRDefault="005B0A00" w:rsidP="00967DFE">
      <w:pPr>
        <w:pStyle w:val="Titre1"/>
        <w:spacing w:before="0" w:beforeAutospacing="0" w:after="0" w:afterAutospacing="0"/>
        <w:jc w:val="both"/>
        <w:rPr>
          <w:color w:val="000000" w:themeColor="text1"/>
          <w:lang w:val="en-US"/>
        </w:rPr>
      </w:pPr>
      <w:hyperlink r:id="rId157" w:history="1">
        <w:r w:rsidR="00FF1767" w:rsidRPr="00C048F3">
          <w:rPr>
            <w:rStyle w:val="Lienhypertexte"/>
            <w:color w:val="000000" w:themeColor="text1"/>
            <w:u w:val="none"/>
            <w:lang w:val="en-US"/>
          </w:rPr>
          <w:t>Oral lichenoid reactions associated with anti-PD-1/PD-L1 therapies: clinicopathological findings.</w:t>
        </w:r>
      </w:hyperlink>
      <w:r w:rsidR="00967DFE" w:rsidRPr="00967DFE">
        <w:rPr>
          <w:color w:val="000000" w:themeColor="text1"/>
          <w:lang w:val="en-US"/>
        </w:rPr>
        <w:t xml:space="preserve"> </w:t>
      </w:r>
      <w:r w:rsidR="00FF1767" w:rsidRPr="00967DFE">
        <w:rPr>
          <w:color w:val="000000" w:themeColor="text1"/>
          <w:lang w:val="en-US"/>
        </w:rPr>
        <w:t>Sibaud V, Eid C, Belum VR, Combemale P, Barres B, Lamant L, Mourey L, Gomez-Roca C, Estilo CL, Motzer R,</w:t>
      </w:r>
      <w:r w:rsidR="00FF1767" w:rsidRPr="00967DFE">
        <w:rPr>
          <w:rStyle w:val="apple-converted-space"/>
          <w:color w:val="000000" w:themeColor="text1"/>
          <w:lang w:val="en-US"/>
        </w:rPr>
        <w:t> </w:t>
      </w:r>
      <w:r w:rsidR="00FF1767" w:rsidRPr="00967DFE">
        <w:rPr>
          <w:b/>
          <w:bCs/>
          <w:color w:val="000000" w:themeColor="text1"/>
          <w:lang w:val="en-US"/>
        </w:rPr>
        <w:t>Vigarios E</w:t>
      </w:r>
      <w:r w:rsidR="00FF1767" w:rsidRPr="00967DFE">
        <w:rPr>
          <w:color w:val="000000" w:themeColor="text1"/>
          <w:lang w:val="en-US"/>
        </w:rPr>
        <w:t>, Lacouture ME.</w:t>
      </w:r>
      <w:r w:rsidR="00637327" w:rsidRPr="00967DFE">
        <w:rPr>
          <w:color w:val="000000" w:themeColor="text1"/>
          <w:lang w:val="en-US"/>
        </w:rPr>
        <w:t xml:space="preserve"> </w:t>
      </w:r>
      <w:r w:rsidR="00FF1767" w:rsidRPr="00C048F3">
        <w:rPr>
          <w:rStyle w:val="jrnl"/>
          <w:color w:val="000000" w:themeColor="text1"/>
          <w:lang w:val="en-US"/>
        </w:rPr>
        <w:t>J Eur Acad Dermatol Venereol</w:t>
      </w:r>
      <w:r w:rsidR="00FF1767" w:rsidRPr="00C048F3">
        <w:rPr>
          <w:color w:val="000000" w:themeColor="text1"/>
          <w:lang w:val="en-US"/>
        </w:rPr>
        <w:t>. 2017 Oct;31(10):e464-e469. doi: 10.1111/jdv.14284.</w:t>
      </w:r>
    </w:p>
    <w:p w:rsidR="00FF1767" w:rsidRPr="00C048F3" w:rsidRDefault="00FF1767" w:rsidP="00D81914">
      <w:pPr>
        <w:pStyle w:val="details"/>
        <w:spacing w:before="0" w:beforeAutospacing="0" w:after="0" w:afterAutospacing="0"/>
        <w:jc w:val="both"/>
        <w:rPr>
          <w:color w:val="000000" w:themeColor="text1"/>
          <w:lang w:val="en-US"/>
        </w:rPr>
      </w:pPr>
    </w:p>
    <w:p w:rsidR="00FF1767" w:rsidRPr="00967DFE" w:rsidRDefault="005B0A00" w:rsidP="00967DFE">
      <w:pPr>
        <w:pStyle w:val="Titre1"/>
        <w:spacing w:before="0" w:beforeAutospacing="0" w:after="0" w:afterAutospacing="0"/>
        <w:jc w:val="both"/>
        <w:rPr>
          <w:color w:val="000000" w:themeColor="text1"/>
          <w:lang w:val="en-US"/>
        </w:rPr>
      </w:pPr>
      <w:hyperlink r:id="rId158" w:history="1">
        <w:r w:rsidR="00FF1767" w:rsidRPr="00C048F3">
          <w:rPr>
            <w:rStyle w:val="Lienhypertexte"/>
            <w:color w:val="000000" w:themeColor="text1"/>
            <w:u w:val="none"/>
            <w:lang w:val="en-US"/>
          </w:rPr>
          <w:t>Oral mucosal changes induced by anticancer targeted therapies and immune checkpoint inhibitors.</w:t>
        </w:r>
      </w:hyperlink>
      <w:r w:rsidR="00967DFE" w:rsidRPr="00967DFE">
        <w:rPr>
          <w:color w:val="000000" w:themeColor="text1"/>
          <w:lang w:val="en-US"/>
        </w:rPr>
        <w:t xml:space="preserve"> </w:t>
      </w:r>
      <w:r w:rsidR="00FF1767" w:rsidRPr="00C048F3">
        <w:rPr>
          <w:b/>
          <w:bCs/>
          <w:color w:val="000000" w:themeColor="text1"/>
        </w:rPr>
        <w:t>Vigarios E</w:t>
      </w:r>
      <w:r w:rsidR="00FF1767" w:rsidRPr="00C048F3">
        <w:rPr>
          <w:color w:val="000000" w:themeColor="text1"/>
        </w:rPr>
        <w:t>, Epstein JB, Sibaud V.</w:t>
      </w:r>
      <w:r w:rsidR="00637327">
        <w:rPr>
          <w:color w:val="000000" w:themeColor="text1"/>
        </w:rPr>
        <w:t xml:space="preserve"> </w:t>
      </w:r>
      <w:r w:rsidR="00FF1767" w:rsidRPr="00C048F3">
        <w:rPr>
          <w:rStyle w:val="jrnl"/>
          <w:color w:val="000000" w:themeColor="text1"/>
          <w:lang w:val="en-US"/>
        </w:rPr>
        <w:t>Support Care Cancer</w:t>
      </w:r>
      <w:r w:rsidR="00FF1767" w:rsidRPr="00C048F3">
        <w:rPr>
          <w:color w:val="000000" w:themeColor="text1"/>
          <w:lang w:val="en-US"/>
        </w:rPr>
        <w:t>. 2017 May;25(5):1713-1739. doi: 10.1007/s00520-017-3629-4.</w:t>
      </w:r>
    </w:p>
    <w:p w:rsidR="00FF1767" w:rsidRPr="00C048F3" w:rsidRDefault="00FF1767" w:rsidP="00D81914">
      <w:pPr>
        <w:pStyle w:val="details"/>
        <w:spacing w:before="0" w:beforeAutospacing="0" w:after="0" w:afterAutospacing="0"/>
        <w:jc w:val="both"/>
        <w:rPr>
          <w:color w:val="000000" w:themeColor="text1"/>
          <w:lang w:val="en-US"/>
        </w:rPr>
      </w:pPr>
    </w:p>
    <w:p w:rsidR="00361118" w:rsidRPr="00967DFE" w:rsidRDefault="005B0A00" w:rsidP="00967DFE">
      <w:pPr>
        <w:pStyle w:val="Titre1"/>
        <w:spacing w:before="0" w:beforeAutospacing="0" w:after="0" w:afterAutospacing="0"/>
        <w:jc w:val="both"/>
        <w:rPr>
          <w:color w:val="000000" w:themeColor="text1"/>
          <w:lang w:val="en-US"/>
        </w:rPr>
      </w:pPr>
      <w:hyperlink r:id="rId159" w:history="1">
        <w:r w:rsidR="00361118" w:rsidRPr="00C048F3">
          <w:rPr>
            <w:rStyle w:val="Lienhypertexte"/>
            <w:color w:val="000000" w:themeColor="text1"/>
            <w:u w:val="none"/>
            <w:lang w:val="en-US"/>
          </w:rPr>
          <w:t>Comparison between pediatric and adult adipose mesenchymal stromal cells.</w:t>
        </w:r>
      </w:hyperlink>
      <w:r w:rsidR="00967DFE" w:rsidRPr="00967DFE">
        <w:rPr>
          <w:color w:val="000000" w:themeColor="text1"/>
          <w:lang w:val="en-US"/>
        </w:rPr>
        <w:t xml:space="preserve"> </w:t>
      </w:r>
      <w:r w:rsidR="00361118" w:rsidRPr="00C048F3">
        <w:rPr>
          <w:color w:val="000000" w:themeColor="text1"/>
        </w:rPr>
        <w:t>Abbo O, Taurand M,</w:t>
      </w:r>
      <w:r w:rsidR="00361118" w:rsidRPr="00C048F3">
        <w:rPr>
          <w:rStyle w:val="apple-converted-space"/>
          <w:color w:val="000000" w:themeColor="text1"/>
        </w:rPr>
        <w:t> </w:t>
      </w:r>
      <w:r w:rsidR="00361118" w:rsidRPr="00C048F3">
        <w:rPr>
          <w:b/>
          <w:bCs/>
          <w:color w:val="000000" w:themeColor="text1"/>
        </w:rPr>
        <w:t>Monsarrat P</w:t>
      </w:r>
      <w:r w:rsidR="00361118" w:rsidRPr="00C048F3">
        <w:rPr>
          <w:color w:val="000000" w:themeColor="text1"/>
        </w:rPr>
        <w:t>, Raymond I, Arnaud E, De Barros S, Auriol F, Galinier P, Casteilla L, Planat-Benard V.</w:t>
      </w:r>
      <w:r w:rsidR="00637327">
        <w:rPr>
          <w:color w:val="000000" w:themeColor="text1"/>
        </w:rPr>
        <w:t xml:space="preserve"> </w:t>
      </w:r>
      <w:r w:rsidR="00361118" w:rsidRPr="00C048F3">
        <w:rPr>
          <w:rStyle w:val="jrnl"/>
          <w:color w:val="000000" w:themeColor="text1"/>
        </w:rPr>
        <w:t>Cytotherapy</w:t>
      </w:r>
      <w:r w:rsidR="00361118" w:rsidRPr="00C048F3">
        <w:rPr>
          <w:color w:val="000000" w:themeColor="text1"/>
        </w:rPr>
        <w:t>. 2017 Mar;19(3):395-407. doi: 10.1016/j.jcyt.2016.11.012.</w:t>
      </w:r>
      <w:r w:rsidR="00361118" w:rsidRPr="00C048F3">
        <w:rPr>
          <w:rStyle w:val="apple-converted-space"/>
          <w:color w:val="000000" w:themeColor="text1"/>
        </w:rPr>
        <w:t> </w:t>
      </w:r>
    </w:p>
    <w:p w:rsidR="00361118" w:rsidRPr="00637327" w:rsidRDefault="00361118" w:rsidP="00D81914">
      <w:pPr>
        <w:pStyle w:val="details"/>
        <w:spacing w:before="0" w:beforeAutospacing="0" w:after="0" w:afterAutospacing="0"/>
        <w:jc w:val="both"/>
        <w:rPr>
          <w:color w:val="000000" w:themeColor="text1"/>
        </w:rPr>
      </w:pPr>
    </w:p>
    <w:p w:rsidR="00912AF7" w:rsidRPr="00637327" w:rsidRDefault="00912AF7" w:rsidP="00D81914">
      <w:pPr>
        <w:jc w:val="both"/>
        <w:rPr>
          <w:rFonts w:ascii="Times New Roman" w:hAnsi="Times New Roman" w:cs="Times New Roman"/>
          <w:color w:val="000000" w:themeColor="text1"/>
        </w:rPr>
      </w:pPr>
    </w:p>
    <w:p w:rsidR="00465AB0" w:rsidRPr="00637327" w:rsidRDefault="00465AB0" w:rsidP="00D81914">
      <w:pPr>
        <w:jc w:val="both"/>
        <w:rPr>
          <w:rFonts w:ascii="Times New Roman" w:hAnsi="Times New Roman" w:cs="Times New Roman"/>
          <w:b/>
          <w:color w:val="000000" w:themeColor="text1"/>
          <w:sz w:val="32"/>
          <w:szCs w:val="32"/>
        </w:rPr>
      </w:pPr>
      <w:r w:rsidRPr="00637327">
        <w:rPr>
          <w:rFonts w:ascii="Times New Roman" w:hAnsi="Times New Roman" w:cs="Times New Roman"/>
          <w:b/>
          <w:color w:val="000000" w:themeColor="text1"/>
          <w:sz w:val="32"/>
          <w:szCs w:val="32"/>
        </w:rPr>
        <w:t>2018</w:t>
      </w:r>
    </w:p>
    <w:p w:rsidR="00465AB0" w:rsidRPr="00C048F3" w:rsidRDefault="00465AB0" w:rsidP="00D81914">
      <w:pPr>
        <w:jc w:val="both"/>
        <w:rPr>
          <w:rFonts w:ascii="Times New Roman" w:hAnsi="Times New Roman" w:cs="Times New Roman"/>
          <w:color w:val="000000" w:themeColor="text1"/>
        </w:rPr>
      </w:pPr>
    </w:p>
    <w:p w:rsidR="002D2503" w:rsidRPr="00967DFE" w:rsidRDefault="005B0A00" w:rsidP="00967DFE">
      <w:pPr>
        <w:pStyle w:val="Titre1"/>
        <w:spacing w:before="0" w:beforeAutospacing="0" w:after="0" w:afterAutospacing="0"/>
        <w:jc w:val="both"/>
        <w:rPr>
          <w:color w:val="000000" w:themeColor="text1"/>
          <w:lang w:val="en-US"/>
        </w:rPr>
      </w:pPr>
      <w:hyperlink r:id="rId160" w:history="1">
        <w:r w:rsidR="002D2503" w:rsidRPr="00C048F3">
          <w:rPr>
            <w:rStyle w:val="Lienhypertexte"/>
            <w:color w:val="000000" w:themeColor="text1"/>
            <w:u w:val="none"/>
            <w:lang w:val="en-US"/>
          </w:rPr>
          <w:t>Relationship between Angular Measurements and Facial Shape of Young Ivorians with Normal Dental Occlusion.</w:t>
        </w:r>
      </w:hyperlink>
      <w:r w:rsidR="00967DFE" w:rsidRPr="00967DFE">
        <w:rPr>
          <w:color w:val="000000" w:themeColor="text1"/>
          <w:lang w:val="en-US"/>
        </w:rPr>
        <w:t xml:space="preserve"> </w:t>
      </w:r>
      <w:r w:rsidR="002D2503" w:rsidRPr="00C048F3">
        <w:rPr>
          <w:color w:val="000000" w:themeColor="text1"/>
        </w:rPr>
        <w:t>Diomande M, Beugre JB, Koueita MKK,</w:t>
      </w:r>
      <w:r w:rsidR="002D2503" w:rsidRPr="00C048F3">
        <w:rPr>
          <w:rStyle w:val="apple-converted-space"/>
          <w:color w:val="000000" w:themeColor="text1"/>
        </w:rPr>
        <w:t> </w:t>
      </w:r>
      <w:r w:rsidR="002D2503" w:rsidRPr="00C048F3">
        <w:rPr>
          <w:b/>
          <w:bCs/>
          <w:color w:val="000000" w:themeColor="text1"/>
        </w:rPr>
        <w:t>Vaysse F</w:t>
      </w:r>
      <w:r w:rsidR="002D2503" w:rsidRPr="00C048F3">
        <w:rPr>
          <w:color w:val="000000" w:themeColor="text1"/>
        </w:rPr>
        <w:t>.</w:t>
      </w:r>
      <w:r w:rsidR="00637327">
        <w:rPr>
          <w:color w:val="000000" w:themeColor="text1"/>
        </w:rPr>
        <w:t xml:space="preserve"> </w:t>
      </w:r>
      <w:r w:rsidR="002D2503" w:rsidRPr="00637327">
        <w:rPr>
          <w:rStyle w:val="jrnl"/>
          <w:color w:val="000000" w:themeColor="text1"/>
        </w:rPr>
        <w:t>ScientificWorldJournal</w:t>
      </w:r>
      <w:r w:rsidR="002D2503" w:rsidRPr="00637327">
        <w:rPr>
          <w:color w:val="000000" w:themeColor="text1"/>
        </w:rPr>
        <w:t xml:space="preserve">. </w:t>
      </w:r>
      <w:r w:rsidR="002D2503" w:rsidRPr="00C048F3">
        <w:rPr>
          <w:color w:val="000000" w:themeColor="text1"/>
          <w:lang w:val="en-US"/>
        </w:rPr>
        <w:t>2018 Feb 25;2018:6395910. doi: 10.1155/2018/6395910.</w:t>
      </w:r>
      <w:r w:rsidR="002D2503" w:rsidRPr="00C048F3">
        <w:rPr>
          <w:rStyle w:val="apple-converted-space"/>
          <w:color w:val="000000" w:themeColor="text1"/>
          <w:lang w:val="en-US"/>
        </w:rPr>
        <w:t> </w:t>
      </w:r>
    </w:p>
    <w:p w:rsidR="002D2503" w:rsidRPr="00C048F3" w:rsidRDefault="002D2503" w:rsidP="00D81914">
      <w:pPr>
        <w:jc w:val="both"/>
        <w:rPr>
          <w:rFonts w:ascii="Times New Roman" w:hAnsi="Times New Roman" w:cs="Times New Roman"/>
          <w:color w:val="000000" w:themeColor="text1"/>
          <w:lang w:val="en-US"/>
        </w:rPr>
      </w:pPr>
    </w:p>
    <w:p w:rsidR="002D2503" w:rsidRPr="00967DFE" w:rsidRDefault="005B0A00" w:rsidP="00967DFE">
      <w:pPr>
        <w:pStyle w:val="Titre1"/>
        <w:spacing w:before="0" w:beforeAutospacing="0" w:after="0" w:afterAutospacing="0"/>
        <w:jc w:val="both"/>
        <w:rPr>
          <w:color w:val="000000" w:themeColor="text1"/>
          <w:lang w:val="en-US"/>
        </w:rPr>
      </w:pPr>
      <w:hyperlink r:id="rId161" w:history="1">
        <w:r w:rsidR="002D2503" w:rsidRPr="00C048F3">
          <w:rPr>
            <w:rStyle w:val="Lienhypertexte"/>
            <w:color w:val="000000" w:themeColor="text1"/>
            <w:u w:val="none"/>
            <w:lang w:val="en-US"/>
          </w:rPr>
          <w:t>[Towards an optimization of the modulation of the estrogen receptor during menopausal hormonal therapy].</w:t>
        </w:r>
      </w:hyperlink>
      <w:r w:rsidR="00967DFE" w:rsidRPr="00967DFE">
        <w:rPr>
          <w:color w:val="000000" w:themeColor="text1"/>
          <w:lang w:val="en-US"/>
        </w:rPr>
        <w:t xml:space="preserve"> </w:t>
      </w:r>
      <w:r w:rsidR="002D2503" w:rsidRPr="00637327">
        <w:rPr>
          <w:b/>
          <w:color w:val="000000" w:themeColor="text1"/>
        </w:rPr>
        <w:t>Valéra MC</w:t>
      </w:r>
      <w:r w:rsidR="002D2503" w:rsidRPr="00C048F3">
        <w:rPr>
          <w:color w:val="000000" w:themeColor="text1"/>
        </w:rPr>
        <w:t>, Fontaine C,</w:t>
      </w:r>
      <w:r w:rsidR="002D2503" w:rsidRPr="00C048F3">
        <w:rPr>
          <w:rStyle w:val="apple-converted-space"/>
          <w:color w:val="000000" w:themeColor="text1"/>
        </w:rPr>
        <w:t> </w:t>
      </w:r>
      <w:r w:rsidR="002D2503" w:rsidRPr="00C048F3">
        <w:rPr>
          <w:b/>
          <w:bCs/>
          <w:color w:val="000000" w:themeColor="text1"/>
        </w:rPr>
        <w:t>Noirrit-Esclassan</w:t>
      </w:r>
      <w:r w:rsidR="002D2503" w:rsidRPr="00C048F3">
        <w:rPr>
          <w:rStyle w:val="apple-converted-space"/>
          <w:color w:val="000000" w:themeColor="text1"/>
        </w:rPr>
        <w:t> </w:t>
      </w:r>
      <w:r w:rsidR="002D2503" w:rsidRPr="00C048F3">
        <w:rPr>
          <w:color w:val="000000" w:themeColor="text1"/>
        </w:rPr>
        <w:t>E, Boudou F, Buscato M, Adlanmerini M, Trémollières F, Gourdy P, Lenfant F, Arnal JF.</w:t>
      </w:r>
      <w:r w:rsidR="00637327">
        <w:rPr>
          <w:color w:val="000000" w:themeColor="text1"/>
        </w:rPr>
        <w:t xml:space="preserve"> </w:t>
      </w:r>
      <w:r w:rsidR="002D2503" w:rsidRPr="00C048F3">
        <w:rPr>
          <w:rStyle w:val="jrnl"/>
          <w:color w:val="000000" w:themeColor="text1"/>
        </w:rPr>
        <w:t>Med Sci (Paris)</w:t>
      </w:r>
      <w:r w:rsidR="002D2503" w:rsidRPr="00C048F3">
        <w:rPr>
          <w:color w:val="000000" w:themeColor="text1"/>
        </w:rPr>
        <w:t>. 2018 Dec;34(12):1056-1062. doi: 10.1051/medsci/2018297.</w:t>
      </w:r>
    </w:p>
    <w:p w:rsidR="00465AB0" w:rsidRPr="00C048F3" w:rsidRDefault="00465AB0" w:rsidP="00D81914">
      <w:pPr>
        <w:jc w:val="both"/>
        <w:rPr>
          <w:rFonts w:ascii="Times New Roman" w:hAnsi="Times New Roman" w:cs="Times New Roman"/>
          <w:color w:val="000000" w:themeColor="text1"/>
        </w:rPr>
      </w:pPr>
    </w:p>
    <w:p w:rsidR="002D2503" w:rsidRPr="00967DFE" w:rsidRDefault="005B0A00" w:rsidP="00967DFE">
      <w:pPr>
        <w:pStyle w:val="Titre1"/>
        <w:spacing w:before="0" w:beforeAutospacing="0" w:after="0" w:afterAutospacing="0"/>
        <w:jc w:val="both"/>
        <w:rPr>
          <w:color w:val="000000" w:themeColor="text1"/>
        </w:rPr>
      </w:pPr>
      <w:hyperlink r:id="rId162" w:history="1">
        <w:r w:rsidR="002D2503" w:rsidRPr="00C048F3">
          <w:rPr>
            <w:rStyle w:val="Lienhypertexte"/>
            <w:color w:val="000000" w:themeColor="text1"/>
            <w:u w:val="none"/>
            <w:lang w:val="en-US"/>
          </w:rPr>
          <w:t>Effect of estetrol, a selective nuclear estrogen receptor modulator, in mouse models of arterial and venous thrombosis.</w:t>
        </w:r>
      </w:hyperlink>
      <w:r w:rsidR="00967DFE" w:rsidRPr="00967DFE">
        <w:rPr>
          <w:color w:val="000000" w:themeColor="text1"/>
          <w:lang w:val="en-US"/>
        </w:rPr>
        <w:t xml:space="preserve"> </w:t>
      </w:r>
      <w:r w:rsidR="002D2503" w:rsidRPr="00637327">
        <w:rPr>
          <w:b/>
          <w:color w:val="000000" w:themeColor="text1"/>
        </w:rPr>
        <w:t>Valéra MC</w:t>
      </w:r>
      <w:r w:rsidR="002D2503" w:rsidRPr="00C048F3">
        <w:rPr>
          <w:color w:val="000000" w:themeColor="text1"/>
        </w:rPr>
        <w:t>,</w:t>
      </w:r>
      <w:r w:rsidR="002D2503" w:rsidRPr="00C048F3">
        <w:rPr>
          <w:rStyle w:val="apple-converted-space"/>
          <w:color w:val="000000" w:themeColor="text1"/>
        </w:rPr>
        <w:t> </w:t>
      </w:r>
      <w:r w:rsidR="002D2503" w:rsidRPr="00C048F3">
        <w:rPr>
          <w:b/>
          <w:bCs/>
          <w:color w:val="000000" w:themeColor="text1"/>
        </w:rPr>
        <w:t>Noirrit-Esclassan</w:t>
      </w:r>
      <w:r w:rsidR="002D2503" w:rsidRPr="00C048F3">
        <w:rPr>
          <w:rStyle w:val="apple-converted-space"/>
          <w:color w:val="000000" w:themeColor="text1"/>
        </w:rPr>
        <w:t> </w:t>
      </w:r>
      <w:r w:rsidR="002D2503" w:rsidRPr="00C048F3">
        <w:rPr>
          <w:color w:val="000000" w:themeColor="text1"/>
        </w:rPr>
        <w:t>E, Dupuis M, Fontaine C, Lenfant F, Briaux A, Cabou C,</w:t>
      </w:r>
      <w:r w:rsidR="00637327">
        <w:rPr>
          <w:color w:val="000000" w:themeColor="text1"/>
        </w:rPr>
        <w:t xml:space="preserve"> </w:t>
      </w:r>
      <w:r w:rsidR="002D2503" w:rsidRPr="00C048F3">
        <w:rPr>
          <w:color w:val="000000" w:themeColor="text1"/>
        </w:rPr>
        <w:t>Garcia C, Lairez O, Foidart JM, Payrastre B, Arnal JF.</w:t>
      </w:r>
    </w:p>
    <w:p w:rsidR="002D2503" w:rsidRPr="00C048F3" w:rsidRDefault="002D2503" w:rsidP="00D81914">
      <w:pPr>
        <w:pStyle w:val="details"/>
        <w:spacing w:before="0" w:beforeAutospacing="0" w:after="0" w:afterAutospacing="0"/>
        <w:jc w:val="both"/>
        <w:rPr>
          <w:color w:val="000000" w:themeColor="text1"/>
        </w:rPr>
      </w:pPr>
      <w:r w:rsidRPr="00C048F3">
        <w:rPr>
          <w:rStyle w:val="jrnl"/>
          <w:color w:val="000000" w:themeColor="text1"/>
        </w:rPr>
        <w:t>Mol Cell Endocrinol</w:t>
      </w:r>
      <w:r w:rsidRPr="00C048F3">
        <w:rPr>
          <w:color w:val="000000" w:themeColor="text1"/>
        </w:rPr>
        <w:t>. 2018 Dec 5;477:132-139. doi: 10.1016/j.mce.2018.06.010.</w:t>
      </w:r>
    </w:p>
    <w:p w:rsidR="002D2503" w:rsidRPr="00C048F3" w:rsidRDefault="002D2503" w:rsidP="00D81914">
      <w:pPr>
        <w:jc w:val="both"/>
        <w:rPr>
          <w:rFonts w:ascii="Times New Roman" w:hAnsi="Times New Roman" w:cs="Times New Roman"/>
          <w:color w:val="000000" w:themeColor="text1"/>
        </w:rPr>
      </w:pPr>
    </w:p>
    <w:p w:rsidR="002D2503" w:rsidRPr="00967DFE" w:rsidRDefault="005B0A00" w:rsidP="00967DFE">
      <w:pPr>
        <w:pStyle w:val="Titre1"/>
        <w:spacing w:before="0" w:beforeAutospacing="0" w:after="0" w:afterAutospacing="0"/>
        <w:jc w:val="both"/>
        <w:rPr>
          <w:color w:val="000000" w:themeColor="text1"/>
        </w:rPr>
      </w:pPr>
      <w:hyperlink r:id="rId163" w:history="1">
        <w:r w:rsidR="002D2503" w:rsidRPr="00C048F3">
          <w:rPr>
            <w:rStyle w:val="Lienhypertexte"/>
            <w:color w:val="000000" w:themeColor="text1"/>
            <w:u w:val="none"/>
            <w:lang w:val="en-US"/>
          </w:rPr>
          <w:t>Towards optimization of estrogen receptor modulation in medicine.</w:t>
        </w:r>
      </w:hyperlink>
      <w:r w:rsidR="00967DFE" w:rsidRPr="00967DFE">
        <w:rPr>
          <w:color w:val="000000" w:themeColor="text1"/>
          <w:lang w:val="en-US"/>
        </w:rPr>
        <w:t xml:space="preserve"> </w:t>
      </w:r>
      <w:r w:rsidR="002D2503" w:rsidRPr="00637327">
        <w:rPr>
          <w:b/>
          <w:color w:val="000000" w:themeColor="text1"/>
        </w:rPr>
        <w:t>Valéra MC</w:t>
      </w:r>
      <w:r w:rsidR="002D2503" w:rsidRPr="00C048F3">
        <w:rPr>
          <w:color w:val="000000" w:themeColor="text1"/>
        </w:rPr>
        <w:t>, Fontaine C, Dupuis M,</w:t>
      </w:r>
      <w:r w:rsidR="002D2503" w:rsidRPr="00C048F3">
        <w:rPr>
          <w:rStyle w:val="apple-converted-space"/>
          <w:color w:val="000000" w:themeColor="text1"/>
        </w:rPr>
        <w:t> </w:t>
      </w:r>
      <w:r w:rsidR="002D2503" w:rsidRPr="00C048F3">
        <w:rPr>
          <w:b/>
          <w:bCs/>
          <w:color w:val="000000" w:themeColor="text1"/>
        </w:rPr>
        <w:t>Noirrit-Esclassan</w:t>
      </w:r>
      <w:r w:rsidR="002D2503" w:rsidRPr="00967DFE">
        <w:rPr>
          <w:rStyle w:val="apple-converted-space"/>
          <w:b/>
          <w:color w:val="000000" w:themeColor="text1"/>
        </w:rPr>
        <w:t> </w:t>
      </w:r>
      <w:r w:rsidR="002D2503" w:rsidRPr="00967DFE">
        <w:rPr>
          <w:b/>
          <w:color w:val="000000" w:themeColor="text1"/>
        </w:rPr>
        <w:t>E</w:t>
      </w:r>
      <w:r w:rsidR="002D2503" w:rsidRPr="00C048F3">
        <w:rPr>
          <w:color w:val="000000" w:themeColor="text1"/>
        </w:rPr>
        <w:t xml:space="preserve">, </w:t>
      </w:r>
      <w:r w:rsidR="002D2503" w:rsidRPr="00967DFE">
        <w:rPr>
          <w:b/>
          <w:color w:val="000000" w:themeColor="text1"/>
        </w:rPr>
        <w:t>Vinel A</w:t>
      </w:r>
      <w:r w:rsidR="002D2503" w:rsidRPr="00C048F3">
        <w:rPr>
          <w:color w:val="000000" w:themeColor="text1"/>
        </w:rPr>
        <w:t>, Guillaume M, Gourdy P, Lenfant F, Arnal JF.</w:t>
      </w:r>
      <w:r w:rsidR="00637327">
        <w:rPr>
          <w:color w:val="000000" w:themeColor="text1"/>
        </w:rPr>
        <w:t xml:space="preserve"> </w:t>
      </w:r>
      <w:r w:rsidR="002D2503" w:rsidRPr="00967DFE">
        <w:rPr>
          <w:rStyle w:val="jrnl"/>
          <w:color w:val="000000" w:themeColor="text1"/>
        </w:rPr>
        <w:t>Pharmacol Ther</w:t>
      </w:r>
      <w:r w:rsidR="002D2503" w:rsidRPr="00967DFE">
        <w:rPr>
          <w:color w:val="000000" w:themeColor="text1"/>
        </w:rPr>
        <w:t>. 2018 Sep;189:123-129. doi: 10.1016/j.pharmthera.2018.05.002.</w:t>
      </w:r>
    </w:p>
    <w:p w:rsidR="002D2503" w:rsidRPr="00967DFE" w:rsidRDefault="002D2503" w:rsidP="00D81914">
      <w:pPr>
        <w:jc w:val="both"/>
        <w:rPr>
          <w:rFonts w:ascii="Times New Roman" w:hAnsi="Times New Roman" w:cs="Times New Roman"/>
          <w:color w:val="000000" w:themeColor="text1"/>
        </w:rPr>
      </w:pPr>
    </w:p>
    <w:p w:rsidR="002D2503" w:rsidRPr="00C048F3" w:rsidRDefault="005B0A00" w:rsidP="00967DFE">
      <w:pPr>
        <w:pStyle w:val="Titre1"/>
        <w:spacing w:before="0" w:beforeAutospacing="0" w:after="0" w:afterAutospacing="0"/>
        <w:jc w:val="both"/>
        <w:rPr>
          <w:color w:val="000000" w:themeColor="text1"/>
          <w:lang w:val="en-US"/>
        </w:rPr>
      </w:pPr>
      <w:hyperlink r:id="rId164" w:history="1">
        <w:r w:rsidR="002D2503" w:rsidRPr="00C048F3">
          <w:rPr>
            <w:rStyle w:val="Lienhypertexte"/>
            <w:color w:val="000000" w:themeColor="text1"/>
            <w:u w:val="none"/>
            <w:lang w:val="en-US"/>
          </w:rPr>
          <w:t>Chair-Side Direct Microscopy Procedure for Diagnosis of Oral Candidiasis in an Adolescent.</w:t>
        </w:r>
      </w:hyperlink>
      <w:r w:rsidR="00967DFE" w:rsidRPr="00967DFE">
        <w:rPr>
          <w:color w:val="000000" w:themeColor="text1"/>
          <w:lang w:val="en-US"/>
        </w:rPr>
        <w:t xml:space="preserve"> </w:t>
      </w:r>
      <w:r w:rsidR="002D2503" w:rsidRPr="00637327">
        <w:rPr>
          <w:b/>
          <w:color w:val="000000" w:themeColor="text1"/>
          <w:lang w:val="en-US"/>
        </w:rPr>
        <w:t>Lemaitre M</w:t>
      </w:r>
      <w:r w:rsidR="002D2503" w:rsidRPr="00C048F3">
        <w:rPr>
          <w:color w:val="000000" w:themeColor="text1"/>
          <w:lang w:val="en-US"/>
        </w:rPr>
        <w:t xml:space="preserve">, </w:t>
      </w:r>
      <w:r w:rsidR="002D2503" w:rsidRPr="00637327">
        <w:rPr>
          <w:b/>
          <w:color w:val="000000" w:themeColor="text1"/>
          <w:lang w:val="en-US"/>
        </w:rPr>
        <w:t>Cousty S</w:t>
      </w:r>
      <w:r w:rsidR="002D2503" w:rsidRPr="00C048F3">
        <w:rPr>
          <w:color w:val="000000" w:themeColor="text1"/>
          <w:lang w:val="en-US"/>
        </w:rPr>
        <w:t>,</w:t>
      </w:r>
      <w:r w:rsidR="002D2503" w:rsidRPr="00C048F3">
        <w:rPr>
          <w:rStyle w:val="apple-converted-space"/>
          <w:color w:val="000000" w:themeColor="text1"/>
          <w:lang w:val="en-US"/>
        </w:rPr>
        <w:t> </w:t>
      </w:r>
      <w:r w:rsidR="002D2503" w:rsidRPr="00C048F3">
        <w:rPr>
          <w:b/>
          <w:bCs/>
          <w:color w:val="000000" w:themeColor="text1"/>
          <w:lang w:val="en-US"/>
        </w:rPr>
        <w:t>Marty M</w:t>
      </w:r>
      <w:r w:rsidR="002D2503" w:rsidRPr="00C048F3">
        <w:rPr>
          <w:color w:val="000000" w:themeColor="text1"/>
          <w:lang w:val="en-US"/>
        </w:rPr>
        <w:t>.</w:t>
      </w:r>
      <w:r w:rsidR="00637327">
        <w:rPr>
          <w:color w:val="000000" w:themeColor="text1"/>
          <w:lang w:val="en-US"/>
        </w:rPr>
        <w:t xml:space="preserve"> </w:t>
      </w:r>
      <w:r w:rsidR="002D2503" w:rsidRPr="00C048F3">
        <w:rPr>
          <w:rStyle w:val="jrnl"/>
          <w:color w:val="000000" w:themeColor="text1"/>
          <w:lang w:val="en-US"/>
        </w:rPr>
        <w:t>Case Rep Dent</w:t>
      </w:r>
      <w:r w:rsidR="002D2503" w:rsidRPr="00C048F3">
        <w:rPr>
          <w:color w:val="000000" w:themeColor="text1"/>
          <w:lang w:val="en-US"/>
        </w:rPr>
        <w:t>. 2018 Apr 29;2018:6561735. doi: 10.1155/2018/6561735.</w:t>
      </w:r>
    </w:p>
    <w:p w:rsidR="00465AB0" w:rsidRPr="00C048F3" w:rsidRDefault="00465AB0" w:rsidP="00D81914">
      <w:pPr>
        <w:jc w:val="both"/>
        <w:rPr>
          <w:rFonts w:ascii="Times New Roman" w:hAnsi="Times New Roman" w:cs="Times New Roman"/>
          <w:color w:val="000000" w:themeColor="text1"/>
          <w:lang w:val="en-US"/>
        </w:rPr>
      </w:pPr>
    </w:p>
    <w:p w:rsidR="007020DD" w:rsidRPr="00637327" w:rsidRDefault="005B0A00" w:rsidP="00967DFE">
      <w:pPr>
        <w:pStyle w:val="Titre1"/>
        <w:spacing w:before="0" w:beforeAutospacing="0" w:after="0" w:afterAutospacing="0"/>
        <w:jc w:val="both"/>
        <w:rPr>
          <w:color w:val="000000" w:themeColor="text1"/>
          <w:lang w:val="en-US"/>
        </w:rPr>
      </w:pPr>
      <w:hyperlink r:id="rId165" w:history="1">
        <w:r w:rsidR="007020DD" w:rsidRPr="00C048F3">
          <w:rPr>
            <w:rStyle w:val="Lienhypertexte"/>
            <w:color w:val="000000" w:themeColor="text1"/>
            <w:u w:val="none"/>
            <w:lang w:val="en-US"/>
          </w:rPr>
          <w:t xml:space="preserve">Respective role of membrane and nuclear estrogen receptor (ER) </w:t>
        </w:r>
        <w:r w:rsidR="007020DD" w:rsidRPr="00C048F3">
          <w:rPr>
            <w:rStyle w:val="Lienhypertexte"/>
            <w:color w:val="000000" w:themeColor="text1"/>
            <w:u w:val="none"/>
          </w:rPr>
          <w:t>α</w:t>
        </w:r>
        <w:r w:rsidR="007020DD" w:rsidRPr="00C048F3">
          <w:rPr>
            <w:rStyle w:val="Lienhypertexte"/>
            <w:color w:val="000000" w:themeColor="text1"/>
            <w:u w:val="none"/>
            <w:lang w:val="en-US"/>
          </w:rPr>
          <w:t xml:space="preserve"> in the mandible of growing mice: Implications for ER</w:t>
        </w:r>
        <w:r w:rsidR="007020DD" w:rsidRPr="00C048F3">
          <w:rPr>
            <w:rStyle w:val="Lienhypertexte"/>
            <w:color w:val="000000" w:themeColor="text1"/>
            <w:u w:val="none"/>
          </w:rPr>
          <w:t>α</w:t>
        </w:r>
        <w:r w:rsidR="007020DD" w:rsidRPr="00C048F3">
          <w:rPr>
            <w:rStyle w:val="Lienhypertexte"/>
            <w:color w:val="000000" w:themeColor="text1"/>
            <w:u w:val="none"/>
            <w:lang w:val="en-US"/>
          </w:rPr>
          <w:t xml:space="preserve"> modulation.</w:t>
        </w:r>
      </w:hyperlink>
      <w:r w:rsidR="00967DFE" w:rsidRPr="00967DFE">
        <w:rPr>
          <w:color w:val="000000" w:themeColor="text1"/>
          <w:lang w:val="en-US"/>
        </w:rPr>
        <w:t xml:space="preserve"> </w:t>
      </w:r>
      <w:r w:rsidR="007020DD" w:rsidRPr="00637327">
        <w:rPr>
          <w:b/>
          <w:color w:val="000000" w:themeColor="text1"/>
          <w:lang w:val="en-US"/>
        </w:rPr>
        <w:t>Vinel A</w:t>
      </w:r>
      <w:r w:rsidR="007020DD" w:rsidRPr="00C048F3">
        <w:rPr>
          <w:color w:val="000000" w:themeColor="text1"/>
          <w:lang w:val="en-US"/>
        </w:rPr>
        <w:t>, Coudert AE, Buscato M,</w:t>
      </w:r>
      <w:r w:rsidR="007020DD" w:rsidRPr="00C048F3">
        <w:rPr>
          <w:rStyle w:val="apple-converted-space"/>
          <w:color w:val="000000" w:themeColor="text1"/>
          <w:lang w:val="en-US"/>
        </w:rPr>
        <w:t> </w:t>
      </w:r>
      <w:r w:rsidR="007020DD" w:rsidRPr="00C048F3">
        <w:rPr>
          <w:b/>
          <w:bCs/>
          <w:color w:val="000000" w:themeColor="text1"/>
          <w:lang w:val="en-US"/>
        </w:rPr>
        <w:t>Valera MC</w:t>
      </w:r>
      <w:r w:rsidR="007020DD" w:rsidRPr="00C048F3">
        <w:rPr>
          <w:color w:val="000000" w:themeColor="text1"/>
          <w:lang w:val="en-US"/>
        </w:rPr>
        <w:t>, Ostertag A, Katzenellenbogen JA, Katzenellenbogen BS, Berdal A, Babajko S, Arnal JF, Fontaine C.</w:t>
      </w:r>
      <w:r w:rsidR="00637327">
        <w:rPr>
          <w:color w:val="000000" w:themeColor="text1"/>
          <w:lang w:val="en-US"/>
        </w:rPr>
        <w:t xml:space="preserve"> </w:t>
      </w:r>
      <w:r w:rsidR="007020DD" w:rsidRPr="00637327">
        <w:rPr>
          <w:rStyle w:val="jrnl"/>
          <w:color w:val="000000" w:themeColor="text1"/>
          <w:lang w:val="en-US"/>
        </w:rPr>
        <w:t>J Bone Miner Res</w:t>
      </w:r>
      <w:r w:rsidR="007020DD" w:rsidRPr="00637327">
        <w:rPr>
          <w:color w:val="000000" w:themeColor="text1"/>
          <w:lang w:val="en-US"/>
        </w:rPr>
        <w:t>. 2018 Aug;33(8):1520-1531. doi: 10.1002/jbmr.3434.</w:t>
      </w:r>
    </w:p>
    <w:p w:rsidR="00465AB0" w:rsidRPr="00C048F3" w:rsidRDefault="00465AB0" w:rsidP="00D81914">
      <w:pPr>
        <w:jc w:val="both"/>
        <w:rPr>
          <w:rFonts w:ascii="Times New Roman" w:hAnsi="Times New Roman" w:cs="Times New Roman"/>
          <w:color w:val="000000" w:themeColor="text1"/>
          <w:lang w:val="en-US"/>
        </w:rPr>
      </w:pPr>
    </w:p>
    <w:p w:rsidR="007020DD" w:rsidRPr="00967DFE" w:rsidRDefault="005B0A00" w:rsidP="00967DFE">
      <w:pPr>
        <w:pStyle w:val="Titre1"/>
        <w:spacing w:before="0" w:beforeAutospacing="0" w:after="0" w:afterAutospacing="0"/>
        <w:jc w:val="both"/>
        <w:rPr>
          <w:color w:val="000000" w:themeColor="text1"/>
        </w:rPr>
      </w:pPr>
      <w:hyperlink r:id="rId166" w:history="1">
        <w:r w:rsidR="007020DD" w:rsidRPr="00C048F3">
          <w:rPr>
            <w:rStyle w:val="Lienhypertexte"/>
            <w:color w:val="000000" w:themeColor="text1"/>
            <w:u w:val="none"/>
            <w:lang w:val="en-US"/>
          </w:rPr>
          <w:t>The antagonist properties of Bazedoxifene after acute treatment are shifted to stimulatory action after chronic exposure in the liver but not in the uterus.</w:t>
        </w:r>
      </w:hyperlink>
      <w:r w:rsidR="00967DFE" w:rsidRPr="00967DFE">
        <w:rPr>
          <w:color w:val="000000" w:themeColor="text1"/>
          <w:lang w:val="en-US"/>
        </w:rPr>
        <w:t xml:space="preserve"> </w:t>
      </w:r>
      <w:r w:rsidR="007020DD" w:rsidRPr="00C048F3">
        <w:rPr>
          <w:color w:val="000000" w:themeColor="text1"/>
        </w:rPr>
        <w:t xml:space="preserve">Buscato M, Fontaine C, Fabre A, </w:t>
      </w:r>
      <w:r w:rsidR="007020DD" w:rsidRPr="00637327">
        <w:rPr>
          <w:b/>
          <w:color w:val="000000" w:themeColor="text1"/>
        </w:rPr>
        <w:t>Vinel A</w:t>
      </w:r>
      <w:r w:rsidR="007020DD" w:rsidRPr="00C048F3">
        <w:rPr>
          <w:color w:val="000000" w:themeColor="text1"/>
        </w:rPr>
        <w:t>,</w:t>
      </w:r>
      <w:r w:rsidR="007020DD" w:rsidRPr="00C048F3">
        <w:rPr>
          <w:rStyle w:val="apple-converted-space"/>
          <w:color w:val="000000" w:themeColor="text1"/>
        </w:rPr>
        <w:t> </w:t>
      </w:r>
      <w:r w:rsidR="007020DD" w:rsidRPr="00C048F3">
        <w:rPr>
          <w:b/>
          <w:bCs/>
          <w:color w:val="000000" w:themeColor="text1"/>
        </w:rPr>
        <w:t>Valera MC</w:t>
      </w:r>
      <w:r w:rsidR="007020DD" w:rsidRPr="00C048F3">
        <w:rPr>
          <w:color w:val="000000" w:themeColor="text1"/>
        </w:rPr>
        <w:t xml:space="preserve">, </w:t>
      </w:r>
      <w:r w:rsidR="007020DD" w:rsidRPr="00637327">
        <w:rPr>
          <w:b/>
          <w:color w:val="000000" w:themeColor="text1"/>
        </w:rPr>
        <w:t>Noirrit E</w:t>
      </w:r>
      <w:r w:rsidR="007020DD" w:rsidRPr="00C048F3">
        <w:rPr>
          <w:color w:val="000000" w:themeColor="text1"/>
        </w:rPr>
        <w:t>, Guillaume M, Payrastre B, Métivier R, Arnal JF.</w:t>
      </w:r>
      <w:r w:rsidR="00637327">
        <w:rPr>
          <w:color w:val="000000" w:themeColor="text1"/>
        </w:rPr>
        <w:t xml:space="preserve"> </w:t>
      </w:r>
      <w:r w:rsidR="007020DD" w:rsidRPr="00C048F3">
        <w:rPr>
          <w:rStyle w:val="jrnl"/>
          <w:color w:val="000000" w:themeColor="text1"/>
        </w:rPr>
        <w:t>Mol Cell Endocrinol</w:t>
      </w:r>
      <w:r w:rsidR="007020DD" w:rsidRPr="00C048F3">
        <w:rPr>
          <w:color w:val="000000" w:themeColor="text1"/>
        </w:rPr>
        <w:t>. 2018 Sep 5;472:87-96. doi: 10.1016/j.mce.2017.11.022.</w:t>
      </w:r>
    </w:p>
    <w:p w:rsidR="007020DD" w:rsidRPr="00967DFE" w:rsidRDefault="007020DD" w:rsidP="00D81914">
      <w:pPr>
        <w:jc w:val="both"/>
        <w:rPr>
          <w:rFonts w:ascii="Times New Roman" w:hAnsi="Times New Roman" w:cs="Times New Roman"/>
          <w:color w:val="000000" w:themeColor="text1"/>
        </w:rPr>
      </w:pPr>
    </w:p>
    <w:p w:rsidR="00931A6F" w:rsidRPr="00967DFE" w:rsidRDefault="005B0A00" w:rsidP="00967DFE">
      <w:pPr>
        <w:pStyle w:val="Titre1"/>
        <w:spacing w:before="0" w:beforeAutospacing="0" w:after="0" w:afterAutospacing="0"/>
        <w:jc w:val="both"/>
        <w:rPr>
          <w:color w:val="000000" w:themeColor="text1"/>
          <w:lang w:val="en-US"/>
        </w:rPr>
      </w:pPr>
      <w:hyperlink r:id="rId167" w:history="1">
        <w:r w:rsidR="00931A6F" w:rsidRPr="00C048F3">
          <w:rPr>
            <w:rStyle w:val="Lienhypertexte"/>
            <w:color w:val="000000" w:themeColor="text1"/>
            <w:u w:val="none"/>
            <w:lang w:val="en-US"/>
          </w:rPr>
          <w:t>Predictability of Craniofacial Skeletal Age with Geometric Morphometries.</w:t>
        </w:r>
      </w:hyperlink>
      <w:r w:rsidR="00967DFE" w:rsidRPr="00967DFE">
        <w:rPr>
          <w:color w:val="000000" w:themeColor="text1"/>
          <w:lang w:val="en-US"/>
        </w:rPr>
        <w:t xml:space="preserve"> </w:t>
      </w:r>
      <w:r w:rsidR="00931A6F" w:rsidRPr="00967DFE">
        <w:rPr>
          <w:color w:val="000000" w:themeColor="text1"/>
          <w:lang w:val="en-US"/>
        </w:rPr>
        <w:t>Saadé A,</w:t>
      </w:r>
      <w:r w:rsidR="00931A6F" w:rsidRPr="00967DFE">
        <w:rPr>
          <w:rStyle w:val="apple-converted-space"/>
          <w:color w:val="000000" w:themeColor="text1"/>
          <w:lang w:val="en-US"/>
        </w:rPr>
        <w:t> </w:t>
      </w:r>
      <w:r w:rsidR="00931A6F" w:rsidRPr="00967DFE">
        <w:rPr>
          <w:b/>
          <w:bCs/>
          <w:color w:val="000000" w:themeColor="text1"/>
          <w:lang w:val="en-US"/>
        </w:rPr>
        <w:t>Baron P</w:t>
      </w:r>
      <w:r w:rsidR="00931A6F" w:rsidRPr="00967DFE">
        <w:rPr>
          <w:color w:val="000000" w:themeColor="text1"/>
          <w:lang w:val="en-US"/>
        </w:rPr>
        <w:t>, Noujeim ZE, Arouk E, Azar D.</w:t>
      </w:r>
      <w:r w:rsidR="00637327" w:rsidRPr="00967DFE">
        <w:rPr>
          <w:color w:val="000000" w:themeColor="text1"/>
          <w:lang w:val="en-US"/>
        </w:rPr>
        <w:t xml:space="preserve"> </w:t>
      </w:r>
      <w:r w:rsidR="00931A6F" w:rsidRPr="00967DFE">
        <w:rPr>
          <w:rStyle w:val="jrnl"/>
          <w:color w:val="000000" w:themeColor="text1"/>
          <w:lang w:val="en-US"/>
        </w:rPr>
        <w:t>J Contemp Dent Pract</w:t>
      </w:r>
      <w:r w:rsidR="00931A6F" w:rsidRPr="00967DFE">
        <w:rPr>
          <w:color w:val="000000" w:themeColor="text1"/>
          <w:lang w:val="en-US"/>
        </w:rPr>
        <w:t>. 2018 Dec 1;19(12):1493-1500.</w:t>
      </w:r>
    </w:p>
    <w:p w:rsidR="00931A6F" w:rsidRPr="00C048F3" w:rsidRDefault="00931A6F" w:rsidP="00D81914">
      <w:pPr>
        <w:jc w:val="both"/>
        <w:rPr>
          <w:rFonts w:ascii="Times New Roman" w:hAnsi="Times New Roman" w:cs="Times New Roman"/>
          <w:color w:val="000000" w:themeColor="text1"/>
          <w:lang w:val="en-US"/>
        </w:rPr>
      </w:pPr>
    </w:p>
    <w:p w:rsidR="00931A6F" w:rsidRPr="00C048F3" w:rsidRDefault="005B0A00" w:rsidP="00967DFE">
      <w:pPr>
        <w:pStyle w:val="Titre1"/>
        <w:spacing w:before="0" w:beforeAutospacing="0" w:after="0" w:afterAutospacing="0"/>
        <w:jc w:val="both"/>
        <w:rPr>
          <w:color w:val="000000" w:themeColor="text1"/>
          <w:lang w:val="en-US"/>
        </w:rPr>
      </w:pPr>
      <w:hyperlink r:id="rId168" w:history="1">
        <w:r w:rsidR="00931A6F" w:rsidRPr="00C048F3">
          <w:rPr>
            <w:rStyle w:val="Lienhypertexte"/>
            <w:color w:val="000000" w:themeColor="text1"/>
            <w:u w:val="none"/>
            <w:lang w:val="en-US"/>
          </w:rPr>
          <w:t>Anchorage in Orthodontics: Three-dimensional Scanner Input.</w:t>
        </w:r>
      </w:hyperlink>
      <w:r w:rsidR="00967DFE" w:rsidRPr="00967DFE">
        <w:rPr>
          <w:color w:val="000000" w:themeColor="text1"/>
          <w:lang w:val="en-US"/>
        </w:rPr>
        <w:t xml:space="preserve"> </w:t>
      </w:r>
      <w:r w:rsidR="00931A6F" w:rsidRPr="00C048F3">
        <w:rPr>
          <w:color w:val="000000" w:themeColor="text1"/>
          <w:lang w:val="en-US"/>
        </w:rPr>
        <w:t>Nabbout F,</w:t>
      </w:r>
      <w:r w:rsidR="00931A6F" w:rsidRPr="00C048F3">
        <w:rPr>
          <w:rStyle w:val="apple-converted-space"/>
          <w:color w:val="000000" w:themeColor="text1"/>
          <w:lang w:val="en-US"/>
        </w:rPr>
        <w:t> </w:t>
      </w:r>
      <w:r w:rsidR="00931A6F" w:rsidRPr="00C048F3">
        <w:rPr>
          <w:b/>
          <w:bCs/>
          <w:color w:val="000000" w:themeColor="text1"/>
          <w:lang w:val="en-US"/>
        </w:rPr>
        <w:t>Baron P</w:t>
      </w:r>
      <w:r w:rsidR="00931A6F" w:rsidRPr="00C048F3">
        <w:rPr>
          <w:color w:val="000000" w:themeColor="text1"/>
          <w:lang w:val="en-US"/>
        </w:rPr>
        <w:t>.</w:t>
      </w:r>
      <w:r w:rsidR="00637327">
        <w:rPr>
          <w:color w:val="000000" w:themeColor="text1"/>
          <w:lang w:val="en-US"/>
        </w:rPr>
        <w:t xml:space="preserve"> </w:t>
      </w:r>
      <w:r w:rsidR="00931A6F" w:rsidRPr="00C048F3">
        <w:rPr>
          <w:rStyle w:val="jrnl"/>
          <w:color w:val="000000" w:themeColor="text1"/>
          <w:lang w:val="en-US"/>
        </w:rPr>
        <w:t>J Int Soc Prev Community Dent</w:t>
      </w:r>
      <w:r w:rsidR="00931A6F" w:rsidRPr="00C048F3">
        <w:rPr>
          <w:color w:val="000000" w:themeColor="text1"/>
          <w:lang w:val="en-US"/>
        </w:rPr>
        <w:t>. 2018 Jan-Feb;8(1):6-11. doi: 10.4103/jispcd.JISPCD_422_17.</w:t>
      </w:r>
    </w:p>
    <w:p w:rsidR="00931A6F" w:rsidRPr="00C048F3" w:rsidRDefault="00931A6F" w:rsidP="00D81914">
      <w:pPr>
        <w:jc w:val="both"/>
        <w:rPr>
          <w:rFonts w:ascii="Times New Roman" w:hAnsi="Times New Roman" w:cs="Times New Roman"/>
          <w:color w:val="000000" w:themeColor="text1"/>
          <w:lang w:val="en-US"/>
        </w:rPr>
      </w:pPr>
    </w:p>
    <w:p w:rsidR="00E24308" w:rsidRPr="00C048F3" w:rsidRDefault="005B0A00" w:rsidP="00967DFE">
      <w:pPr>
        <w:pStyle w:val="Titre1"/>
        <w:spacing w:before="0" w:beforeAutospacing="0" w:after="0" w:afterAutospacing="0"/>
        <w:jc w:val="both"/>
        <w:rPr>
          <w:color w:val="000000" w:themeColor="text1"/>
          <w:lang w:val="en-US"/>
        </w:rPr>
      </w:pPr>
      <w:hyperlink r:id="rId169" w:history="1">
        <w:r w:rsidR="00E24308" w:rsidRPr="00C048F3">
          <w:rPr>
            <w:rStyle w:val="Lienhypertexte"/>
            <w:color w:val="000000" w:themeColor="text1"/>
            <w:u w:val="none"/>
            <w:lang w:val="en-US"/>
          </w:rPr>
          <w:t>The effects of periodontal treatment on diabetic patients: The DIAPERIO randomized controlled trial.</w:t>
        </w:r>
      </w:hyperlink>
      <w:r w:rsidR="00967DFE" w:rsidRPr="00967DFE">
        <w:rPr>
          <w:color w:val="000000" w:themeColor="text1"/>
          <w:lang w:val="en-US"/>
        </w:rPr>
        <w:t xml:space="preserve"> </w:t>
      </w:r>
      <w:r w:rsidR="00E24308" w:rsidRPr="00637327">
        <w:rPr>
          <w:b/>
          <w:color w:val="000000" w:themeColor="text1"/>
          <w:lang w:val="en-US"/>
        </w:rPr>
        <w:t>Vergnes JN</w:t>
      </w:r>
      <w:r w:rsidR="00E24308" w:rsidRPr="00C048F3">
        <w:rPr>
          <w:color w:val="000000" w:themeColor="text1"/>
          <w:lang w:val="en-US"/>
        </w:rPr>
        <w:t xml:space="preserve">, </w:t>
      </w:r>
      <w:r w:rsidR="00E24308" w:rsidRPr="00637327">
        <w:rPr>
          <w:b/>
          <w:color w:val="000000" w:themeColor="text1"/>
          <w:lang w:val="en-US"/>
        </w:rPr>
        <w:t>Canceill T</w:t>
      </w:r>
      <w:r w:rsidR="00E24308" w:rsidRPr="00C048F3">
        <w:rPr>
          <w:color w:val="000000" w:themeColor="text1"/>
          <w:lang w:val="en-US"/>
        </w:rPr>
        <w:t xml:space="preserve">, </w:t>
      </w:r>
      <w:r w:rsidR="00E24308" w:rsidRPr="00637327">
        <w:rPr>
          <w:b/>
          <w:color w:val="000000" w:themeColor="text1"/>
          <w:lang w:val="en-US"/>
        </w:rPr>
        <w:t>Vinel A</w:t>
      </w:r>
      <w:r w:rsidR="00E24308" w:rsidRPr="00C048F3">
        <w:rPr>
          <w:color w:val="000000" w:themeColor="text1"/>
          <w:lang w:val="en-US"/>
        </w:rPr>
        <w:t xml:space="preserve">, </w:t>
      </w:r>
      <w:r w:rsidR="00E24308" w:rsidRPr="00637327">
        <w:rPr>
          <w:b/>
          <w:color w:val="000000" w:themeColor="text1"/>
          <w:lang w:val="en-US"/>
        </w:rPr>
        <w:t>Laurencin-Dalicieux S</w:t>
      </w:r>
      <w:r w:rsidR="00E24308" w:rsidRPr="00C048F3">
        <w:rPr>
          <w:color w:val="000000" w:themeColor="text1"/>
          <w:lang w:val="en-US"/>
        </w:rPr>
        <w:t xml:space="preserve">, Maupas-Schwalm F, </w:t>
      </w:r>
      <w:r w:rsidR="00E24308" w:rsidRPr="00637327">
        <w:rPr>
          <w:b/>
          <w:color w:val="000000" w:themeColor="text1"/>
          <w:lang w:val="en-US"/>
        </w:rPr>
        <w:t>Blasco-Baqué V</w:t>
      </w:r>
      <w:r w:rsidR="00E24308" w:rsidRPr="00C048F3">
        <w:rPr>
          <w:color w:val="000000" w:themeColor="text1"/>
          <w:lang w:val="en-US"/>
        </w:rPr>
        <w:t xml:space="preserve">, Hanaire H, Arrivé E, Rigalleau V, </w:t>
      </w:r>
      <w:r w:rsidR="00E24308" w:rsidRPr="00637327">
        <w:rPr>
          <w:b/>
          <w:color w:val="000000" w:themeColor="text1"/>
          <w:lang w:val="en-US"/>
        </w:rPr>
        <w:t>Nabet C</w:t>
      </w:r>
      <w:r w:rsidR="00E24308" w:rsidRPr="00C048F3">
        <w:rPr>
          <w:color w:val="000000" w:themeColor="text1"/>
          <w:lang w:val="en-US"/>
        </w:rPr>
        <w:t>,</w:t>
      </w:r>
      <w:r w:rsidR="00E24308" w:rsidRPr="00C048F3">
        <w:rPr>
          <w:rStyle w:val="apple-converted-space"/>
          <w:color w:val="000000" w:themeColor="text1"/>
          <w:lang w:val="en-US"/>
        </w:rPr>
        <w:t> </w:t>
      </w:r>
      <w:r w:rsidR="00E24308" w:rsidRPr="00C048F3">
        <w:rPr>
          <w:b/>
          <w:bCs/>
          <w:color w:val="000000" w:themeColor="text1"/>
          <w:lang w:val="en-US"/>
        </w:rPr>
        <w:t>Sixou M</w:t>
      </w:r>
      <w:r w:rsidR="00E24308" w:rsidRPr="00C048F3">
        <w:rPr>
          <w:color w:val="000000" w:themeColor="text1"/>
          <w:lang w:val="en-US"/>
        </w:rPr>
        <w:t xml:space="preserve">, Gourdy P, </w:t>
      </w:r>
      <w:r w:rsidR="00E24308" w:rsidRPr="00637327">
        <w:rPr>
          <w:b/>
          <w:color w:val="000000" w:themeColor="text1"/>
          <w:lang w:val="en-US"/>
        </w:rPr>
        <w:t>Monsarrat P</w:t>
      </w:r>
      <w:r w:rsidR="00E24308" w:rsidRPr="00C048F3">
        <w:rPr>
          <w:color w:val="000000" w:themeColor="text1"/>
          <w:lang w:val="en-US"/>
        </w:rPr>
        <w:t>; DIAPERIO Group.</w:t>
      </w:r>
      <w:r w:rsidR="00637327">
        <w:rPr>
          <w:color w:val="000000" w:themeColor="text1"/>
          <w:lang w:val="en-US"/>
        </w:rPr>
        <w:t xml:space="preserve"> </w:t>
      </w:r>
      <w:r w:rsidR="00E24308" w:rsidRPr="00C048F3">
        <w:rPr>
          <w:rStyle w:val="jrnl"/>
          <w:color w:val="000000" w:themeColor="text1"/>
          <w:lang w:val="en-US"/>
        </w:rPr>
        <w:t>J Clin Periodontol</w:t>
      </w:r>
      <w:r w:rsidR="00E24308" w:rsidRPr="00C048F3">
        <w:rPr>
          <w:color w:val="000000" w:themeColor="text1"/>
          <w:lang w:val="en-US"/>
        </w:rPr>
        <w:t>. 2018 Oct;45(10):1150-1163. doi: 10.1111/jcpe.13003.</w:t>
      </w:r>
      <w:r w:rsidR="00E24308" w:rsidRPr="00C048F3">
        <w:rPr>
          <w:rStyle w:val="apple-converted-space"/>
          <w:color w:val="000000" w:themeColor="text1"/>
          <w:lang w:val="en-US"/>
        </w:rPr>
        <w:t> </w:t>
      </w:r>
    </w:p>
    <w:p w:rsidR="00E24308" w:rsidRPr="00C048F3" w:rsidRDefault="00E24308" w:rsidP="00D81914">
      <w:pPr>
        <w:jc w:val="both"/>
        <w:rPr>
          <w:rFonts w:ascii="Times New Roman" w:hAnsi="Times New Roman" w:cs="Times New Roman"/>
          <w:color w:val="000000" w:themeColor="text1"/>
          <w:lang w:val="en-US"/>
        </w:rPr>
      </w:pPr>
    </w:p>
    <w:p w:rsidR="00E24308" w:rsidRPr="00637327" w:rsidRDefault="005B0A00" w:rsidP="00967DFE">
      <w:pPr>
        <w:pStyle w:val="Titre1"/>
        <w:spacing w:before="0" w:beforeAutospacing="0" w:after="0" w:afterAutospacing="0"/>
        <w:jc w:val="both"/>
        <w:rPr>
          <w:color w:val="000000" w:themeColor="text1"/>
          <w:lang w:val="en-US"/>
        </w:rPr>
      </w:pPr>
      <w:hyperlink r:id="rId170" w:history="1">
        <w:r w:rsidR="00E24308" w:rsidRPr="00C048F3">
          <w:rPr>
            <w:rStyle w:val="Lienhypertexte"/>
            <w:color w:val="000000" w:themeColor="text1"/>
            <w:u w:val="none"/>
            <w:lang w:val="en-US"/>
          </w:rPr>
          <w:t>Socioeconomic and behavioral determinants of tooth brushing frequency: results from the representative French 2010 HBSC cross-sectional study.</w:t>
        </w:r>
      </w:hyperlink>
      <w:r w:rsidR="00967DFE" w:rsidRPr="00967DFE">
        <w:rPr>
          <w:color w:val="000000" w:themeColor="text1"/>
          <w:lang w:val="en-US"/>
        </w:rPr>
        <w:t xml:space="preserve"> </w:t>
      </w:r>
      <w:r w:rsidR="00E24308" w:rsidRPr="00637327">
        <w:rPr>
          <w:color w:val="000000" w:themeColor="text1"/>
          <w:lang w:val="en-US"/>
        </w:rPr>
        <w:t>Fernandez de Grado G, Ehlinger V, Godeau E, Sentenac M, Arnaud C,</w:t>
      </w:r>
      <w:r w:rsidR="00E24308" w:rsidRPr="00637327">
        <w:rPr>
          <w:rStyle w:val="apple-converted-space"/>
          <w:color w:val="000000" w:themeColor="text1"/>
          <w:lang w:val="en-US"/>
        </w:rPr>
        <w:t> </w:t>
      </w:r>
      <w:r w:rsidR="00E24308" w:rsidRPr="00637327">
        <w:rPr>
          <w:b/>
          <w:bCs/>
          <w:color w:val="000000" w:themeColor="text1"/>
          <w:lang w:val="en-US"/>
        </w:rPr>
        <w:t>Nabet C</w:t>
      </w:r>
      <w:r w:rsidR="00E24308" w:rsidRPr="00637327">
        <w:rPr>
          <w:b/>
          <w:color w:val="000000" w:themeColor="text1"/>
          <w:lang w:val="en-US"/>
        </w:rPr>
        <w:t>, Monsarrat P</w:t>
      </w:r>
      <w:r w:rsidR="00E24308" w:rsidRPr="00637327">
        <w:rPr>
          <w:color w:val="000000" w:themeColor="text1"/>
          <w:lang w:val="en-US"/>
        </w:rPr>
        <w:t>.</w:t>
      </w:r>
      <w:r w:rsidR="00637327" w:rsidRPr="00637327">
        <w:rPr>
          <w:color w:val="000000" w:themeColor="text1"/>
          <w:lang w:val="en-US"/>
        </w:rPr>
        <w:t xml:space="preserve"> </w:t>
      </w:r>
      <w:r w:rsidR="00E24308" w:rsidRPr="00C048F3">
        <w:rPr>
          <w:rStyle w:val="jrnl"/>
          <w:color w:val="000000" w:themeColor="text1"/>
          <w:lang w:val="en-US"/>
        </w:rPr>
        <w:t>J Public Health Dent</w:t>
      </w:r>
      <w:r w:rsidR="00E24308" w:rsidRPr="00C048F3">
        <w:rPr>
          <w:color w:val="000000" w:themeColor="text1"/>
          <w:lang w:val="en-US"/>
        </w:rPr>
        <w:t>. 2018 Jun;78(3):221-230. doi: 10.1111/jphd.12265.</w:t>
      </w:r>
    </w:p>
    <w:p w:rsidR="00E24308" w:rsidRPr="00C048F3" w:rsidRDefault="00E24308" w:rsidP="00D81914">
      <w:pPr>
        <w:jc w:val="both"/>
        <w:rPr>
          <w:rFonts w:ascii="Times New Roman" w:hAnsi="Times New Roman" w:cs="Times New Roman"/>
          <w:color w:val="000000" w:themeColor="text1"/>
          <w:lang w:val="en-US"/>
        </w:rPr>
      </w:pPr>
    </w:p>
    <w:p w:rsidR="001D6895" w:rsidRPr="00967DFE" w:rsidRDefault="005B0A00" w:rsidP="00967DFE">
      <w:pPr>
        <w:pStyle w:val="Titre1"/>
        <w:spacing w:before="0" w:beforeAutospacing="0" w:after="0" w:afterAutospacing="0"/>
        <w:jc w:val="both"/>
        <w:rPr>
          <w:color w:val="000000" w:themeColor="text1"/>
        </w:rPr>
      </w:pPr>
      <w:hyperlink r:id="rId171" w:history="1">
        <w:r w:rsidR="001D6895" w:rsidRPr="00C048F3">
          <w:rPr>
            <w:rStyle w:val="Lienhypertexte"/>
            <w:color w:val="000000" w:themeColor="text1"/>
            <w:u w:val="none"/>
            <w:lang w:val="en-US"/>
          </w:rPr>
          <w:t>Obstacles to comprehensive dental care in patients with sustained limitations of their decision-making abilities: findings from a Delphi study.</w:t>
        </w:r>
      </w:hyperlink>
      <w:r w:rsidR="00967DFE" w:rsidRPr="00967DFE">
        <w:rPr>
          <w:color w:val="000000" w:themeColor="text1"/>
          <w:lang w:val="en-US"/>
        </w:rPr>
        <w:t xml:space="preserve"> </w:t>
      </w:r>
      <w:r w:rsidR="001D6895" w:rsidRPr="00C048F3">
        <w:rPr>
          <w:color w:val="000000" w:themeColor="text1"/>
        </w:rPr>
        <w:t>Blaizot A, Catteau C, Delfosse C,</w:t>
      </w:r>
      <w:r w:rsidR="001D6895" w:rsidRPr="00C048F3">
        <w:rPr>
          <w:rStyle w:val="apple-converted-space"/>
          <w:color w:val="000000" w:themeColor="text1"/>
        </w:rPr>
        <w:t> </w:t>
      </w:r>
      <w:r w:rsidR="001D6895" w:rsidRPr="00C048F3">
        <w:rPr>
          <w:b/>
          <w:bCs/>
          <w:color w:val="000000" w:themeColor="text1"/>
        </w:rPr>
        <w:t>Hamel O</w:t>
      </w:r>
      <w:r w:rsidR="001D6895" w:rsidRPr="00C048F3">
        <w:rPr>
          <w:color w:val="000000" w:themeColor="text1"/>
        </w:rPr>
        <w:t>, Trentesaux T.</w:t>
      </w:r>
      <w:r w:rsidR="00637327">
        <w:rPr>
          <w:color w:val="000000" w:themeColor="text1"/>
        </w:rPr>
        <w:t xml:space="preserve"> </w:t>
      </w:r>
      <w:r w:rsidR="001D6895" w:rsidRPr="00C048F3">
        <w:rPr>
          <w:rStyle w:val="jrnl"/>
          <w:color w:val="000000" w:themeColor="text1"/>
        </w:rPr>
        <w:t>Eur J Oral Sci</w:t>
      </w:r>
      <w:r w:rsidR="001D6895" w:rsidRPr="00C048F3">
        <w:rPr>
          <w:color w:val="000000" w:themeColor="text1"/>
        </w:rPr>
        <w:t>. 2018 Jun;126(3):222-233. doi: 10.1111/eos.12413.</w:t>
      </w:r>
    </w:p>
    <w:p w:rsidR="001D6895" w:rsidRPr="00C048F3" w:rsidRDefault="001D6895" w:rsidP="00D81914">
      <w:pPr>
        <w:jc w:val="both"/>
        <w:rPr>
          <w:rFonts w:ascii="Times New Roman" w:hAnsi="Times New Roman" w:cs="Times New Roman"/>
          <w:color w:val="000000" w:themeColor="text1"/>
        </w:rPr>
      </w:pPr>
    </w:p>
    <w:p w:rsidR="001D6895" w:rsidRPr="00637327" w:rsidRDefault="005B0A00" w:rsidP="00967DFE">
      <w:pPr>
        <w:pStyle w:val="Titre1"/>
        <w:spacing w:before="0" w:beforeAutospacing="0" w:after="0" w:afterAutospacing="0"/>
        <w:jc w:val="both"/>
        <w:rPr>
          <w:color w:val="000000" w:themeColor="text1"/>
          <w:lang w:val="en-US"/>
        </w:rPr>
      </w:pPr>
      <w:hyperlink r:id="rId172" w:history="1">
        <w:r w:rsidR="001D6895" w:rsidRPr="00C048F3">
          <w:rPr>
            <w:rStyle w:val="Lienhypertexte"/>
            <w:color w:val="000000" w:themeColor="text1"/>
            <w:u w:val="none"/>
            <w:lang w:val="en-US"/>
          </w:rPr>
          <w:t>Commentary on "An Officer of the 10th Battalion, Cameronians (Scottish Rifles) Leads the Way out of a Sap and Is Being Followed by the Party".</w:t>
        </w:r>
      </w:hyperlink>
      <w:r w:rsidR="00967DFE" w:rsidRPr="00967DFE">
        <w:rPr>
          <w:color w:val="000000" w:themeColor="text1"/>
          <w:lang w:val="en-US"/>
        </w:rPr>
        <w:t xml:space="preserve"> </w:t>
      </w:r>
      <w:r w:rsidR="001D6895" w:rsidRPr="00C048F3">
        <w:rPr>
          <w:color w:val="000000" w:themeColor="text1"/>
        </w:rPr>
        <w:t>Bedos C, Apelian N,</w:t>
      </w:r>
      <w:r w:rsidR="001D6895" w:rsidRPr="00C048F3">
        <w:rPr>
          <w:rStyle w:val="apple-converted-space"/>
          <w:color w:val="000000" w:themeColor="text1"/>
        </w:rPr>
        <w:t> </w:t>
      </w:r>
      <w:r w:rsidR="001D6895" w:rsidRPr="00C048F3">
        <w:rPr>
          <w:b/>
          <w:bCs/>
          <w:color w:val="000000" w:themeColor="text1"/>
        </w:rPr>
        <w:t>Vergnes JN</w:t>
      </w:r>
      <w:r w:rsidR="001D6895" w:rsidRPr="00C048F3">
        <w:rPr>
          <w:color w:val="000000" w:themeColor="text1"/>
        </w:rPr>
        <w:t>.</w:t>
      </w:r>
      <w:r w:rsidR="00637327">
        <w:rPr>
          <w:color w:val="000000" w:themeColor="text1"/>
        </w:rPr>
        <w:t xml:space="preserve"> </w:t>
      </w:r>
      <w:r w:rsidR="001D6895" w:rsidRPr="00C048F3">
        <w:rPr>
          <w:rStyle w:val="jrnl"/>
          <w:color w:val="000000" w:themeColor="text1"/>
          <w:lang w:val="en-US"/>
        </w:rPr>
        <w:t>Acad Med</w:t>
      </w:r>
      <w:r w:rsidR="001D6895" w:rsidRPr="00C048F3">
        <w:rPr>
          <w:color w:val="000000" w:themeColor="text1"/>
          <w:lang w:val="en-US"/>
        </w:rPr>
        <w:t>. 2018 Dec;93(12):1802-1803. doi: 10.1097/01.ACM.0000549821.79641.12.</w:t>
      </w:r>
    </w:p>
    <w:p w:rsidR="001D6895" w:rsidRPr="00C048F3" w:rsidRDefault="001D6895" w:rsidP="00D81914">
      <w:pPr>
        <w:jc w:val="both"/>
        <w:rPr>
          <w:rFonts w:ascii="Times New Roman" w:hAnsi="Times New Roman" w:cs="Times New Roman"/>
          <w:color w:val="000000" w:themeColor="text1"/>
          <w:lang w:val="en-US"/>
        </w:rPr>
      </w:pPr>
    </w:p>
    <w:p w:rsidR="001D6895" w:rsidRPr="00C048F3" w:rsidRDefault="005B0A00" w:rsidP="00D81914">
      <w:pPr>
        <w:pStyle w:val="Titre1"/>
        <w:spacing w:before="0" w:beforeAutospacing="0" w:after="0" w:afterAutospacing="0"/>
        <w:jc w:val="both"/>
        <w:rPr>
          <w:color w:val="000000" w:themeColor="text1"/>
          <w:lang w:val="en-US"/>
        </w:rPr>
      </w:pPr>
      <w:hyperlink r:id="rId173" w:history="1">
        <w:r w:rsidR="001D6895" w:rsidRPr="00C048F3">
          <w:rPr>
            <w:rStyle w:val="Lienhypertexte"/>
            <w:color w:val="000000" w:themeColor="text1"/>
            <w:u w:val="none"/>
            <w:lang w:val="en-US"/>
          </w:rPr>
          <w:t>Oral health and microbiota status in professional rugby players: A case-control study.</w:t>
        </w:r>
      </w:hyperlink>
    </w:p>
    <w:p w:rsidR="001D6895" w:rsidRPr="00637327" w:rsidRDefault="001D6895" w:rsidP="00D81914">
      <w:pPr>
        <w:pStyle w:val="desc"/>
        <w:spacing w:before="0" w:beforeAutospacing="0" w:after="0" w:afterAutospacing="0"/>
        <w:jc w:val="both"/>
        <w:rPr>
          <w:color w:val="000000" w:themeColor="text1"/>
          <w:lang w:val="en-US"/>
        </w:rPr>
      </w:pPr>
      <w:r w:rsidRPr="00637327">
        <w:rPr>
          <w:b/>
          <w:color w:val="000000" w:themeColor="text1"/>
          <w:lang w:val="en-US"/>
        </w:rPr>
        <w:t>Minty M</w:t>
      </w:r>
      <w:r w:rsidRPr="00C048F3">
        <w:rPr>
          <w:color w:val="000000" w:themeColor="text1"/>
          <w:lang w:val="en-US"/>
        </w:rPr>
        <w:t xml:space="preserve">, </w:t>
      </w:r>
      <w:r w:rsidRPr="00637327">
        <w:rPr>
          <w:b/>
          <w:color w:val="000000" w:themeColor="text1"/>
          <w:lang w:val="en-US"/>
        </w:rPr>
        <w:t>Canceill T</w:t>
      </w:r>
      <w:r w:rsidRPr="00C048F3">
        <w:rPr>
          <w:color w:val="000000" w:themeColor="text1"/>
          <w:lang w:val="en-US"/>
        </w:rPr>
        <w:t xml:space="preserve">, Lê S, Dubois P, Amestoy O, </w:t>
      </w:r>
      <w:r w:rsidRPr="00637327">
        <w:rPr>
          <w:b/>
          <w:color w:val="000000" w:themeColor="text1"/>
          <w:lang w:val="en-US"/>
        </w:rPr>
        <w:t>Loubieres P</w:t>
      </w:r>
      <w:r w:rsidRPr="00C048F3">
        <w:rPr>
          <w:color w:val="000000" w:themeColor="text1"/>
          <w:lang w:val="en-US"/>
        </w:rPr>
        <w:t>, Christensen JE, Champion C, Azalbert V, Grasset E, Hardy S, Loubes JM, Mallet JP, Tercé F,</w:t>
      </w:r>
      <w:r w:rsidRPr="00C048F3">
        <w:rPr>
          <w:rStyle w:val="apple-converted-space"/>
          <w:color w:val="000000" w:themeColor="text1"/>
          <w:lang w:val="en-US"/>
        </w:rPr>
        <w:t> </w:t>
      </w:r>
      <w:r w:rsidRPr="00C048F3">
        <w:rPr>
          <w:b/>
          <w:bCs/>
          <w:color w:val="000000" w:themeColor="text1"/>
          <w:lang w:val="en-US"/>
        </w:rPr>
        <w:t>Vergnes JN</w:t>
      </w:r>
      <w:r w:rsidRPr="00C048F3">
        <w:rPr>
          <w:color w:val="000000" w:themeColor="text1"/>
          <w:lang w:val="en-US"/>
        </w:rPr>
        <w:t xml:space="preserve">, Burcelin R, Serino M, </w:t>
      </w:r>
      <w:r w:rsidRPr="00637327">
        <w:rPr>
          <w:b/>
          <w:color w:val="000000" w:themeColor="text1"/>
          <w:lang w:val="en-US"/>
        </w:rPr>
        <w:t>Diemer F</w:t>
      </w:r>
      <w:r w:rsidRPr="00C048F3">
        <w:rPr>
          <w:color w:val="000000" w:themeColor="text1"/>
          <w:lang w:val="en-US"/>
        </w:rPr>
        <w:t xml:space="preserve">, </w:t>
      </w:r>
      <w:r w:rsidRPr="00637327">
        <w:rPr>
          <w:b/>
          <w:color w:val="000000" w:themeColor="text1"/>
          <w:lang w:val="en-US"/>
        </w:rPr>
        <w:t>Blasco-Baque V</w:t>
      </w:r>
      <w:r w:rsidRPr="00C048F3">
        <w:rPr>
          <w:color w:val="000000" w:themeColor="text1"/>
          <w:lang w:val="en-US"/>
        </w:rPr>
        <w:t>.</w:t>
      </w:r>
      <w:r w:rsidR="00637327">
        <w:rPr>
          <w:color w:val="000000" w:themeColor="text1"/>
          <w:lang w:val="en-US"/>
        </w:rPr>
        <w:t xml:space="preserve"> </w:t>
      </w:r>
      <w:r w:rsidRPr="00637327">
        <w:rPr>
          <w:rStyle w:val="jrnl"/>
          <w:color w:val="000000" w:themeColor="text1"/>
          <w:lang w:val="en-US"/>
        </w:rPr>
        <w:t>J Dent</w:t>
      </w:r>
      <w:r w:rsidRPr="00637327">
        <w:rPr>
          <w:color w:val="000000" w:themeColor="text1"/>
          <w:lang w:val="en-US"/>
        </w:rPr>
        <w:t>. 2018 Dec;79:53-60. doi: 10.1016/j.jdent.2018.10.001.</w:t>
      </w:r>
    </w:p>
    <w:p w:rsidR="001D6895" w:rsidRPr="00637327" w:rsidRDefault="001D6895" w:rsidP="00D81914">
      <w:pPr>
        <w:jc w:val="both"/>
        <w:rPr>
          <w:rFonts w:ascii="Times New Roman" w:hAnsi="Times New Roman" w:cs="Times New Roman"/>
          <w:color w:val="000000" w:themeColor="text1"/>
          <w:lang w:val="en-US"/>
        </w:rPr>
      </w:pPr>
    </w:p>
    <w:p w:rsidR="001D6895" w:rsidRPr="00637327" w:rsidRDefault="005B0A00" w:rsidP="00967DFE">
      <w:pPr>
        <w:pStyle w:val="Titre1"/>
        <w:spacing w:before="0" w:beforeAutospacing="0" w:after="0" w:afterAutospacing="0"/>
        <w:jc w:val="both"/>
        <w:rPr>
          <w:color w:val="000000" w:themeColor="text1"/>
          <w:lang w:val="en-US"/>
        </w:rPr>
      </w:pPr>
      <w:hyperlink r:id="rId174" w:history="1">
        <w:r w:rsidR="001D6895" w:rsidRPr="00C048F3">
          <w:rPr>
            <w:rStyle w:val="Lienhypertexte"/>
            <w:color w:val="000000" w:themeColor="text1"/>
            <w:u w:val="none"/>
            <w:lang w:val="en-US"/>
          </w:rPr>
          <w:t>Commentary on an Excerpt From "Magnetism".</w:t>
        </w:r>
      </w:hyperlink>
      <w:r w:rsidR="00967DFE" w:rsidRPr="00967DFE">
        <w:rPr>
          <w:color w:val="000000" w:themeColor="text1"/>
          <w:lang w:val="en-US"/>
        </w:rPr>
        <w:t xml:space="preserve"> </w:t>
      </w:r>
      <w:r w:rsidR="001D6895" w:rsidRPr="00637327">
        <w:rPr>
          <w:b/>
          <w:bCs/>
          <w:color w:val="000000" w:themeColor="text1"/>
          <w:lang w:val="en-US"/>
        </w:rPr>
        <w:t>Vergnes JN</w:t>
      </w:r>
      <w:r w:rsidR="001D6895" w:rsidRPr="00637327">
        <w:rPr>
          <w:color w:val="000000" w:themeColor="text1"/>
          <w:lang w:val="en-US"/>
        </w:rPr>
        <w:t>, Apelian N, Bedos C.</w:t>
      </w:r>
      <w:r w:rsidR="00637327" w:rsidRPr="00637327">
        <w:rPr>
          <w:color w:val="000000" w:themeColor="text1"/>
          <w:lang w:val="en-US"/>
        </w:rPr>
        <w:t xml:space="preserve"> </w:t>
      </w:r>
      <w:r w:rsidR="001D6895" w:rsidRPr="00C048F3">
        <w:rPr>
          <w:rStyle w:val="jrnl"/>
          <w:color w:val="000000" w:themeColor="text1"/>
          <w:lang w:val="en-US"/>
        </w:rPr>
        <w:t>Acad Med</w:t>
      </w:r>
      <w:r w:rsidR="001D6895" w:rsidRPr="00C048F3">
        <w:rPr>
          <w:color w:val="000000" w:themeColor="text1"/>
          <w:lang w:val="en-US"/>
        </w:rPr>
        <w:t>. 2018 Oct;93(10):1481. doi: 10.1097/01.ACM.0000546275.27421.fb.</w:t>
      </w:r>
      <w:r w:rsidR="001D6895" w:rsidRPr="00C048F3">
        <w:rPr>
          <w:rStyle w:val="apple-converted-space"/>
          <w:color w:val="000000" w:themeColor="text1"/>
          <w:lang w:val="en-US"/>
        </w:rPr>
        <w:t> </w:t>
      </w:r>
    </w:p>
    <w:p w:rsidR="001D6895" w:rsidRPr="00C048F3" w:rsidRDefault="001D6895" w:rsidP="00D81914">
      <w:pPr>
        <w:jc w:val="both"/>
        <w:rPr>
          <w:rFonts w:ascii="Times New Roman" w:hAnsi="Times New Roman" w:cs="Times New Roman"/>
          <w:color w:val="000000" w:themeColor="text1"/>
          <w:lang w:val="en-US"/>
        </w:rPr>
      </w:pPr>
    </w:p>
    <w:p w:rsidR="001D6895" w:rsidRPr="00967DFE" w:rsidRDefault="005B0A00" w:rsidP="00967DFE">
      <w:pPr>
        <w:pStyle w:val="Titre1"/>
        <w:spacing w:before="0" w:beforeAutospacing="0" w:after="0" w:afterAutospacing="0"/>
        <w:jc w:val="both"/>
        <w:rPr>
          <w:color w:val="000000" w:themeColor="text1"/>
        </w:rPr>
      </w:pPr>
      <w:hyperlink r:id="rId175" w:history="1">
        <w:r w:rsidR="001D6895" w:rsidRPr="00C048F3">
          <w:rPr>
            <w:rStyle w:val="Lienhypertexte"/>
            <w:color w:val="000000" w:themeColor="text1"/>
            <w:u w:val="none"/>
            <w:lang w:val="en-US"/>
          </w:rPr>
          <w:t>Social dentistry: an old heritage for a new professional approach.</w:t>
        </w:r>
      </w:hyperlink>
      <w:r w:rsidR="00967DFE" w:rsidRPr="00967DFE">
        <w:rPr>
          <w:color w:val="000000" w:themeColor="text1"/>
          <w:lang w:val="en-US"/>
        </w:rPr>
        <w:t xml:space="preserve"> </w:t>
      </w:r>
      <w:r w:rsidR="001D6895" w:rsidRPr="00C048F3">
        <w:rPr>
          <w:color w:val="000000" w:themeColor="text1"/>
        </w:rPr>
        <w:t>Bedos C, Apelian N,</w:t>
      </w:r>
      <w:r w:rsidR="001D6895" w:rsidRPr="00C048F3">
        <w:rPr>
          <w:rStyle w:val="apple-converted-space"/>
          <w:color w:val="000000" w:themeColor="text1"/>
        </w:rPr>
        <w:t> </w:t>
      </w:r>
      <w:r w:rsidR="001D6895" w:rsidRPr="00C048F3">
        <w:rPr>
          <w:b/>
          <w:bCs/>
          <w:color w:val="000000" w:themeColor="text1"/>
        </w:rPr>
        <w:t>Vergnes JN</w:t>
      </w:r>
      <w:r w:rsidR="001D6895" w:rsidRPr="00C048F3">
        <w:rPr>
          <w:color w:val="000000" w:themeColor="text1"/>
        </w:rPr>
        <w:t>.</w:t>
      </w:r>
      <w:r w:rsidR="00637327">
        <w:rPr>
          <w:color w:val="000000" w:themeColor="text1"/>
        </w:rPr>
        <w:t xml:space="preserve"> </w:t>
      </w:r>
      <w:r w:rsidR="001D6895" w:rsidRPr="00C048F3">
        <w:rPr>
          <w:rStyle w:val="jrnl"/>
          <w:color w:val="000000" w:themeColor="text1"/>
        </w:rPr>
        <w:t>Br Dent J</w:t>
      </w:r>
      <w:r w:rsidR="001D6895" w:rsidRPr="00C048F3">
        <w:rPr>
          <w:color w:val="000000" w:themeColor="text1"/>
        </w:rPr>
        <w:t>. 2018 Aug 24;225(4):357-362. doi: 10.1038/sj.bdj.2018.648.</w:t>
      </w:r>
    </w:p>
    <w:p w:rsidR="001D6895" w:rsidRPr="00967DFE" w:rsidRDefault="001D6895" w:rsidP="00D81914">
      <w:pPr>
        <w:jc w:val="both"/>
        <w:rPr>
          <w:rFonts w:ascii="Times New Roman" w:hAnsi="Times New Roman" w:cs="Times New Roman"/>
          <w:color w:val="000000" w:themeColor="text1"/>
        </w:rPr>
      </w:pPr>
    </w:p>
    <w:p w:rsidR="001D6895" w:rsidRPr="00C048F3" w:rsidRDefault="005B0A00" w:rsidP="00967DFE">
      <w:pPr>
        <w:pStyle w:val="Titre1"/>
        <w:spacing w:before="0" w:beforeAutospacing="0" w:after="0" w:afterAutospacing="0"/>
        <w:jc w:val="both"/>
        <w:rPr>
          <w:color w:val="000000" w:themeColor="text1"/>
          <w:lang w:val="en-US"/>
        </w:rPr>
      </w:pPr>
      <w:hyperlink r:id="rId176" w:history="1">
        <w:r w:rsidR="001D6895" w:rsidRPr="00C048F3">
          <w:rPr>
            <w:rStyle w:val="Lienhypertexte"/>
            <w:color w:val="000000" w:themeColor="text1"/>
            <w:u w:val="none"/>
            <w:lang w:val="en-US"/>
          </w:rPr>
          <w:t>Letter to the Editor.</w:t>
        </w:r>
      </w:hyperlink>
      <w:r w:rsidR="00967DFE" w:rsidRPr="00967DFE">
        <w:rPr>
          <w:color w:val="000000" w:themeColor="text1"/>
          <w:lang w:val="en-US"/>
        </w:rPr>
        <w:t xml:space="preserve"> </w:t>
      </w:r>
      <w:r w:rsidR="001D6895" w:rsidRPr="00967DFE">
        <w:rPr>
          <w:b/>
          <w:color w:val="000000" w:themeColor="text1"/>
          <w:lang w:val="en-US"/>
        </w:rPr>
        <w:t>Marty M</w:t>
      </w:r>
      <w:r w:rsidR="001D6895" w:rsidRPr="00967DFE">
        <w:rPr>
          <w:color w:val="000000" w:themeColor="text1"/>
          <w:lang w:val="en-US"/>
        </w:rPr>
        <w:t>, Gendron B,</w:t>
      </w:r>
      <w:r w:rsidR="001D6895" w:rsidRPr="00967DFE">
        <w:rPr>
          <w:rStyle w:val="apple-converted-space"/>
          <w:color w:val="000000" w:themeColor="text1"/>
          <w:lang w:val="en-US"/>
        </w:rPr>
        <w:t> </w:t>
      </w:r>
      <w:r w:rsidR="001D6895" w:rsidRPr="00967DFE">
        <w:rPr>
          <w:b/>
          <w:bCs/>
          <w:color w:val="000000" w:themeColor="text1"/>
          <w:lang w:val="en-US"/>
        </w:rPr>
        <w:t>Vergnes JN</w:t>
      </w:r>
      <w:r w:rsidR="001D6895" w:rsidRPr="00967DFE">
        <w:rPr>
          <w:color w:val="000000" w:themeColor="text1"/>
          <w:lang w:val="en-US"/>
        </w:rPr>
        <w:t>.</w:t>
      </w:r>
      <w:r w:rsidR="00637327" w:rsidRPr="00967DFE">
        <w:rPr>
          <w:color w:val="000000" w:themeColor="text1"/>
          <w:lang w:val="en-US"/>
        </w:rPr>
        <w:t xml:space="preserve"> </w:t>
      </w:r>
      <w:r w:rsidR="001D6895" w:rsidRPr="00C048F3">
        <w:rPr>
          <w:rStyle w:val="jrnl"/>
          <w:color w:val="000000" w:themeColor="text1"/>
          <w:lang w:val="en-US"/>
        </w:rPr>
        <w:t>Nurs Educ Perspect</w:t>
      </w:r>
      <w:r w:rsidR="001D6895" w:rsidRPr="00C048F3">
        <w:rPr>
          <w:color w:val="000000" w:themeColor="text1"/>
          <w:lang w:val="en-US"/>
        </w:rPr>
        <w:t>. 2018 May/Jun;39(3):197. doi: 10.1097/01.NEP.0000000000000318.</w:t>
      </w:r>
    </w:p>
    <w:p w:rsidR="001D6895" w:rsidRPr="00C048F3" w:rsidRDefault="001D6895" w:rsidP="00D81914">
      <w:pPr>
        <w:jc w:val="both"/>
        <w:rPr>
          <w:rFonts w:ascii="Times New Roman" w:hAnsi="Times New Roman" w:cs="Times New Roman"/>
          <w:color w:val="000000" w:themeColor="text1"/>
          <w:lang w:val="en-US"/>
        </w:rPr>
      </w:pPr>
    </w:p>
    <w:p w:rsidR="001D6895" w:rsidRPr="00967DFE" w:rsidRDefault="005B0A00" w:rsidP="00967DFE">
      <w:pPr>
        <w:pStyle w:val="Titre1"/>
        <w:spacing w:before="0" w:beforeAutospacing="0" w:after="0" w:afterAutospacing="0"/>
        <w:jc w:val="both"/>
        <w:rPr>
          <w:color w:val="000000" w:themeColor="text1"/>
          <w:lang w:val="en-US"/>
        </w:rPr>
      </w:pPr>
      <w:hyperlink r:id="rId177" w:history="1">
        <w:r w:rsidR="001D6895" w:rsidRPr="00C048F3">
          <w:rPr>
            <w:rStyle w:val="Lienhypertexte"/>
            <w:color w:val="000000" w:themeColor="text1"/>
            <w:u w:val="none"/>
            <w:lang w:val="en-US"/>
          </w:rPr>
          <w:t>Data mining of effect sizes from PubMed abstracts: a cross-study conceptual replication.</w:t>
        </w:r>
      </w:hyperlink>
      <w:r w:rsidR="00967DFE" w:rsidRPr="00967DFE">
        <w:rPr>
          <w:color w:val="000000" w:themeColor="text1"/>
          <w:lang w:val="en-US"/>
        </w:rPr>
        <w:t xml:space="preserve"> </w:t>
      </w:r>
      <w:r w:rsidR="001D6895" w:rsidRPr="00637327">
        <w:rPr>
          <w:b/>
          <w:color w:val="000000" w:themeColor="text1"/>
        </w:rPr>
        <w:t>Monsarrat P</w:t>
      </w:r>
      <w:r w:rsidR="001D6895" w:rsidRPr="00C048F3">
        <w:rPr>
          <w:color w:val="000000" w:themeColor="text1"/>
        </w:rPr>
        <w:t>,</w:t>
      </w:r>
      <w:r w:rsidR="001D6895" w:rsidRPr="00C048F3">
        <w:rPr>
          <w:rStyle w:val="apple-converted-space"/>
          <w:color w:val="000000" w:themeColor="text1"/>
        </w:rPr>
        <w:t> </w:t>
      </w:r>
      <w:r w:rsidR="001D6895" w:rsidRPr="00C048F3">
        <w:rPr>
          <w:b/>
          <w:bCs/>
          <w:color w:val="000000" w:themeColor="text1"/>
        </w:rPr>
        <w:t>Vergnes JN</w:t>
      </w:r>
      <w:r w:rsidR="001D6895" w:rsidRPr="00C048F3">
        <w:rPr>
          <w:color w:val="000000" w:themeColor="text1"/>
        </w:rPr>
        <w:t>.</w:t>
      </w:r>
      <w:r w:rsidR="00637327">
        <w:rPr>
          <w:color w:val="000000" w:themeColor="text1"/>
        </w:rPr>
        <w:t xml:space="preserve"> </w:t>
      </w:r>
      <w:r w:rsidR="001D6895" w:rsidRPr="00C048F3">
        <w:rPr>
          <w:rStyle w:val="jrnl"/>
          <w:color w:val="000000" w:themeColor="text1"/>
        </w:rPr>
        <w:t>Bioinformatics</w:t>
      </w:r>
      <w:r w:rsidR="001D6895" w:rsidRPr="00C048F3">
        <w:rPr>
          <w:color w:val="000000" w:themeColor="text1"/>
        </w:rPr>
        <w:t>. 2018 Mar 14:2698-2700. doi: 10.1093/bioinformatics/bty153.</w:t>
      </w:r>
      <w:r w:rsidR="001D6895" w:rsidRPr="00C048F3">
        <w:rPr>
          <w:rStyle w:val="apple-converted-space"/>
          <w:color w:val="000000" w:themeColor="text1"/>
        </w:rPr>
        <w:t> </w:t>
      </w:r>
    </w:p>
    <w:p w:rsidR="001D6895" w:rsidRPr="00637327" w:rsidRDefault="001D6895" w:rsidP="00D81914">
      <w:pPr>
        <w:jc w:val="both"/>
        <w:rPr>
          <w:rFonts w:ascii="Times New Roman" w:hAnsi="Times New Roman" w:cs="Times New Roman"/>
          <w:color w:val="000000" w:themeColor="text1"/>
        </w:rPr>
      </w:pPr>
    </w:p>
    <w:p w:rsidR="001D6895" w:rsidRPr="00967DFE" w:rsidRDefault="005B0A00" w:rsidP="00967DFE">
      <w:pPr>
        <w:pStyle w:val="Titre1"/>
        <w:spacing w:before="0" w:beforeAutospacing="0" w:after="0" w:afterAutospacing="0"/>
        <w:jc w:val="both"/>
        <w:rPr>
          <w:color w:val="000000" w:themeColor="text1"/>
        </w:rPr>
      </w:pPr>
      <w:hyperlink r:id="rId178" w:history="1">
        <w:r w:rsidR="001D6895" w:rsidRPr="00C048F3">
          <w:rPr>
            <w:rStyle w:val="Lienhypertexte"/>
            <w:color w:val="000000" w:themeColor="text1"/>
            <w:u w:val="none"/>
            <w:lang w:val="en-US"/>
          </w:rPr>
          <w:t>Time to Develop Social Dentistry.</w:t>
        </w:r>
      </w:hyperlink>
      <w:r w:rsidR="00967DFE" w:rsidRPr="00967DFE">
        <w:rPr>
          <w:color w:val="000000" w:themeColor="text1"/>
          <w:lang w:val="en-US"/>
        </w:rPr>
        <w:t xml:space="preserve"> </w:t>
      </w:r>
      <w:r w:rsidR="001D6895" w:rsidRPr="00C048F3">
        <w:rPr>
          <w:color w:val="000000" w:themeColor="text1"/>
        </w:rPr>
        <w:t>Bedos C, Apelian N,</w:t>
      </w:r>
      <w:r w:rsidR="001D6895" w:rsidRPr="00C048F3">
        <w:rPr>
          <w:rStyle w:val="apple-converted-space"/>
          <w:color w:val="000000" w:themeColor="text1"/>
        </w:rPr>
        <w:t> </w:t>
      </w:r>
      <w:r w:rsidR="001D6895" w:rsidRPr="00C048F3">
        <w:rPr>
          <w:b/>
          <w:bCs/>
          <w:color w:val="000000" w:themeColor="text1"/>
        </w:rPr>
        <w:t>Vergnes JN</w:t>
      </w:r>
      <w:r w:rsidR="001D6895" w:rsidRPr="00C048F3">
        <w:rPr>
          <w:color w:val="000000" w:themeColor="text1"/>
        </w:rPr>
        <w:t>.</w:t>
      </w:r>
      <w:r w:rsidR="00637327">
        <w:rPr>
          <w:color w:val="000000" w:themeColor="text1"/>
        </w:rPr>
        <w:t xml:space="preserve"> </w:t>
      </w:r>
      <w:r w:rsidR="001D6895" w:rsidRPr="00C048F3">
        <w:rPr>
          <w:rStyle w:val="jrnl"/>
          <w:color w:val="000000" w:themeColor="text1"/>
        </w:rPr>
        <w:t>JDR Clin Trans Res</w:t>
      </w:r>
      <w:r w:rsidR="001D6895" w:rsidRPr="00C048F3">
        <w:rPr>
          <w:color w:val="000000" w:themeColor="text1"/>
        </w:rPr>
        <w:t>. 2018 Jan;3(1):109-110. doi: 10.1177/2380084417738001.</w:t>
      </w:r>
    </w:p>
    <w:p w:rsidR="001D6895" w:rsidRPr="00967DFE" w:rsidRDefault="001D6895" w:rsidP="00D81914">
      <w:pPr>
        <w:jc w:val="both"/>
        <w:rPr>
          <w:rFonts w:ascii="Times New Roman" w:hAnsi="Times New Roman" w:cs="Times New Roman"/>
          <w:color w:val="000000" w:themeColor="text1"/>
        </w:rPr>
      </w:pPr>
    </w:p>
    <w:p w:rsidR="001D6895" w:rsidRPr="00967DFE" w:rsidRDefault="005B0A00" w:rsidP="00967DFE">
      <w:pPr>
        <w:pStyle w:val="Titre1"/>
        <w:spacing w:before="0" w:beforeAutospacing="0" w:after="0" w:afterAutospacing="0"/>
        <w:jc w:val="both"/>
        <w:rPr>
          <w:color w:val="000000" w:themeColor="text1"/>
          <w:lang w:val="en-US"/>
        </w:rPr>
      </w:pPr>
      <w:hyperlink r:id="rId179" w:history="1">
        <w:r w:rsidR="001D6895" w:rsidRPr="00C048F3">
          <w:rPr>
            <w:rStyle w:val="Lienhypertexte"/>
            <w:color w:val="000000" w:themeColor="text1"/>
            <w:u w:val="none"/>
            <w:lang w:val="en-US"/>
          </w:rPr>
          <w:t>The intriguing evolution of effect sizes in biomedical research over time: smaller but more often statistically significant.</w:t>
        </w:r>
      </w:hyperlink>
      <w:r w:rsidR="00967DFE" w:rsidRPr="00967DFE">
        <w:rPr>
          <w:color w:val="000000" w:themeColor="text1"/>
          <w:lang w:val="en-US"/>
        </w:rPr>
        <w:t xml:space="preserve"> </w:t>
      </w:r>
      <w:r w:rsidR="001D6895" w:rsidRPr="00637327">
        <w:rPr>
          <w:b/>
          <w:color w:val="000000" w:themeColor="text1"/>
        </w:rPr>
        <w:t>Monsarrat P</w:t>
      </w:r>
      <w:r w:rsidR="001D6895" w:rsidRPr="00C048F3">
        <w:rPr>
          <w:color w:val="000000" w:themeColor="text1"/>
        </w:rPr>
        <w:t>,</w:t>
      </w:r>
      <w:r w:rsidR="001D6895" w:rsidRPr="00C048F3">
        <w:rPr>
          <w:rStyle w:val="apple-converted-space"/>
          <w:color w:val="000000" w:themeColor="text1"/>
        </w:rPr>
        <w:t> </w:t>
      </w:r>
      <w:r w:rsidR="001D6895" w:rsidRPr="00C048F3">
        <w:rPr>
          <w:b/>
          <w:bCs/>
          <w:color w:val="000000" w:themeColor="text1"/>
        </w:rPr>
        <w:t>Vergnes JN</w:t>
      </w:r>
      <w:r w:rsidR="001D6895" w:rsidRPr="00C048F3">
        <w:rPr>
          <w:color w:val="000000" w:themeColor="text1"/>
        </w:rPr>
        <w:t>.</w:t>
      </w:r>
      <w:r w:rsidR="00637327">
        <w:rPr>
          <w:color w:val="000000" w:themeColor="text1"/>
        </w:rPr>
        <w:t xml:space="preserve"> </w:t>
      </w:r>
      <w:r w:rsidR="001D6895" w:rsidRPr="00C048F3">
        <w:rPr>
          <w:rStyle w:val="jrnl"/>
          <w:color w:val="000000" w:themeColor="text1"/>
        </w:rPr>
        <w:t>Gigascience</w:t>
      </w:r>
      <w:r w:rsidR="001D6895" w:rsidRPr="00C048F3">
        <w:rPr>
          <w:color w:val="000000" w:themeColor="text1"/>
        </w:rPr>
        <w:t xml:space="preserve">. </w:t>
      </w:r>
      <w:r w:rsidR="001D6895" w:rsidRPr="00C048F3">
        <w:rPr>
          <w:color w:val="000000" w:themeColor="text1"/>
          <w:lang w:val="en-US"/>
        </w:rPr>
        <w:t>2018 Jan 1;7(1):1-10. doi: 10.1093/gigascience/gix121.</w:t>
      </w:r>
    </w:p>
    <w:p w:rsidR="001D6895" w:rsidRPr="00C048F3" w:rsidRDefault="001D6895" w:rsidP="00D81914">
      <w:pPr>
        <w:jc w:val="both"/>
        <w:rPr>
          <w:rFonts w:ascii="Times New Roman" w:hAnsi="Times New Roman" w:cs="Times New Roman"/>
          <w:color w:val="000000" w:themeColor="text1"/>
          <w:lang w:val="en-US"/>
        </w:rPr>
      </w:pPr>
    </w:p>
    <w:p w:rsidR="00AF741D" w:rsidRPr="00C048F3" w:rsidRDefault="005B0A00" w:rsidP="00967DFE">
      <w:pPr>
        <w:pStyle w:val="Titre1"/>
        <w:spacing w:before="0" w:beforeAutospacing="0" w:after="0" w:afterAutospacing="0"/>
        <w:jc w:val="both"/>
        <w:rPr>
          <w:color w:val="000000" w:themeColor="text1"/>
          <w:lang w:val="en-US"/>
        </w:rPr>
      </w:pPr>
      <w:hyperlink r:id="rId180" w:history="1">
        <w:r w:rsidR="00AF741D" w:rsidRPr="00C048F3">
          <w:rPr>
            <w:rStyle w:val="Lienhypertexte"/>
            <w:color w:val="000000" w:themeColor="text1"/>
            <w:u w:val="none"/>
            <w:lang w:val="en-US"/>
          </w:rPr>
          <w:t>Use of cold-atmospheric plasma in oncology: a concise systematic review.</w:t>
        </w:r>
      </w:hyperlink>
      <w:r w:rsidR="00967DFE" w:rsidRPr="00967DFE">
        <w:rPr>
          <w:color w:val="000000" w:themeColor="text1"/>
          <w:lang w:val="en-US"/>
        </w:rPr>
        <w:t xml:space="preserve"> </w:t>
      </w:r>
      <w:r w:rsidR="00AF741D" w:rsidRPr="00637327">
        <w:rPr>
          <w:b/>
          <w:color w:val="000000" w:themeColor="text1"/>
          <w:lang w:val="en-US"/>
        </w:rPr>
        <w:t>Dubuc A</w:t>
      </w:r>
      <w:r w:rsidR="00AF741D" w:rsidRPr="00C048F3">
        <w:rPr>
          <w:color w:val="000000" w:themeColor="text1"/>
          <w:lang w:val="en-US"/>
        </w:rPr>
        <w:t xml:space="preserve">, </w:t>
      </w:r>
      <w:r w:rsidR="00AF741D" w:rsidRPr="00637327">
        <w:rPr>
          <w:b/>
          <w:color w:val="000000" w:themeColor="text1"/>
          <w:lang w:val="en-US"/>
        </w:rPr>
        <w:t>Monsarrat P</w:t>
      </w:r>
      <w:r w:rsidR="00AF741D" w:rsidRPr="00C048F3">
        <w:rPr>
          <w:color w:val="000000" w:themeColor="text1"/>
          <w:lang w:val="en-US"/>
        </w:rPr>
        <w:t>, Virard F, Merbahi N, Sarrette JP,</w:t>
      </w:r>
      <w:r w:rsidR="00AF741D" w:rsidRPr="00C048F3">
        <w:rPr>
          <w:rStyle w:val="apple-converted-space"/>
          <w:color w:val="000000" w:themeColor="text1"/>
          <w:lang w:val="en-US"/>
        </w:rPr>
        <w:t> </w:t>
      </w:r>
      <w:r w:rsidR="00AF741D" w:rsidRPr="00C048F3">
        <w:rPr>
          <w:b/>
          <w:bCs/>
          <w:color w:val="000000" w:themeColor="text1"/>
          <w:lang w:val="en-US"/>
        </w:rPr>
        <w:t>Laurencin-Dalicieux S</w:t>
      </w:r>
      <w:r w:rsidR="00AF741D" w:rsidRPr="00C048F3">
        <w:rPr>
          <w:color w:val="000000" w:themeColor="text1"/>
          <w:lang w:val="en-US"/>
        </w:rPr>
        <w:t xml:space="preserve">, </w:t>
      </w:r>
      <w:r w:rsidR="00AF741D" w:rsidRPr="00637327">
        <w:rPr>
          <w:b/>
          <w:color w:val="000000" w:themeColor="text1"/>
          <w:lang w:val="en-US"/>
        </w:rPr>
        <w:t>Cousty S</w:t>
      </w:r>
      <w:r w:rsidR="00AF741D" w:rsidRPr="00C048F3">
        <w:rPr>
          <w:color w:val="000000" w:themeColor="text1"/>
          <w:lang w:val="en-US"/>
        </w:rPr>
        <w:t>.</w:t>
      </w:r>
      <w:r w:rsidR="00637327">
        <w:rPr>
          <w:color w:val="000000" w:themeColor="text1"/>
          <w:lang w:val="en-US"/>
        </w:rPr>
        <w:t xml:space="preserve"> </w:t>
      </w:r>
      <w:r w:rsidR="00AF741D" w:rsidRPr="00C048F3">
        <w:rPr>
          <w:rStyle w:val="jrnl"/>
          <w:color w:val="000000" w:themeColor="text1"/>
          <w:lang w:val="en-US"/>
        </w:rPr>
        <w:t>Ther Adv Med Oncol</w:t>
      </w:r>
      <w:r w:rsidR="00AF741D" w:rsidRPr="00C048F3">
        <w:rPr>
          <w:color w:val="000000" w:themeColor="text1"/>
          <w:lang w:val="en-US"/>
        </w:rPr>
        <w:t>. 2018 Jul 20;10:1758835918786475. doi: 10.1177/1758835918786475.</w:t>
      </w:r>
    </w:p>
    <w:p w:rsidR="00F52834" w:rsidRPr="00C048F3" w:rsidRDefault="00F52834" w:rsidP="00D81914">
      <w:pPr>
        <w:pStyle w:val="details"/>
        <w:spacing w:before="0" w:beforeAutospacing="0" w:after="0" w:afterAutospacing="0"/>
        <w:jc w:val="both"/>
        <w:rPr>
          <w:color w:val="000000" w:themeColor="text1"/>
          <w:lang w:val="en-US"/>
        </w:rPr>
      </w:pPr>
    </w:p>
    <w:p w:rsidR="00F52834" w:rsidRPr="00C048F3" w:rsidRDefault="005B0A00" w:rsidP="00967DFE">
      <w:pPr>
        <w:pStyle w:val="Titre1"/>
        <w:spacing w:before="0" w:beforeAutospacing="0" w:after="0" w:afterAutospacing="0"/>
        <w:jc w:val="both"/>
        <w:rPr>
          <w:color w:val="000000" w:themeColor="text1"/>
          <w:lang w:val="en-US"/>
        </w:rPr>
      </w:pPr>
      <w:hyperlink r:id="rId181" w:history="1">
        <w:r w:rsidR="00F52834" w:rsidRPr="00C048F3">
          <w:rPr>
            <w:rStyle w:val="Lienhypertexte"/>
            <w:color w:val="000000" w:themeColor="text1"/>
            <w:u w:val="none"/>
            <w:lang w:val="en-US"/>
          </w:rPr>
          <w:t>Publisher Correction: Molecular phenomics and metagenomics of hepatic steatosis in non-diabetic obese women.</w:t>
        </w:r>
      </w:hyperlink>
      <w:r w:rsidR="00967DFE" w:rsidRPr="00967DFE">
        <w:rPr>
          <w:color w:val="000000" w:themeColor="text1"/>
          <w:lang w:val="en-US"/>
        </w:rPr>
        <w:t xml:space="preserve"> </w:t>
      </w:r>
      <w:r w:rsidR="00F52834" w:rsidRPr="00C048F3">
        <w:rPr>
          <w:color w:val="000000" w:themeColor="text1"/>
          <w:lang w:val="en-US"/>
        </w:rPr>
        <w:t>Hoyles L, Fernández-Real JM, Federici M, Serino M, Abbott J, Charpentier J, Heymes C, Luque JL, Anthony E, Barton RH, Chilloux J, Myridakis A, Martinez-Gili L, Moreno-Navarrete JM, Benhamed F, Azalbert V,</w:t>
      </w:r>
      <w:r w:rsidR="00F52834" w:rsidRPr="00C048F3">
        <w:rPr>
          <w:rStyle w:val="apple-converted-space"/>
          <w:color w:val="000000" w:themeColor="text1"/>
          <w:lang w:val="en-US"/>
        </w:rPr>
        <w:t> </w:t>
      </w:r>
      <w:r w:rsidR="00F52834" w:rsidRPr="00C048F3">
        <w:rPr>
          <w:b/>
          <w:bCs/>
          <w:color w:val="000000" w:themeColor="text1"/>
          <w:lang w:val="en-US"/>
        </w:rPr>
        <w:t>Blasco-Baque V</w:t>
      </w:r>
      <w:r w:rsidR="00F52834" w:rsidRPr="00C048F3">
        <w:rPr>
          <w:color w:val="000000" w:themeColor="text1"/>
          <w:lang w:val="en-US"/>
        </w:rPr>
        <w:t>, Puig J, Xifra G, Ricart W, Tomlinson C, Woodbridge M, Cardellini M, Davato F, Cardolini I, Porzio O, Gentileschi P, Lopez F, Foufelle F, Butcher SA, Holmes E, Nicholson JK, Postic C, Burcelin R, Dumas ME.</w:t>
      </w:r>
      <w:r w:rsidR="00637327">
        <w:rPr>
          <w:color w:val="000000" w:themeColor="text1"/>
          <w:lang w:val="en-US"/>
        </w:rPr>
        <w:t xml:space="preserve"> </w:t>
      </w:r>
      <w:r w:rsidR="00F52834" w:rsidRPr="00C048F3">
        <w:rPr>
          <w:rStyle w:val="jrnl"/>
          <w:color w:val="000000" w:themeColor="text1"/>
          <w:lang w:val="en-US"/>
        </w:rPr>
        <w:t>Nat Med</w:t>
      </w:r>
      <w:r w:rsidR="00F52834" w:rsidRPr="00C048F3">
        <w:rPr>
          <w:color w:val="000000" w:themeColor="text1"/>
          <w:lang w:val="en-US"/>
        </w:rPr>
        <w:t>. 2018 Oct;24(10):1628. doi: 10.1038/s41591-018-0169-5.</w:t>
      </w:r>
    </w:p>
    <w:p w:rsidR="00F52834" w:rsidRPr="00C048F3" w:rsidRDefault="00F52834" w:rsidP="00D81914">
      <w:pPr>
        <w:pStyle w:val="details"/>
        <w:spacing w:before="0" w:beforeAutospacing="0" w:after="0" w:afterAutospacing="0"/>
        <w:jc w:val="both"/>
        <w:rPr>
          <w:color w:val="000000" w:themeColor="text1"/>
          <w:lang w:val="en-US"/>
        </w:rPr>
      </w:pPr>
    </w:p>
    <w:p w:rsidR="00F52834" w:rsidRPr="00C048F3" w:rsidRDefault="005B0A00" w:rsidP="00967DFE">
      <w:pPr>
        <w:pStyle w:val="Titre1"/>
        <w:spacing w:before="0" w:beforeAutospacing="0" w:after="0" w:afterAutospacing="0"/>
        <w:jc w:val="both"/>
        <w:rPr>
          <w:color w:val="000000" w:themeColor="text1"/>
          <w:lang w:val="en-US"/>
        </w:rPr>
      </w:pPr>
      <w:hyperlink r:id="rId182" w:history="1">
        <w:r w:rsidR="00F52834" w:rsidRPr="00C048F3">
          <w:rPr>
            <w:rStyle w:val="Lienhypertexte"/>
            <w:color w:val="000000" w:themeColor="text1"/>
            <w:u w:val="none"/>
            <w:lang w:val="en-US"/>
          </w:rPr>
          <w:t>Author Correction: Obese Subjects With Specific Gustatory Papillae Microbiota and Salivary Cues Display an Impairment to Sense Lipids.</w:t>
        </w:r>
      </w:hyperlink>
      <w:r w:rsidR="00967DFE" w:rsidRPr="00967DFE">
        <w:rPr>
          <w:color w:val="000000" w:themeColor="text1"/>
          <w:lang w:val="en-US"/>
        </w:rPr>
        <w:t xml:space="preserve"> </w:t>
      </w:r>
      <w:r w:rsidR="00F52834" w:rsidRPr="00C048F3">
        <w:rPr>
          <w:color w:val="000000" w:themeColor="text1"/>
          <w:lang w:val="en-US"/>
        </w:rPr>
        <w:t xml:space="preserve">Besnard P, Christensen JE, Brignot H, Bernard A, Passilly-Degrace P, Nicklaus S, Pais de Barros JP, Collet X, Lelouvier B, Servant </w:t>
      </w:r>
      <w:r w:rsidR="00F52834" w:rsidRPr="00C048F3">
        <w:rPr>
          <w:color w:val="000000" w:themeColor="text1"/>
          <w:lang w:val="en-US"/>
        </w:rPr>
        <w:lastRenderedPageBreak/>
        <w:t>F,</w:t>
      </w:r>
      <w:r w:rsidR="00F52834" w:rsidRPr="00C048F3">
        <w:rPr>
          <w:rStyle w:val="apple-converted-space"/>
          <w:color w:val="000000" w:themeColor="text1"/>
          <w:lang w:val="en-US"/>
        </w:rPr>
        <w:t> </w:t>
      </w:r>
      <w:r w:rsidR="00F52834" w:rsidRPr="00C048F3">
        <w:rPr>
          <w:b/>
          <w:bCs/>
          <w:color w:val="000000" w:themeColor="text1"/>
          <w:lang w:val="en-US"/>
        </w:rPr>
        <w:t>Blasco-Baque V</w:t>
      </w:r>
      <w:r w:rsidR="00F52834" w:rsidRPr="00C048F3">
        <w:rPr>
          <w:color w:val="000000" w:themeColor="text1"/>
          <w:lang w:val="en-US"/>
        </w:rPr>
        <w:t>, Verges B, Lagrost L, Feron G, Burcelin R.</w:t>
      </w:r>
      <w:r w:rsidR="00637327">
        <w:rPr>
          <w:color w:val="000000" w:themeColor="text1"/>
          <w:lang w:val="en-US"/>
        </w:rPr>
        <w:t xml:space="preserve"> </w:t>
      </w:r>
      <w:r w:rsidR="00F52834" w:rsidRPr="00C048F3">
        <w:rPr>
          <w:rStyle w:val="jrnl"/>
          <w:color w:val="000000" w:themeColor="text1"/>
          <w:lang w:val="en-US"/>
        </w:rPr>
        <w:t>Sci Rep</w:t>
      </w:r>
      <w:r w:rsidR="00F52834" w:rsidRPr="00C048F3">
        <w:rPr>
          <w:color w:val="000000" w:themeColor="text1"/>
          <w:lang w:val="en-US"/>
        </w:rPr>
        <w:t>. 2018 Jun 22;8(1):9773. doi: 10.1038/s41598-018-27701-w.</w:t>
      </w:r>
    </w:p>
    <w:p w:rsidR="00F52834" w:rsidRPr="00C048F3" w:rsidRDefault="00F52834" w:rsidP="00D81914">
      <w:pPr>
        <w:pStyle w:val="details"/>
        <w:spacing w:before="0" w:beforeAutospacing="0" w:after="0" w:afterAutospacing="0"/>
        <w:jc w:val="both"/>
        <w:rPr>
          <w:color w:val="000000" w:themeColor="text1"/>
          <w:lang w:val="en-US"/>
        </w:rPr>
      </w:pPr>
    </w:p>
    <w:p w:rsidR="00F52834" w:rsidRPr="00C048F3" w:rsidRDefault="005B0A00" w:rsidP="00967DFE">
      <w:pPr>
        <w:pStyle w:val="Titre1"/>
        <w:spacing w:before="0" w:beforeAutospacing="0" w:after="0" w:afterAutospacing="0"/>
        <w:jc w:val="both"/>
        <w:rPr>
          <w:color w:val="000000" w:themeColor="text1"/>
          <w:lang w:val="en-US"/>
        </w:rPr>
      </w:pPr>
      <w:hyperlink r:id="rId183" w:history="1">
        <w:r w:rsidR="00F52834" w:rsidRPr="00C048F3">
          <w:rPr>
            <w:rStyle w:val="Lienhypertexte"/>
            <w:color w:val="000000" w:themeColor="text1"/>
            <w:u w:val="none"/>
            <w:lang w:val="en-US"/>
          </w:rPr>
          <w:t>Gut Microbiota Interacts with Markers of Adipose Tissue Browning, Insulin Action and Plasma Acetate in Morbid Obesity.</w:t>
        </w:r>
      </w:hyperlink>
      <w:r w:rsidR="00967DFE" w:rsidRPr="00967DFE">
        <w:rPr>
          <w:color w:val="000000" w:themeColor="text1"/>
          <w:lang w:val="en-US"/>
        </w:rPr>
        <w:t xml:space="preserve"> </w:t>
      </w:r>
      <w:r w:rsidR="00F52834" w:rsidRPr="00C048F3">
        <w:rPr>
          <w:color w:val="000000" w:themeColor="text1"/>
          <w:lang w:val="en-US"/>
        </w:rPr>
        <w:t>Moreno-Navarrete JM, Serino M,</w:t>
      </w:r>
      <w:r w:rsidR="00F52834" w:rsidRPr="00C048F3">
        <w:rPr>
          <w:rStyle w:val="apple-converted-space"/>
          <w:color w:val="000000" w:themeColor="text1"/>
          <w:lang w:val="en-US"/>
        </w:rPr>
        <w:t> </w:t>
      </w:r>
      <w:r w:rsidR="00F52834" w:rsidRPr="00C048F3">
        <w:rPr>
          <w:b/>
          <w:bCs/>
          <w:color w:val="000000" w:themeColor="text1"/>
          <w:lang w:val="en-US"/>
        </w:rPr>
        <w:t>Blasco-Baque V</w:t>
      </w:r>
      <w:r w:rsidR="00F52834" w:rsidRPr="00C048F3">
        <w:rPr>
          <w:color w:val="000000" w:themeColor="text1"/>
          <w:lang w:val="en-US"/>
        </w:rPr>
        <w:t>, Azalbert V, Barton RH, Cardellini M, Latorre J, Ortega F, Sabater-Masdeu M, Burcelin R, Dumas ME, Ricart W, Federici M, Fernández-Real JM.</w:t>
      </w:r>
      <w:r w:rsidR="00637327">
        <w:rPr>
          <w:color w:val="000000" w:themeColor="text1"/>
          <w:lang w:val="en-US"/>
        </w:rPr>
        <w:t xml:space="preserve"> </w:t>
      </w:r>
      <w:r w:rsidR="00F52834" w:rsidRPr="00C048F3">
        <w:rPr>
          <w:rStyle w:val="jrnl"/>
          <w:color w:val="000000" w:themeColor="text1"/>
          <w:lang w:val="en-US"/>
        </w:rPr>
        <w:t>Mol Nutr Food Res</w:t>
      </w:r>
      <w:r w:rsidR="00F52834" w:rsidRPr="00C048F3">
        <w:rPr>
          <w:color w:val="000000" w:themeColor="text1"/>
          <w:lang w:val="en-US"/>
        </w:rPr>
        <w:t>. 2018 Feb;62(3). doi: 10.1002/mnfr.201700721.</w:t>
      </w:r>
    </w:p>
    <w:p w:rsidR="00F52834" w:rsidRPr="00C048F3" w:rsidRDefault="00F52834" w:rsidP="00D81914">
      <w:pPr>
        <w:pStyle w:val="details"/>
        <w:spacing w:before="0" w:beforeAutospacing="0" w:after="0" w:afterAutospacing="0"/>
        <w:jc w:val="both"/>
        <w:rPr>
          <w:color w:val="000000" w:themeColor="text1"/>
          <w:lang w:val="en-US"/>
        </w:rPr>
      </w:pPr>
    </w:p>
    <w:p w:rsidR="00F52834" w:rsidRPr="00C048F3" w:rsidRDefault="00F52834" w:rsidP="00D81914">
      <w:pPr>
        <w:pStyle w:val="details"/>
        <w:spacing w:before="0" w:beforeAutospacing="0" w:after="0" w:afterAutospacing="0"/>
        <w:jc w:val="both"/>
        <w:rPr>
          <w:color w:val="000000" w:themeColor="text1"/>
          <w:lang w:val="en-US"/>
        </w:rPr>
      </w:pPr>
    </w:p>
    <w:p w:rsidR="00912AF7" w:rsidRPr="00C048F3" w:rsidRDefault="005B0A00" w:rsidP="00967DFE">
      <w:pPr>
        <w:pStyle w:val="Titre1"/>
        <w:spacing w:before="0" w:beforeAutospacing="0" w:after="0" w:afterAutospacing="0"/>
        <w:jc w:val="both"/>
        <w:rPr>
          <w:color w:val="000000" w:themeColor="text1"/>
          <w:lang w:val="en-US"/>
        </w:rPr>
      </w:pPr>
      <w:hyperlink r:id="rId184" w:history="1">
        <w:r w:rsidR="00912AF7" w:rsidRPr="00C048F3">
          <w:rPr>
            <w:rStyle w:val="Lienhypertexte"/>
            <w:color w:val="000000" w:themeColor="text1"/>
            <w:u w:val="none"/>
            <w:lang w:val="en-US"/>
          </w:rPr>
          <w:t>Canal Straightening Following Overinstrumentation with Three Nickel-Titanium Rotary Instruments.</w:t>
        </w:r>
      </w:hyperlink>
      <w:r w:rsidR="00967DFE" w:rsidRPr="00967DFE">
        <w:rPr>
          <w:color w:val="000000" w:themeColor="text1"/>
          <w:lang w:val="en-US"/>
        </w:rPr>
        <w:t xml:space="preserve"> </w:t>
      </w:r>
      <w:r w:rsidR="00912AF7" w:rsidRPr="00C048F3">
        <w:rPr>
          <w:color w:val="000000" w:themeColor="text1"/>
          <w:lang w:val="en-US"/>
        </w:rPr>
        <w:t>Yammine S, Jabbour E,</w:t>
      </w:r>
      <w:r w:rsidR="00912AF7" w:rsidRPr="00C048F3">
        <w:rPr>
          <w:rStyle w:val="apple-converted-space"/>
          <w:color w:val="000000" w:themeColor="text1"/>
          <w:lang w:val="en-US"/>
        </w:rPr>
        <w:t> </w:t>
      </w:r>
      <w:r w:rsidR="00912AF7" w:rsidRPr="00C048F3">
        <w:rPr>
          <w:b/>
          <w:bCs/>
          <w:color w:val="000000" w:themeColor="text1"/>
          <w:lang w:val="en-US"/>
        </w:rPr>
        <w:t>Diemer F</w:t>
      </w:r>
      <w:r w:rsidR="00912AF7" w:rsidRPr="00C048F3">
        <w:rPr>
          <w:color w:val="000000" w:themeColor="text1"/>
          <w:lang w:val="en-US"/>
        </w:rPr>
        <w:t>, Majzoub Z.</w:t>
      </w:r>
      <w:r w:rsidR="00637327">
        <w:rPr>
          <w:color w:val="000000" w:themeColor="text1"/>
          <w:lang w:val="en-US"/>
        </w:rPr>
        <w:t xml:space="preserve"> </w:t>
      </w:r>
      <w:r w:rsidR="00912AF7" w:rsidRPr="00C048F3">
        <w:rPr>
          <w:rStyle w:val="jrnl"/>
          <w:color w:val="000000" w:themeColor="text1"/>
          <w:lang w:val="en-US"/>
        </w:rPr>
        <w:t>J Int Soc Prev Community Dent</w:t>
      </w:r>
      <w:r w:rsidR="00912AF7" w:rsidRPr="00C048F3">
        <w:rPr>
          <w:color w:val="000000" w:themeColor="text1"/>
          <w:lang w:val="en-US"/>
        </w:rPr>
        <w:t>. 2018 May-Jun;8(3):245-251. doi: 10.4103/jispcd.JISPCD_18_18.</w:t>
      </w:r>
      <w:r w:rsidR="00912AF7" w:rsidRPr="00C048F3">
        <w:rPr>
          <w:rStyle w:val="apple-converted-space"/>
          <w:color w:val="000000" w:themeColor="text1"/>
          <w:lang w:val="en-US"/>
        </w:rPr>
        <w:t> </w:t>
      </w:r>
    </w:p>
    <w:p w:rsidR="007020DD" w:rsidRPr="00C048F3" w:rsidRDefault="007020DD" w:rsidP="00D81914">
      <w:pPr>
        <w:jc w:val="both"/>
        <w:rPr>
          <w:rFonts w:ascii="Times New Roman" w:hAnsi="Times New Roman" w:cs="Times New Roman"/>
          <w:color w:val="000000" w:themeColor="text1"/>
          <w:lang w:val="en-US"/>
        </w:rPr>
      </w:pPr>
    </w:p>
    <w:p w:rsidR="00912AF7" w:rsidRPr="00C048F3" w:rsidRDefault="005B0A00" w:rsidP="00967DFE">
      <w:pPr>
        <w:pStyle w:val="Titre1"/>
        <w:spacing w:before="0" w:beforeAutospacing="0" w:after="0" w:afterAutospacing="0"/>
        <w:jc w:val="both"/>
        <w:rPr>
          <w:color w:val="000000" w:themeColor="text1"/>
          <w:lang w:val="en-US"/>
        </w:rPr>
      </w:pPr>
      <w:hyperlink r:id="rId185" w:history="1">
        <w:r w:rsidR="00912AF7" w:rsidRPr="00C048F3">
          <w:rPr>
            <w:rStyle w:val="Lienhypertexte"/>
            <w:color w:val="000000" w:themeColor="text1"/>
            <w:u w:val="none"/>
            <w:lang w:val="en-US"/>
          </w:rPr>
          <w:t>Correction to: Drug-Induced Dental Caries: A Disproportionality Analysis Using Data from VigiBase.</w:t>
        </w:r>
      </w:hyperlink>
      <w:r w:rsidR="00967DFE" w:rsidRPr="00967DFE">
        <w:rPr>
          <w:color w:val="000000" w:themeColor="text1"/>
          <w:lang w:val="en-US"/>
        </w:rPr>
        <w:t xml:space="preserve"> </w:t>
      </w:r>
      <w:r w:rsidR="00912AF7" w:rsidRPr="00C048F3">
        <w:rPr>
          <w:color w:val="000000" w:themeColor="text1"/>
          <w:lang w:val="en-US"/>
        </w:rPr>
        <w:t>Patras de Campaigno E, Kebir I, Montastruc JL, Rueter M,</w:t>
      </w:r>
      <w:r w:rsidR="00912AF7" w:rsidRPr="00C048F3">
        <w:rPr>
          <w:rStyle w:val="apple-converted-space"/>
          <w:color w:val="000000" w:themeColor="text1"/>
          <w:lang w:val="en-US"/>
        </w:rPr>
        <w:t> </w:t>
      </w:r>
      <w:r w:rsidR="00912AF7" w:rsidRPr="00C048F3">
        <w:rPr>
          <w:b/>
          <w:bCs/>
          <w:color w:val="000000" w:themeColor="text1"/>
          <w:lang w:val="en-US"/>
        </w:rPr>
        <w:t>Maret D</w:t>
      </w:r>
      <w:r w:rsidR="00912AF7" w:rsidRPr="00C048F3">
        <w:rPr>
          <w:color w:val="000000" w:themeColor="text1"/>
          <w:lang w:val="en-US"/>
        </w:rPr>
        <w:t>, Lapeyre-Mestre M, Sallerin B, Despas F.</w:t>
      </w:r>
      <w:r w:rsidR="00637327">
        <w:rPr>
          <w:color w:val="000000" w:themeColor="text1"/>
          <w:lang w:val="en-US"/>
        </w:rPr>
        <w:t xml:space="preserve"> </w:t>
      </w:r>
      <w:r w:rsidR="00912AF7" w:rsidRPr="00C048F3">
        <w:rPr>
          <w:rStyle w:val="jrnl"/>
          <w:color w:val="000000" w:themeColor="text1"/>
          <w:lang w:val="en-US"/>
        </w:rPr>
        <w:t>Drug Saf</w:t>
      </w:r>
      <w:r w:rsidR="00912AF7" w:rsidRPr="00C048F3">
        <w:rPr>
          <w:color w:val="000000" w:themeColor="text1"/>
          <w:lang w:val="en-US"/>
        </w:rPr>
        <w:t>. 2018 Aug;41(8):827. doi: 10.1007/s40264-018-0672-0.</w:t>
      </w:r>
    </w:p>
    <w:p w:rsidR="00912AF7" w:rsidRPr="00C048F3" w:rsidRDefault="00912AF7" w:rsidP="00D81914">
      <w:pPr>
        <w:jc w:val="both"/>
        <w:rPr>
          <w:rFonts w:ascii="Times New Roman" w:hAnsi="Times New Roman" w:cs="Times New Roman"/>
          <w:color w:val="000000" w:themeColor="text1"/>
          <w:lang w:val="en-US"/>
        </w:rPr>
      </w:pPr>
    </w:p>
    <w:p w:rsidR="00912AF7" w:rsidRPr="00967DFE" w:rsidRDefault="005B0A00" w:rsidP="00967DFE">
      <w:pPr>
        <w:pStyle w:val="Titre1"/>
        <w:spacing w:before="0" w:beforeAutospacing="0" w:after="0" w:afterAutospacing="0"/>
        <w:jc w:val="both"/>
        <w:rPr>
          <w:color w:val="000000" w:themeColor="text1"/>
          <w:lang w:val="en-US"/>
        </w:rPr>
      </w:pPr>
      <w:hyperlink r:id="rId186" w:history="1">
        <w:r w:rsidR="00912AF7" w:rsidRPr="00C048F3">
          <w:rPr>
            <w:rStyle w:val="Lienhypertexte"/>
            <w:color w:val="000000" w:themeColor="text1"/>
            <w:u w:val="none"/>
            <w:lang w:val="en-US"/>
          </w:rPr>
          <w:t>Assessment of automatic segmentation of teeth using a watershed-based method.</w:t>
        </w:r>
      </w:hyperlink>
      <w:r w:rsidR="00967DFE" w:rsidRPr="00967DFE">
        <w:rPr>
          <w:color w:val="000000" w:themeColor="text1"/>
          <w:lang w:val="en-US"/>
        </w:rPr>
        <w:t xml:space="preserve"> </w:t>
      </w:r>
      <w:r w:rsidR="00912AF7" w:rsidRPr="00637327">
        <w:rPr>
          <w:b/>
          <w:color w:val="000000" w:themeColor="text1"/>
        </w:rPr>
        <w:t>Galibourg A</w:t>
      </w:r>
      <w:r w:rsidR="00912AF7" w:rsidRPr="00C048F3">
        <w:rPr>
          <w:color w:val="000000" w:themeColor="text1"/>
        </w:rPr>
        <w:t xml:space="preserve">, Dumoncel J, Telmon N, Calvet A, </w:t>
      </w:r>
      <w:r w:rsidR="00912AF7" w:rsidRPr="00637327">
        <w:rPr>
          <w:b/>
          <w:color w:val="000000" w:themeColor="text1"/>
        </w:rPr>
        <w:t>Michetti J</w:t>
      </w:r>
      <w:r w:rsidR="00912AF7" w:rsidRPr="00C048F3">
        <w:rPr>
          <w:color w:val="000000" w:themeColor="text1"/>
        </w:rPr>
        <w:t>,</w:t>
      </w:r>
      <w:r w:rsidR="00912AF7" w:rsidRPr="00C048F3">
        <w:rPr>
          <w:rStyle w:val="apple-converted-space"/>
          <w:color w:val="000000" w:themeColor="text1"/>
        </w:rPr>
        <w:t> </w:t>
      </w:r>
      <w:r w:rsidR="00912AF7" w:rsidRPr="00C048F3">
        <w:rPr>
          <w:b/>
          <w:bCs/>
          <w:color w:val="000000" w:themeColor="text1"/>
        </w:rPr>
        <w:t>Maret D</w:t>
      </w:r>
      <w:r w:rsidR="00912AF7" w:rsidRPr="00C048F3">
        <w:rPr>
          <w:color w:val="000000" w:themeColor="text1"/>
        </w:rPr>
        <w:t>.</w:t>
      </w:r>
      <w:r w:rsidR="00637327">
        <w:rPr>
          <w:color w:val="000000" w:themeColor="text1"/>
        </w:rPr>
        <w:t xml:space="preserve"> </w:t>
      </w:r>
      <w:r w:rsidR="00912AF7" w:rsidRPr="00C048F3">
        <w:rPr>
          <w:rStyle w:val="jrnl"/>
          <w:color w:val="000000" w:themeColor="text1"/>
          <w:lang w:val="en-US"/>
        </w:rPr>
        <w:t>Dentomaxillofac Radiol</w:t>
      </w:r>
      <w:r w:rsidR="00912AF7" w:rsidRPr="00C048F3">
        <w:rPr>
          <w:color w:val="000000" w:themeColor="text1"/>
          <w:lang w:val="en-US"/>
        </w:rPr>
        <w:t>. 2018 Jan;47(1):20170220. doi: 10.1259/dmfr.20170220.</w:t>
      </w:r>
    </w:p>
    <w:p w:rsidR="00912AF7" w:rsidRPr="00C048F3" w:rsidRDefault="00912AF7" w:rsidP="00D81914">
      <w:pPr>
        <w:jc w:val="both"/>
        <w:rPr>
          <w:rFonts w:ascii="Times New Roman" w:hAnsi="Times New Roman" w:cs="Times New Roman"/>
          <w:color w:val="000000" w:themeColor="text1"/>
          <w:lang w:val="en-US"/>
        </w:rPr>
      </w:pPr>
    </w:p>
    <w:p w:rsidR="00912AF7" w:rsidRPr="00C048F3" w:rsidRDefault="005B0A00" w:rsidP="00967DFE">
      <w:pPr>
        <w:pStyle w:val="Titre1"/>
        <w:spacing w:before="0" w:beforeAutospacing="0" w:after="0" w:afterAutospacing="0"/>
        <w:jc w:val="both"/>
        <w:rPr>
          <w:color w:val="000000" w:themeColor="text1"/>
          <w:lang w:val="en-US"/>
        </w:rPr>
      </w:pPr>
      <w:hyperlink r:id="rId187" w:history="1">
        <w:r w:rsidR="00912AF7" w:rsidRPr="00C048F3">
          <w:rPr>
            <w:rStyle w:val="Lienhypertexte"/>
            <w:color w:val="000000" w:themeColor="text1"/>
            <w:u w:val="none"/>
            <w:lang w:val="en-US"/>
          </w:rPr>
          <w:t>Relevance of functional imaging in dental implantology.</w:t>
        </w:r>
      </w:hyperlink>
      <w:r w:rsidR="00967DFE" w:rsidRPr="00967DFE">
        <w:rPr>
          <w:color w:val="000000" w:themeColor="text1"/>
          <w:lang w:val="en-US"/>
        </w:rPr>
        <w:t xml:space="preserve"> </w:t>
      </w:r>
      <w:r w:rsidR="00912AF7" w:rsidRPr="00967DFE">
        <w:rPr>
          <w:b/>
          <w:color w:val="000000" w:themeColor="text1"/>
          <w:lang w:val="en-US"/>
        </w:rPr>
        <w:t>Benouaich V</w:t>
      </w:r>
      <w:r w:rsidR="00912AF7" w:rsidRPr="00C048F3">
        <w:rPr>
          <w:color w:val="000000" w:themeColor="text1"/>
          <w:lang w:val="en-US"/>
        </w:rPr>
        <w:t>, Hitzel A,</w:t>
      </w:r>
      <w:r w:rsidR="00912AF7" w:rsidRPr="00C048F3">
        <w:rPr>
          <w:rStyle w:val="apple-converted-space"/>
          <w:color w:val="000000" w:themeColor="text1"/>
          <w:lang w:val="en-US"/>
        </w:rPr>
        <w:t> </w:t>
      </w:r>
      <w:r w:rsidR="00912AF7" w:rsidRPr="00C048F3">
        <w:rPr>
          <w:b/>
          <w:bCs/>
          <w:color w:val="000000" w:themeColor="text1"/>
          <w:lang w:val="en-US"/>
        </w:rPr>
        <w:t>Armand S</w:t>
      </w:r>
      <w:r w:rsidR="00912AF7" w:rsidRPr="00C048F3">
        <w:rPr>
          <w:color w:val="000000" w:themeColor="text1"/>
          <w:lang w:val="en-US"/>
        </w:rPr>
        <w:t>.</w:t>
      </w:r>
      <w:r w:rsidR="00637327">
        <w:rPr>
          <w:color w:val="000000" w:themeColor="text1"/>
          <w:lang w:val="en-US"/>
        </w:rPr>
        <w:t xml:space="preserve"> </w:t>
      </w:r>
      <w:r w:rsidR="00912AF7" w:rsidRPr="00C048F3">
        <w:rPr>
          <w:rStyle w:val="jrnl"/>
          <w:color w:val="000000" w:themeColor="text1"/>
          <w:lang w:val="en-US"/>
        </w:rPr>
        <w:t>J Clin Exp Dent</w:t>
      </w:r>
      <w:r w:rsidR="00912AF7" w:rsidRPr="00C048F3">
        <w:rPr>
          <w:color w:val="000000" w:themeColor="text1"/>
          <w:lang w:val="en-US"/>
        </w:rPr>
        <w:t>. 2018 Oct 1;10(10):e1011-e1016. doi: 10.4317/jced.54816.</w:t>
      </w:r>
    </w:p>
    <w:p w:rsidR="00912AF7" w:rsidRPr="00C048F3" w:rsidRDefault="00912AF7" w:rsidP="00D81914">
      <w:pPr>
        <w:jc w:val="both"/>
        <w:rPr>
          <w:rFonts w:ascii="Times New Roman" w:hAnsi="Times New Roman" w:cs="Times New Roman"/>
          <w:color w:val="000000" w:themeColor="text1"/>
          <w:lang w:val="en-US"/>
        </w:rPr>
      </w:pPr>
    </w:p>
    <w:p w:rsidR="00FF1767" w:rsidRPr="00C048F3" w:rsidRDefault="005B0A00" w:rsidP="00967DFE">
      <w:pPr>
        <w:pStyle w:val="Titre1"/>
        <w:spacing w:before="0" w:beforeAutospacing="0" w:after="0" w:afterAutospacing="0"/>
        <w:jc w:val="both"/>
        <w:rPr>
          <w:color w:val="000000" w:themeColor="text1"/>
          <w:lang w:val="en-US"/>
        </w:rPr>
      </w:pPr>
      <w:hyperlink r:id="rId188" w:history="1">
        <w:r w:rsidR="00FF1767" w:rsidRPr="00C048F3">
          <w:rPr>
            <w:rStyle w:val="Lienhypertexte"/>
            <w:color w:val="000000" w:themeColor="text1"/>
            <w:u w:val="none"/>
            <w:lang w:val="en-US"/>
          </w:rPr>
          <w:t>Oral health status in historic population: Macroscopic and metagenomic evidence.</w:t>
        </w:r>
      </w:hyperlink>
      <w:r w:rsidR="00967DFE" w:rsidRPr="00967DFE">
        <w:rPr>
          <w:color w:val="000000" w:themeColor="text1"/>
          <w:lang w:val="en-US"/>
        </w:rPr>
        <w:t xml:space="preserve"> </w:t>
      </w:r>
      <w:r w:rsidR="00FF1767" w:rsidRPr="00637327">
        <w:rPr>
          <w:b/>
          <w:color w:val="000000" w:themeColor="text1"/>
          <w:lang w:val="en-US"/>
        </w:rPr>
        <w:t>Willmann C</w:t>
      </w:r>
      <w:r w:rsidR="00FF1767" w:rsidRPr="00C048F3">
        <w:rPr>
          <w:color w:val="000000" w:themeColor="text1"/>
          <w:lang w:val="en-US"/>
        </w:rPr>
        <w:t>, Mata X, Hanghoej K, Tonasso L, Tisseyre L, Jeziorski C, Cabot E, Chevet P, Crubézy E, Orlando L,</w:t>
      </w:r>
      <w:r w:rsidR="00FF1767" w:rsidRPr="00C048F3">
        <w:rPr>
          <w:rStyle w:val="apple-converted-space"/>
          <w:color w:val="000000" w:themeColor="text1"/>
          <w:lang w:val="en-US"/>
        </w:rPr>
        <w:t> </w:t>
      </w:r>
      <w:r w:rsidR="00FF1767" w:rsidRPr="00C048F3">
        <w:rPr>
          <w:b/>
          <w:bCs/>
          <w:color w:val="000000" w:themeColor="text1"/>
          <w:lang w:val="en-US"/>
        </w:rPr>
        <w:t>Esclassan R</w:t>
      </w:r>
      <w:r w:rsidR="00FF1767" w:rsidRPr="00C048F3">
        <w:rPr>
          <w:color w:val="000000" w:themeColor="text1"/>
          <w:lang w:val="en-US"/>
        </w:rPr>
        <w:t>, Thèves C.</w:t>
      </w:r>
      <w:r w:rsidR="00637327">
        <w:rPr>
          <w:color w:val="000000" w:themeColor="text1"/>
          <w:lang w:val="en-US"/>
        </w:rPr>
        <w:t xml:space="preserve"> </w:t>
      </w:r>
      <w:r w:rsidR="00FF1767" w:rsidRPr="00C048F3">
        <w:rPr>
          <w:rStyle w:val="jrnl"/>
          <w:color w:val="000000" w:themeColor="text1"/>
          <w:lang w:val="en-US"/>
        </w:rPr>
        <w:t>PLoS One</w:t>
      </w:r>
      <w:r w:rsidR="00FF1767" w:rsidRPr="00C048F3">
        <w:rPr>
          <w:color w:val="000000" w:themeColor="text1"/>
          <w:lang w:val="en-US"/>
        </w:rPr>
        <w:t>. 2018 May 16;13(5):e0196482. doi: 10.1371/journal.pone.0196482.</w:t>
      </w:r>
    </w:p>
    <w:p w:rsidR="00FF1767" w:rsidRPr="00C048F3" w:rsidRDefault="00FF1767" w:rsidP="00D81914">
      <w:pPr>
        <w:jc w:val="both"/>
        <w:rPr>
          <w:rFonts w:ascii="Times New Roman" w:hAnsi="Times New Roman" w:cs="Times New Roman"/>
          <w:color w:val="000000" w:themeColor="text1"/>
          <w:lang w:val="en-US"/>
        </w:rPr>
      </w:pPr>
    </w:p>
    <w:p w:rsidR="00FF1767" w:rsidRPr="00967DFE" w:rsidRDefault="005B0A00" w:rsidP="00967DFE">
      <w:pPr>
        <w:pStyle w:val="Titre1"/>
        <w:spacing w:before="0" w:beforeAutospacing="0" w:after="0" w:afterAutospacing="0"/>
        <w:jc w:val="both"/>
        <w:rPr>
          <w:color w:val="000000" w:themeColor="text1"/>
          <w:lang w:val="en-US"/>
        </w:rPr>
      </w:pPr>
      <w:hyperlink r:id="rId189" w:history="1">
        <w:r w:rsidR="00FF1767" w:rsidRPr="00C048F3">
          <w:rPr>
            <w:rStyle w:val="Lienhypertexte"/>
            <w:color w:val="000000" w:themeColor="text1"/>
            <w:u w:val="none"/>
            <w:lang w:val="en-US"/>
          </w:rPr>
          <w:t>A contribution of CAD/CAM treatment of a dental trauma in a special care patient.</w:t>
        </w:r>
      </w:hyperlink>
      <w:r w:rsidR="00967DFE" w:rsidRPr="00967DFE">
        <w:rPr>
          <w:color w:val="000000" w:themeColor="text1"/>
          <w:lang w:val="en-US"/>
        </w:rPr>
        <w:t xml:space="preserve"> </w:t>
      </w:r>
      <w:r w:rsidR="00FF1767" w:rsidRPr="00637327">
        <w:rPr>
          <w:b/>
          <w:color w:val="000000" w:themeColor="text1"/>
        </w:rPr>
        <w:t>Noirrit E</w:t>
      </w:r>
      <w:r w:rsidR="00FF1767" w:rsidRPr="00C048F3">
        <w:rPr>
          <w:color w:val="000000" w:themeColor="text1"/>
        </w:rPr>
        <w:t xml:space="preserve">, </w:t>
      </w:r>
      <w:r w:rsidR="00FF1767" w:rsidRPr="00637327">
        <w:rPr>
          <w:b/>
          <w:color w:val="000000" w:themeColor="text1"/>
        </w:rPr>
        <w:t>Chabreron O</w:t>
      </w:r>
      <w:r w:rsidR="00FF1767" w:rsidRPr="00C048F3">
        <w:rPr>
          <w:color w:val="000000" w:themeColor="text1"/>
        </w:rPr>
        <w:t xml:space="preserve">, </w:t>
      </w:r>
      <w:r w:rsidR="00FF1767" w:rsidRPr="00637327">
        <w:rPr>
          <w:b/>
          <w:color w:val="000000" w:themeColor="text1"/>
        </w:rPr>
        <w:t>Nasr K</w:t>
      </w:r>
      <w:r w:rsidR="00FF1767" w:rsidRPr="00C048F3">
        <w:rPr>
          <w:color w:val="000000" w:themeColor="text1"/>
        </w:rPr>
        <w:t>,</w:t>
      </w:r>
      <w:r w:rsidR="00FF1767" w:rsidRPr="00C048F3">
        <w:rPr>
          <w:rStyle w:val="apple-converted-space"/>
          <w:color w:val="000000" w:themeColor="text1"/>
        </w:rPr>
        <w:t> </w:t>
      </w:r>
      <w:r w:rsidR="00FF1767" w:rsidRPr="00C048F3">
        <w:rPr>
          <w:b/>
          <w:bCs/>
          <w:color w:val="000000" w:themeColor="text1"/>
        </w:rPr>
        <w:t>Esclassan R</w:t>
      </w:r>
      <w:r w:rsidR="00FF1767" w:rsidRPr="00C048F3">
        <w:rPr>
          <w:color w:val="000000" w:themeColor="text1"/>
        </w:rPr>
        <w:t>.</w:t>
      </w:r>
      <w:r w:rsidR="00637327">
        <w:rPr>
          <w:color w:val="000000" w:themeColor="text1"/>
        </w:rPr>
        <w:t xml:space="preserve"> </w:t>
      </w:r>
      <w:r w:rsidR="00FF1767" w:rsidRPr="00C048F3">
        <w:rPr>
          <w:rStyle w:val="jrnl"/>
          <w:color w:val="000000" w:themeColor="text1"/>
          <w:lang w:val="en-US"/>
        </w:rPr>
        <w:t>Spec Care Dentist</w:t>
      </w:r>
      <w:r w:rsidR="00FF1767" w:rsidRPr="00C048F3">
        <w:rPr>
          <w:color w:val="000000" w:themeColor="text1"/>
          <w:lang w:val="en-US"/>
        </w:rPr>
        <w:t>. 2018 Jan;38(1):55-57. doi: 10.1111/scd.12261.</w:t>
      </w:r>
    </w:p>
    <w:p w:rsidR="00FF1767" w:rsidRPr="00C048F3" w:rsidRDefault="00FF1767" w:rsidP="00D81914">
      <w:pPr>
        <w:jc w:val="both"/>
        <w:rPr>
          <w:rFonts w:ascii="Times New Roman" w:hAnsi="Times New Roman" w:cs="Times New Roman"/>
          <w:color w:val="000000" w:themeColor="text1"/>
          <w:lang w:val="en-US"/>
        </w:rPr>
      </w:pPr>
    </w:p>
    <w:p w:rsidR="00FF1767" w:rsidRPr="00967DFE" w:rsidRDefault="005B0A00" w:rsidP="00967DFE">
      <w:pPr>
        <w:pStyle w:val="Titre1"/>
        <w:spacing w:before="0" w:beforeAutospacing="0" w:after="0" w:afterAutospacing="0"/>
        <w:jc w:val="both"/>
        <w:rPr>
          <w:color w:val="000000" w:themeColor="text1"/>
          <w:lang w:val="en-US"/>
        </w:rPr>
      </w:pPr>
      <w:hyperlink r:id="rId190" w:history="1">
        <w:r w:rsidR="00FF1767" w:rsidRPr="00C048F3">
          <w:rPr>
            <w:rStyle w:val="Lienhypertexte"/>
            <w:color w:val="000000" w:themeColor="text1"/>
            <w:u w:val="none"/>
            <w:lang w:val="en-US"/>
          </w:rPr>
          <w:t>Neanderthal and Denisova tooth protein variants in present-day humans.</w:t>
        </w:r>
      </w:hyperlink>
      <w:r w:rsidR="00967DFE" w:rsidRPr="00967DFE">
        <w:rPr>
          <w:color w:val="000000" w:themeColor="text1"/>
          <w:lang w:val="en-US"/>
        </w:rPr>
        <w:t xml:space="preserve"> </w:t>
      </w:r>
      <w:r w:rsidR="00FF1767" w:rsidRPr="00967DFE">
        <w:rPr>
          <w:color w:val="000000" w:themeColor="text1"/>
          <w:lang w:val="en-US"/>
        </w:rPr>
        <w:t>Zanolli C, Hourset M,</w:t>
      </w:r>
      <w:r w:rsidR="00FF1767" w:rsidRPr="00967DFE">
        <w:rPr>
          <w:rStyle w:val="apple-converted-space"/>
          <w:color w:val="000000" w:themeColor="text1"/>
          <w:lang w:val="en-US"/>
        </w:rPr>
        <w:t> </w:t>
      </w:r>
      <w:r w:rsidR="00FF1767" w:rsidRPr="00967DFE">
        <w:rPr>
          <w:b/>
          <w:bCs/>
          <w:color w:val="000000" w:themeColor="text1"/>
          <w:lang w:val="en-US"/>
        </w:rPr>
        <w:t>Esclassan R</w:t>
      </w:r>
      <w:r w:rsidR="00FF1767" w:rsidRPr="00967DFE">
        <w:rPr>
          <w:color w:val="000000" w:themeColor="text1"/>
          <w:lang w:val="en-US"/>
        </w:rPr>
        <w:t>, Mollereau C.</w:t>
      </w:r>
      <w:r w:rsidR="00637327" w:rsidRPr="00967DFE">
        <w:rPr>
          <w:color w:val="000000" w:themeColor="text1"/>
          <w:lang w:val="en-US"/>
        </w:rPr>
        <w:t xml:space="preserve"> </w:t>
      </w:r>
      <w:r w:rsidR="00FF1767" w:rsidRPr="00967DFE">
        <w:rPr>
          <w:rStyle w:val="jrnl"/>
          <w:color w:val="000000" w:themeColor="text1"/>
          <w:lang w:val="en-US"/>
        </w:rPr>
        <w:t>PLoS One</w:t>
      </w:r>
      <w:r w:rsidR="00FF1767" w:rsidRPr="00967DFE">
        <w:rPr>
          <w:color w:val="000000" w:themeColor="text1"/>
          <w:lang w:val="en-US"/>
        </w:rPr>
        <w:t>. 2017 Sep 13;12(9):e0183802. doi: 10.1371/journal.pone.0183802.</w:t>
      </w:r>
    </w:p>
    <w:p w:rsidR="00FF1767" w:rsidRPr="00967DFE" w:rsidRDefault="00FF1767" w:rsidP="00D81914">
      <w:pPr>
        <w:pStyle w:val="details"/>
        <w:spacing w:before="0" w:beforeAutospacing="0" w:after="0" w:afterAutospacing="0"/>
        <w:jc w:val="both"/>
        <w:rPr>
          <w:color w:val="000000" w:themeColor="text1"/>
          <w:lang w:val="en-US"/>
        </w:rPr>
      </w:pPr>
    </w:p>
    <w:p w:rsidR="00FF1767" w:rsidRPr="00C048F3" w:rsidRDefault="005B0A00" w:rsidP="00967DFE">
      <w:pPr>
        <w:pStyle w:val="Titre1"/>
        <w:spacing w:before="0" w:beforeAutospacing="0" w:after="0" w:afterAutospacing="0"/>
        <w:jc w:val="both"/>
        <w:rPr>
          <w:color w:val="000000" w:themeColor="text1"/>
          <w:lang w:val="en-US"/>
        </w:rPr>
      </w:pPr>
      <w:hyperlink r:id="rId191" w:history="1">
        <w:r w:rsidR="00FF1767" w:rsidRPr="00C048F3">
          <w:rPr>
            <w:rStyle w:val="Lienhypertexte"/>
            <w:color w:val="000000" w:themeColor="text1"/>
            <w:u w:val="none"/>
            <w:lang w:val="en-US"/>
          </w:rPr>
          <w:t>[Green tongue phenomenon, or diagnosis via Google].</w:t>
        </w:r>
      </w:hyperlink>
      <w:r w:rsidR="00967DFE" w:rsidRPr="00967DFE">
        <w:rPr>
          <w:color w:val="000000" w:themeColor="text1"/>
          <w:lang w:val="en-US"/>
        </w:rPr>
        <w:t xml:space="preserve"> </w:t>
      </w:r>
      <w:r w:rsidR="00FF1767" w:rsidRPr="00C048F3">
        <w:rPr>
          <w:color w:val="000000" w:themeColor="text1"/>
          <w:lang w:val="en-US"/>
        </w:rPr>
        <w:t>Godillot C, Laprie A, Eid C, Fricain JC, Boulinguez S, Casassa E,</w:t>
      </w:r>
      <w:r w:rsidR="00FF1767" w:rsidRPr="00C048F3">
        <w:rPr>
          <w:rStyle w:val="apple-converted-space"/>
          <w:color w:val="000000" w:themeColor="text1"/>
          <w:lang w:val="en-US"/>
        </w:rPr>
        <w:t> </w:t>
      </w:r>
      <w:r w:rsidR="00FF1767" w:rsidRPr="00C048F3">
        <w:rPr>
          <w:b/>
          <w:bCs/>
          <w:color w:val="000000" w:themeColor="text1"/>
          <w:lang w:val="en-US"/>
        </w:rPr>
        <w:t>Vigarios E</w:t>
      </w:r>
      <w:r w:rsidR="00FF1767" w:rsidRPr="00C048F3">
        <w:rPr>
          <w:color w:val="000000" w:themeColor="text1"/>
          <w:lang w:val="en-US"/>
        </w:rPr>
        <w:t>, Sibaud V.</w:t>
      </w:r>
      <w:r w:rsidR="00637327">
        <w:rPr>
          <w:color w:val="000000" w:themeColor="text1"/>
          <w:lang w:val="en-US"/>
        </w:rPr>
        <w:t xml:space="preserve"> </w:t>
      </w:r>
      <w:r w:rsidR="00FF1767" w:rsidRPr="00C048F3">
        <w:rPr>
          <w:rStyle w:val="jrnl"/>
          <w:color w:val="000000" w:themeColor="text1"/>
          <w:lang w:val="en-US"/>
        </w:rPr>
        <w:t>Ann Dermatol Venereol</w:t>
      </w:r>
      <w:r w:rsidR="00FF1767" w:rsidRPr="00C048F3">
        <w:rPr>
          <w:color w:val="000000" w:themeColor="text1"/>
          <w:lang w:val="en-US"/>
        </w:rPr>
        <w:t>. 2018 Jun - Jul;145(6-7):429-432. doi: 10.1016/j.annder.2018.02.007.</w:t>
      </w:r>
    </w:p>
    <w:p w:rsidR="00FF1767" w:rsidRPr="00C048F3" w:rsidRDefault="00FF1767" w:rsidP="00D81914">
      <w:pPr>
        <w:pStyle w:val="details"/>
        <w:spacing w:before="0" w:beforeAutospacing="0" w:after="0" w:afterAutospacing="0"/>
        <w:jc w:val="both"/>
        <w:rPr>
          <w:color w:val="000000" w:themeColor="text1"/>
          <w:lang w:val="en-US"/>
        </w:rPr>
      </w:pPr>
    </w:p>
    <w:p w:rsidR="00FF1767" w:rsidRPr="00967DFE" w:rsidRDefault="005B0A00" w:rsidP="00967DFE">
      <w:pPr>
        <w:pStyle w:val="Titre1"/>
        <w:spacing w:before="0" w:beforeAutospacing="0" w:after="0" w:afterAutospacing="0"/>
        <w:jc w:val="both"/>
        <w:rPr>
          <w:color w:val="000000" w:themeColor="text1"/>
          <w:lang w:val="en-US"/>
        </w:rPr>
      </w:pPr>
      <w:hyperlink r:id="rId192" w:history="1">
        <w:r w:rsidR="00FF1767" w:rsidRPr="00C048F3">
          <w:rPr>
            <w:rStyle w:val="Lienhypertexte"/>
            <w:color w:val="000000" w:themeColor="text1"/>
            <w:u w:val="none"/>
            <w:lang w:val="en-US"/>
          </w:rPr>
          <w:t>[Dermatologic toxicities of immune checkpoint inhibitors].</w:t>
        </w:r>
      </w:hyperlink>
      <w:r w:rsidR="00967DFE" w:rsidRPr="00967DFE">
        <w:rPr>
          <w:color w:val="000000" w:themeColor="text1"/>
          <w:lang w:val="en-US"/>
        </w:rPr>
        <w:t xml:space="preserve"> </w:t>
      </w:r>
      <w:r w:rsidR="00FF1767" w:rsidRPr="00C048F3">
        <w:rPr>
          <w:color w:val="000000" w:themeColor="text1"/>
        </w:rPr>
        <w:t>Sibaud V, Boulinguez S, Pagès C, Riffaud L, Lamant L, Chira C, Boyrie S,</w:t>
      </w:r>
      <w:r w:rsidR="00FF1767" w:rsidRPr="00C048F3">
        <w:rPr>
          <w:rStyle w:val="apple-converted-space"/>
          <w:color w:val="000000" w:themeColor="text1"/>
        </w:rPr>
        <w:t> </w:t>
      </w:r>
      <w:r w:rsidR="00FF1767" w:rsidRPr="00C048F3">
        <w:rPr>
          <w:b/>
          <w:bCs/>
          <w:color w:val="000000" w:themeColor="text1"/>
        </w:rPr>
        <w:t>Vigarios E</w:t>
      </w:r>
      <w:r w:rsidR="00FF1767" w:rsidRPr="00C048F3">
        <w:rPr>
          <w:color w:val="000000" w:themeColor="text1"/>
        </w:rPr>
        <w:t>, Tournier E, Meyer N.</w:t>
      </w:r>
      <w:r w:rsidR="00637327">
        <w:rPr>
          <w:color w:val="000000" w:themeColor="text1"/>
        </w:rPr>
        <w:t xml:space="preserve"> </w:t>
      </w:r>
      <w:r w:rsidR="00FF1767" w:rsidRPr="00637327">
        <w:rPr>
          <w:rStyle w:val="jrnl"/>
          <w:color w:val="000000" w:themeColor="text1"/>
        </w:rPr>
        <w:t>Ann Dermatol Venereol</w:t>
      </w:r>
      <w:r w:rsidR="00FF1767" w:rsidRPr="00637327">
        <w:rPr>
          <w:color w:val="000000" w:themeColor="text1"/>
        </w:rPr>
        <w:t xml:space="preserve">. </w:t>
      </w:r>
      <w:r w:rsidR="00FF1767" w:rsidRPr="00C048F3">
        <w:rPr>
          <w:color w:val="000000" w:themeColor="text1"/>
          <w:lang w:val="en-US"/>
        </w:rPr>
        <w:t>2018 May;145(5):313-330. doi: 10.1016/j.annder.2018.01.047.</w:t>
      </w:r>
    </w:p>
    <w:p w:rsidR="00FF1767" w:rsidRPr="00C048F3" w:rsidRDefault="00FF1767" w:rsidP="00D81914">
      <w:pPr>
        <w:pStyle w:val="details"/>
        <w:spacing w:before="0" w:beforeAutospacing="0" w:after="0" w:afterAutospacing="0"/>
        <w:jc w:val="both"/>
        <w:rPr>
          <w:color w:val="000000" w:themeColor="text1"/>
          <w:lang w:val="en-US"/>
        </w:rPr>
      </w:pPr>
    </w:p>
    <w:p w:rsidR="00FF1767" w:rsidRPr="00967DFE" w:rsidRDefault="005B0A00" w:rsidP="00967DFE">
      <w:pPr>
        <w:pStyle w:val="Titre1"/>
        <w:spacing w:before="0" w:beforeAutospacing="0" w:after="0" w:afterAutospacing="0"/>
        <w:jc w:val="both"/>
        <w:rPr>
          <w:color w:val="000000" w:themeColor="text1"/>
          <w:lang w:val="en-US"/>
        </w:rPr>
      </w:pPr>
      <w:hyperlink r:id="rId193" w:history="1">
        <w:r w:rsidR="00FF1767" w:rsidRPr="00C048F3">
          <w:rPr>
            <w:rStyle w:val="Lienhypertexte"/>
            <w:color w:val="000000" w:themeColor="text1"/>
            <w:u w:val="none"/>
            <w:lang w:val="en-US"/>
          </w:rPr>
          <w:t>Management of radiation-induced mucosal necrosis with photobiomodulation therapy.</w:t>
        </w:r>
      </w:hyperlink>
      <w:r w:rsidR="00967DFE" w:rsidRPr="00967DFE">
        <w:rPr>
          <w:color w:val="000000" w:themeColor="text1"/>
          <w:lang w:val="en-US"/>
        </w:rPr>
        <w:t xml:space="preserve"> </w:t>
      </w:r>
      <w:r w:rsidR="00FF1767" w:rsidRPr="00637327">
        <w:rPr>
          <w:b/>
          <w:color w:val="000000" w:themeColor="text1"/>
        </w:rPr>
        <w:t>de Bataille C</w:t>
      </w:r>
      <w:r w:rsidR="00FF1767" w:rsidRPr="00C048F3">
        <w:rPr>
          <w:color w:val="000000" w:themeColor="text1"/>
        </w:rPr>
        <w:t>, Sibaud V, Prioul A, Laprie A,</w:t>
      </w:r>
      <w:r w:rsidR="00FF1767" w:rsidRPr="00C048F3">
        <w:rPr>
          <w:rStyle w:val="apple-converted-space"/>
          <w:color w:val="000000" w:themeColor="text1"/>
        </w:rPr>
        <w:t> </w:t>
      </w:r>
      <w:r w:rsidR="00FF1767" w:rsidRPr="00C048F3">
        <w:rPr>
          <w:b/>
          <w:bCs/>
          <w:color w:val="000000" w:themeColor="text1"/>
        </w:rPr>
        <w:t>Vigarios E</w:t>
      </w:r>
      <w:r w:rsidR="00FF1767" w:rsidRPr="00C048F3">
        <w:rPr>
          <w:color w:val="000000" w:themeColor="text1"/>
        </w:rPr>
        <w:t>.</w:t>
      </w:r>
      <w:r w:rsidR="00637327">
        <w:rPr>
          <w:color w:val="000000" w:themeColor="text1"/>
        </w:rPr>
        <w:t xml:space="preserve"> </w:t>
      </w:r>
      <w:r w:rsidR="00FF1767" w:rsidRPr="00637327">
        <w:rPr>
          <w:rStyle w:val="jrnl"/>
          <w:color w:val="000000" w:themeColor="text1"/>
        </w:rPr>
        <w:t>Support Care Cancer</w:t>
      </w:r>
      <w:r w:rsidR="00FF1767" w:rsidRPr="00637327">
        <w:rPr>
          <w:color w:val="000000" w:themeColor="text1"/>
        </w:rPr>
        <w:t xml:space="preserve">. </w:t>
      </w:r>
      <w:r w:rsidR="00FF1767" w:rsidRPr="00C048F3">
        <w:rPr>
          <w:color w:val="000000" w:themeColor="text1"/>
          <w:lang w:val="en-US"/>
        </w:rPr>
        <w:t>2018 Aug;26(8):2491-2492. doi: 10.1007/s00520-017-3899-x.</w:t>
      </w:r>
    </w:p>
    <w:p w:rsidR="00FF1767" w:rsidRPr="00C048F3" w:rsidRDefault="00FF1767" w:rsidP="00D81914">
      <w:pPr>
        <w:pStyle w:val="details"/>
        <w:spacing w:before="0" w:beforeAutospacing="0" w:after="0" w:afterAutospacing="0"/>
        <w:jc w:val="both"/>
        <w:rPr>
          <w:color w:val="000000" w:themeColor="text1"/>
          <w:lang w:val="en-US"/>
        </w:rPr>
      </w:pPr>
    </w:p>
    <w:p w:rsidR="00FF1767" w:rsidRPr="00C048F3" w:rsidRDefault="00FF1767" w:rsidP="00D81914">
      <w:pPr>
        <w:jc w:val="both"/>
        <w:rPr>
          <w:rFonts w:ascii="Times New Roman" w:hAnsi="Times New Roman" w:cs="Times New Roman"/>
          <w:color w:val="000000" w:themeColor="text1"/>
          <w:lang w:val="en-US"/>
        </w:rPr>
      </w:pPr>
    </w:p>
    <w:p w:rsidR="00465AB0" w:rsidRPr="00637327" w:rsidRDefault="00465AB0" w:rsidP="00D81914">
      <w:pPr>
        <w:jc w:val="both"/>
        <w:rPr>
          <w:rFonts w:ascii="Times New Roman" w:hAnsi="Times New Roman" w:cs="Times New Roman"/>
          <w:b/>
          <w:color w:val="000000" w:themeColor="text1"/>
          <w:sz w:val="32"/>
          <w:szCs w:val="32"/>
        </w:rPr>
      </w:pPr>
      <w:r w:rsidRPr="00637327">
        <w:rPr>
          <w:rFonts w:ascii="Times New Roman" w:hAnsi="Times New Roman" w:cs="Times New Roman"/>
          <w:b/>
          <w:color w:val="000000" w:themeColor="text1"/>
          <w:sz w:val="32"/>
          <w:szCs w:val="32"/>
        </w:rPr>
        <w:t>2019</w:t>
      </w:r>
    </w:p>
    <w:p w:rsidR="00465AB0" w:rsidRPr="00C048F3" w:rsidRDefault="00465AB0" w:rsidP="00D81914">
      <w:pPr>
        <w:jc w:val="both"/>
        <w:rPr>
          <w:rFonts w:ascii="Times New Roman" w:hAnsi="Times New Roman" w:cs="Times New Roman"/>
          <w:color w:val="000000" w:themeColor="text1"/>
        </w:rPr>
      </w:pPr>
    </w:p>
    <w:p w:rsidR="002D2503" w:rsidRPr="00967DFE" w:rsidRDefault="005B0A00" w:rsidP="00967DFE">
      <w:pPr>
        <w:pStyle w:val="Titre1"/>
        <w:spacing w:before="0" w:beforeAutospacing="0" w:after="0" w:afterAutospacing="0"/>
        <w:jc w:val="both"/>
        <w:rPr>
          <w:color w:val="000000" w:themeColor="text1"/>
          <w:lang w:val="en-US"/>
        </w:rPr>
      </w:pPr>
      <w:hyperlink r:id="rId194" w:history="1">
        <w:r w:rsidR="002D2503" w:rsidRPr="00C048F3">
          <w:rPr>
            <w:rStyle w:val="Lienhypertexte"/>
            <w:color w:val="000000" w:themeColor="text1"/>
            <w:u w:val="none"/>
            <w:lang w:val="en-US"/>
          </w:rPr>
          <w:t>Photobiomodulation with a combination of two wavelengths in the treatment of oral mucositis in children: The PEDIALASE feasibility study.</w:t>
        </w:r>
      </w:hyperlink>
      <w:r w:rsidR="00967DFE" w:rsidRPr="00967DFE">
        <w:rPr>
          <w:color w:val="000000" w:themeColor="text1"/>
          <w:lang w:val="en-US"/>
        </w:rPr>
        <w:t xml:space="preserve"> </w:t>
      </w:r>
      <w:r w:rsidR="002D2503" w:rsidRPr="00637327">
        <w:rPr>
          <w:b/>
          <w:color w:val="000000" w:themeColor="text1"/>
        </w:rPr>
        <w:t>Noirrit-Esclassan E</w:t>
      </w:r>
      <w:r w:rsidR="002D2503" w:rsidRPr="00C048F3">
        <w:rPr>
          <w:color w:val="000000" w:themeColor="text1"/>
        </w:rPr>
        <w:t xml:space="preserve">, </w:t>
      </w:r>
      <w:r w:rsidR="002D2503" w:rsidRPr="00637327">
        <w:rPr>
          <w:b/>
          <w:color w:val="000000" w:themeColor="text1"/>
        </w:rPr>
        <w:t>Valera MC</w:t>
      </w:r>
      <w:r w:rsidR="002D2503" w:rsidRPr="00C048F3">
        <w:rPr>
          <w:color w:val="000000" w:themeColor="text1"/>
        </w:rPr>
        <w:t xml:space="preserve">, Vignes E, Munzer C, </w:t>
      </w:r>
      <w:r w:rsidR="002D2503" w:rsidRPr="00637327">
        <w:rPr>
          <w:b/>
          <w:color w:val="000000" w:themeColor="text1"/>
        </w:rPr>
        <w:t>Bonal S</w:t>
      </w:r>
      <w:r w:rsidR="002D2503" w:rsidRPr="00C048F3">
        <w:rPr>
          <w:color w:val="000000" w:themeColor="text1"/>
        </w:rPr>
        <w:t xml:space="preserve">, </w:t>
      </w:r>
      <w:r w:rsidR="002D2503" w:rsidRPr="00637327">
        <w:rPr>
          <w:b/>
          <w:color w:val="000000" w:themeColor="text1"/>
        </w:rPr>
        <w:t>Daries M</w:t>
      </w:r>
      <w:r w:rsidR="002D2503" w:rsidRPr="00C048F3">
        <w:rPr>
          <w:color w:val="000000" w:themeColor="text1"/>
        </w:rPr>
        <w:t>,</w:t>
      </w:r>
      <w:r w:rsidR="002D2503" w:rsidRPr="00C048F3">
        <w:rPr>
          <w:rStyle w:val="apple-converted-space"/>
          <w:color w:val="000000" w:themeColor="text1"/>
        </w:rPr>
        <w:t> </w:t>
      </w:r>
      <w:r w:rsidR="002D2503" w:rsidRPr="00C048F3">
        <w:rPr>
          <w:b/>
          <w:bCs/>
          <w:color w:val="000000" w:themeColor="text1"/>
        </w:rPr>
        <w:t>Vaysse F</w:t>
      </w:r>
      <w:r w:rsidR="002D2503" w:rsidRPr="00C048F3">
        <w:rPr>
          <w:color w:val="000000" w:themeColor="text1"/>
        </w:rPr>
        <w:t>, Puiseux C, Castex MP, Boulanger C, Pasquet M.</w:t>
      </w:r>
      <w:r w:rsidR="00637327">
        <w:rPr>
          <w:color w:val="000000" w:themeColor="text1"/>
        </w:rPr>
        <w:t xml:space="preserve"> </w:t>
      </w:r>
      <w:r w:rsidR="002D2503" w:rsidRPr="00637327">
        <w:rPr>
          <w:rStyle w:val="jrnl"/>
          <w:color w:val="000000" w:themeColor="text1"/>
        </w:rPr>
        <w:t>Arch Pediatr</w:t>
      </w:r>
      <w:r w:rsidR="002D2503" w:rsidRPr="00637327">
        <w:rPr>
          <w:color w:val="000000" w:themeColor="text1"/>
        </w:rPr>
        <w:t xml:space="preserve">. </w:t>
      </w:r>
      <w:r w:rsidR="002D2503" w:rsidRPr="00C048F3">
        <w:rPr>
          <w:color w:val="000000" w:themeColor="text1"/>
          <w:lang w:val="en-US"/>
        </w:rPr>
        <w:t>2019 Jul;26(5):268-274. doi: 10.1016/j.arcped.2019.05.012.</w:t>
      </w:r>
      <w:r w:rsidR="002D2503" w:rsidRPr="00C048F3">
        <w:rPr>
          <w:rStyle w:val="apple-converted-space"/>
          <w:color w:val="000000" w:themeColor="text1"/>
          <w:lang w:val="en-US"/>
        </w:rPr>
        <w:t> </w:t>
      </w:r>
    </w:p>
    <w:p w:rsidR="00465AB0" w:rsidRPr="00C048F3" w:rsidRDefault="00465AB0" w:rsidP="00D81914">
      <w:pPr>
        <w:jc w:val="both"/>
        <w:rPr>
          <w:rFonts w:ascii="Times New Roman" w:hAnsi="Times New Roman" w:cs="Times New Roman"/>
          <w:color w:val="000000" w:themeColor="text1"/>
          <w:lang w:val="en-US"/>
        </w:rPr>
      </w:pPr>
    </w:p>
    <w:p w:rsidR="002D2503" w:rsidRPr="00C048F3" w:rsidRDefault="005B0A00" w:rsidP="00D81914">
      <w:pPr>
        <w:pStyle w:val="Titre1"/>
        <w:spacing w:before="0" w:beforeAutospacing="0" w:after="0" w:afterAutospacing="0"/>
        <w:jc w:val="both"/>
        <w:rPr>
          <w:color w:val="000000" w:themeColor="text1"/>
          <w:lang w:val="en-US"/>
        </w:rPr>
      </w:pPr>
      <w:hyperlink r:id="rId195" w:history="1">
        <w:r w:rsidR="002D2503" w:rsidRPr="00C048F3">
          <w:rPr>
            <w:rStyle w:val="Lienhypertexte"/>
            <w:color w:val="000000" w:themeColor="text1"/>
            <w:u w:val="none"/>
            <w:lang w:val="en-US"/>
          </w:rPr>
          <w:t>The mandibular plane: a stable reference to localize the mandibular foramen, even during growth.</w:t>
        </w:r>
      </w:hyperlink>
    </w:p>
    <w:p w:rsidR="002D2503" w:rsidRPr="00637327" w:rsidRDefault="002D2503" w:rsidP="00D81914">
      <w:pPr>
        <w:pStyle w:val="desc"/>
        <w:spacing w:before="0" w:beforeAutospacing="0" w:after="0" w:afterAutospacing="0"/>
        <w:jc w:val="both"/>
        <w:rPr>
          <w:color w:val="000000" w:themeColor="text1"/>
        </w:rPr>
      </w:pPr>
      <w:r w:rsidRPr="00C048F3">
        <w:rPr>
          <w:color w:val="000000" w:themeColor="text1"/>
        </w:rPr>
        <w:t xml:space="preserve">Feuerstein D, </w:t>
      </w:r>
      <w:r w:rsidRPr="00637327">
        <w:rPr>
          <w:b/>
          <w:color w:val="000000" w:themeColor="text1"/>
        </w:rPr>
        <w:t>Costa-Mendes L</w:t>
      </w:r>
      <w:r w:rsidRPr="00C048F3">
        <w:rPr>
          <w:color w:val="000000" w:themeColor="text1"/>
        </w:rPr>
        <w:t xml:space="preserve">, </w:t>
      </w:r>
      <w:r w:rsidRPr="00637327">
        <w:rPr>
          <w:b/>
          <w:color w:val="000000" w:themeColor="text1"/>
        </w:rPr>
        <w:t>Esclassan R</w:t>
      </w:r>
      <w:r w:rsidRPr="00C048F3">
        <w:rPr>
          <w:color w:val="000000" w:themeColor="text1"/>
        </w:rPr>
        <w:t xml:space="preserve">, </w:t>
      </w:r>
      <w:r w:rsidRPr="00637327">
        <w:rPr>
          <w:b/>
          <w:color w:val="000000" w:themeColor="text1"/>
        </w:rPr>
        <w:t>Marty M</w:t>
      </w:r>
      <w:r w:rsidRPr="00C048F3">
        <w:rPr>
          <w:color w:val="000000" w:themeColor="text1"/>
        </w:rPr>
        <w:t>,</w:t>
      </w:r>
      <w:r w:rsidRPr="00C048F3">
        <w:rPr>
          <w:rStyle w:val="apple-converted-space"/>
          <w:color w:val="000000" w:themeColor="text1"/>
        </w:rPr>
        <w:t> </w:t>
      </w:r>
      <w:r w:rsidRPr="00C048F3">
        <w:rPr>
          <w:b/>
          <w:bCs/>
          <w:color w:val="000000" w:themeColor="text1"/>
        </w:rPr>
        <w:t>Vaysse F</w:t>
      </w:r>
      <w:r w:rsidRPr="00C048F3">
        <w:rPr>
          <w:color w:val="000000" w:themeColor="text1"/>
        </w:rPr>
        <w:t xml:space="preserve">, </w:t>
      </w:r>
      <w:r w:rsidRPr="00637327">
        <w:rPr>
          <w:b/>
          <w:color w:val="000000" w:themeColor="text1"/>
        </w:rPr>
        <w:t>Noirrit E</w:t>
      </w:r>
      <w:r w:rsidRPr="00C048F3">
        <w:rPr>
          <w:color w:val="000000" w:themeColor="text1"/>
        </w:rPr>
        <w:t>.</w:t>
      </w:r>
      <w:r w:rsidR="00637327">
        <w:rPr>
          <w:color w:val="000000" w:themeColor="text1"/>
        </w:rPr>
        <w:t xml:space="preserve"> </w:t>
      </w:r>
      <w:r w:rsidRPr="00637327">
        <w:rPr>
          <w:rStyle w:val="jrnl"/>
          <w:color w:val="000000" w:themeColor="text1"/>
        </w:rPr>
        <w:t>Oral Radiol</w:t>
      </w:r>
      <w:r w:rsidRPr="00637327">
        <w:rPr>
          <w:color w:val="000000" w:themeColor="text1"/>
        </w:rPr>
        <w:t xml:space="preserve">. </w:t>
      </w:r>
      <w:r w:rsidRPr="00C048F3">
        <w:rPr>
          <w:color w:val="000000" w:themeColor="text1"/>
          <w:lang w:val="en-US"/>
        </w:rPr>
        <w:t>2019 Apr 3. doi: 10.1007/s11282-019-00381-6.</w:t>
      </w:r>
      <w:r w:rsidRPr="00C048F3">
        <w:rPr>
          <w:rStyle w:val="apple-converted-space"/>
          <w:color w:val="000000" w:themeColor="text1"/>
          <w:lang w:val="en-US"/>
        </w:rPr>
        <w:t> </w:t>
      </w:r>
    </w:p>
    <w:p w:rsidR="002D2503" w:rsidRPr="00C048F3" w:rsidRDefault="002D2503" w:rsidP="00D81914">
      <w:pPr>
        <w:jc w:val="both"/>
        <w:rPr>
          <w:rFonts w:ascii="Times New Roman" w:hAnsi="Times New Roman" w:cs="Times New Roman"/>
          <w:color w:val="000000" w:themeColor="text1"/>
          <w:lang w:val="en-US"/>
        </w:rPr>
      </w:pPr>
    </w:p>
    <w:p w:rsidR="00465AB0" w:rsidRPr="00C048F3" w:rsidRDefault="00465AB0" w:rsidP="00D81914">
      <w:pPr>
        <w:jc w:val="both"/>
        <w:rPr>
          <w:rFonts w:ascii="Times New Roman" w:hAnsi="Times New Roman" w:cs="Times New Roman"/>
          <w:color w:val="000000" w:themeColor="text1"/>
          <w:lang w:val="en-US"/>
        </w:rPr>
      </w:pPr>
    </w:p>
    <w:p w:rsidR="002D2503" w:rsidRPr="00C048F3" w:rsidRDefault="005B0A00" w:rsidP="00967DFE">
      <w:pPr>
        <w:pStyle w:val="Titre1"/>
        <w:spacing w:before="0" w:beforeAutospacing="0" w:after="0" w:afterAutospacing="0"/>
        <w:jc w:val="both"/>
        <w:rPr>
          <w:color w:val="000000" w:themeColor="text1"/>
          <w:lang w:val="en-US"/>
        </w:rPr>
      </w:pPr>
      <w:hyperlink r:id="rId196" w:history="1">
        <w:r w:rsidR="002D2503" w:rsidRPr="00C048F3">
          <w:rPr>
            <w:rStyle w:val="Lienhypertexte"/>
            <w:color w:val="000000" w:themeColor="text1"/>
            <w:u w:val="none"/>
            <w:lang w:val="en-US"/>
          </w:rPr>
          <w:t>A geometric morphometric approach to the study of variation of shovel-shaped incisors.</w:t>
        </w:r>
      </w:hyperlink>
      <w:r w:rsidR="00967DFE" w:rsidRPr="00967DFE">
        <w:rPr>
          <w:color w:val="000000" w:themeColor="text1"/>
          <w:lang w:val="en-US"/>
        </w:rPr>
        <w:t xml:space="preserve"> </w:t>
      </w:r>
      <w:r w:rsidR="002D2503" w:rsidRPr="00C048F3">
        <w:rPr>
          <w:color w:val="000000" w:themeColor="text1"/>
          <w:lang w:val="en-US"/>
        </w:rPr>
        <w:t xml:space="preserve">Carayon D, Adhikari K, </w:t>
      </w:r>
      <w:r w:rsidR="002D2503" w:rsidRPr="00637327">
        <w:rPr>
          <w:b/>
          <w:color w:val="000000" w:themeColor="text1"/>
          <w:lang w:val="en-US"/>
        </w:rPr>
        <w:t>Monsarrat P</w:t>
      </w:r>
      <w:r w:rsidR="002D2503" w:rsidRPr="00C048F3">
        <w:rPr>
          <w:color w:val="000000" w:themeColor="text1"/>
          <w:lang w:val="en-US"/>
        </w:rPr>
        <w:t>, Dumoncel J, Braga J, Duployer B, Delgado M, Fuentes-Guajardo M, de Beer F, Hoffman JW, Oettlé AC, Donat R, Pan L, Ruiz-Linares A, Tenailleau C,</w:t>
      </w:r>
      <w:r w:rsidR="002D2503" w:rsidRPr="00C048F3">
        <w:rPr>
          <w:rStyle w:val="apple-converted-space"/>
          <w:color w:val="000000" w:themeColor="text1"/>
          <w:lang w:val="en-US"/>
        </w:rPr>
        <w:t> </w:t>
      </w:r>
      <w:r w:rsidR="002D2503" w:rsidRPr="00C048F3">
        <w:rPr>
          <w:b/>
          <w:bCs/>
          <w:color w:val="000000" w:themeColor="text1"/>
          <w:lang w:val="en-US"/>
        </w:rPr>
        <w:t>Vaysse F</w:t>
      </w:r>
      <w:r w:rsidR="002D2503" w:rsidRPr="00C048F3">
        <w:rPr>
          <w:color w:val="000000" w:themeColor="text1"/>
          <w:lang w:val="en-US"/>
        </w:rPr>
        <w:t xml:space="preserve">, </w:t>
      </w:r>
      <w:r w:rsidR="002D2503" w:rsidRPr="00637327">
        <w:rPr>
          <w:b/>
          <w:color w:val="000000" w:themeColor="text1"/>
          <w:lang w:val="en-US"/>
        </w:rPr>
        <w:t>Esclassan R</w:t>
      </w:r>
      <w:r w:rsidR="002D2503" w:rsidRPr="00C048F3">
        <w:rPr>
          <w:color w:val="000000" w:themeColor="text1"/>
          <w:lang w:val="en-US"/>
        </w:rPr>
        <w:t>, Zanolli C.</w:t>
      </w:r>
      <w:r w:rsidR="00637327">
        <w:rPr>
          <w:color w:val="000000" w:themeColor="text1"/>
          <w:lang w:val="en-US"/>
        </w:rPr>
        <w:t xml:space="preserve"> </w:t>
      </w:r>
      <w:r w:rsidR="002D2503" w:rsidRPr="00C048F3">
        <w:rPr>
          <w:rStyle w:val="jrnl"/>
          <w:color w:val="000000" w:themeColor="text1"/>
          <w:lang w:val="en-US"/>
        </w:rPr>
        <w:t>Am J Phys Anthropol</w:t>
      </w:r>
      <w:r w:rsidR="002D2503" w:rsidRPr="00C048F3">
        <w:rPr>
          <w:color w:val="000000" w:themeColor="text1"/>
          <w:lang w:val="en-US"/>
        </w:rPr>
        <w:t>. 2019 Jan;168(1):229-241. doi: 10.1002/ajpa.23709.</w:t>
      </w:r>
      <w:r w:rsidR="002D2503" w:rsidRPr="00C048F3">
        <w:rPr>
          <w:rStyle w:val="apple-converted-space"/>
          <w:color w:val="000000" w:themeColor="text1"/>
          <w:lang w:val="en-US"/>
        </w:rPr>
        <w:t> </w:t>
      </w:r>
    </w:p>
    <w:p w:rsidR="00465AB0" w:rsidRPr="00C048F3" w:rsidRDefault="00465AB0" w:rsidP="00D81914">
      <w:pPr>
        <w:jc w:val="both"/>
        <w:rPr>
          <w:rFonts w:ascii="Times New Roman" w:hAnsi="Times New Roman" w:cs="Times New Roman"/>
          <w:color w:val="000000" w:themeColor="text1"/>
          <w:lang w:val="en-US"/>
        </w:rPr>
      </w:pPr>
    </w:p>
    <w:p w:rsidR="002D2503" w:rsidRPr="00967DFE" w:rsidRDefault="005B0A00" w:rsidP="00967DFE">
      <w:pPr>
        <w:pStyle w:val="Titre1"/>
        <w:spacing w:before="0" w:beforeAutospacing="0" w:after="0" w:afterAutospacing="0"/>
        <w:jc w:val="both"/>
        <w:rPr>
          <w:color w:val="000000" w:themeColor="text1"/>
          <w:lang w:val="en-US"/>
        </w:rPr>
      </w:pPr>
      <w:hyperlink r:id="rId197" w:history="1">
        <w:r w:rsidR="002D2503" w:rsidRPr="00C048F3">
          <w:rPr>
            <w:rStyle w:val="Lienhypertexte"/>
            <w:color w:val="000000" w:themeColor="text1"/>
            <w:u w:val="none"/>
            <w:lang w:val="en-US"/>
          </w:rPr>
          <w:t>Comparison of student's perceptions between 3D printed models versus series models in paediatric dentistry hands-on session.</w:t>
        </w:r>
      </w:hyperlink>
      <w:r w:rsidR="00967DFE" w:rsidRPr="00967DFE">
        <w:rPr>
          <w:color w:val="000000" w:themeColor="text1"/>
          <w:lang w:val="en-US"/>
        </w:rPr>
        <w:t xml:space="preserve"> </w:t>
      </w:r>
      <w:r w:rsidR="002D2503" w:rsidRPr="00967DFE">
        <w:rPr>
          <w:b/>
          <w:color w:val="000000" w:themeColor="text1"/>
          <w:lang w:val="en-US"/>
        </w:rPr>
        <w:t>Marty M</w:t>
      </w:r>
      <w:r w:rsidR="002D2503" w:rsidRPr="00967DFE">
        <w:rPr>
          <w:color w:val="000000" w:themeColor="text1"/>
          <w:lang w:val="en-US"/>
        </w:rPr>
        <w:t>,</w:t>
      </w:r>
      <w:r w:rsidR="002D2503" w:rsidRPr="00967DFE">
        <w:rPr>
          <w:b/>
          <w:color w:val="000000" w:themeColor="text1"/>
          <w:lang w:val="en-US"/>
        </w:rPr>
        <w:t xml:space="preserve"> Broutin A</w:t>
      </w:r>
      <w:r w:rsidR="002D2503" w:rsidRPr="00967DFE">
        <w:rPr>
          <w:color w:val="000000" w:themeColor="text1"/>
          <w:lang w:val="en-US"/>
        </w:rPr>
        <w:t xml:space="preserve">, </w:t>
      </w:r>
      <w:r w:rsidR="002D2503" w:rsidRPr="00967DFE">
        <w:rPr>
          <w:b/>
          <w:color w:val="000000" w:themeColor="text1"/>
          <w:lang w:val="en-US"/>
        </w:rPr>
        <w:t>Vergnes JN</w:t>
      </w:r>
      <w:r w:rsidR="002D2503" w:rsidRPr="00967DFE">
        <w:rPr>
          <w:color w:val="000000" w:themeColor="text1"/>
          <w:lang w:val="en-US"/>
        </w:rPr>
        <w:t>,</w:t>
      </w:r>
      <w:r w:rsidR="002D2503" w:rsidRPr="00967DFE">
        <w:rPr>
          <w:rStyle w:val="apple-converted-space"/>
          <w:color w:val="000000" w:themeColor="text1"/>
          <w:lang w:val="en-US"/>
        </w:rPr>
        <w:t> </w:t>
      </w:r>
      <w:r w:rsidR="002D2503" w:rsidRPr="00967DFE">
        <w:rPr>
          <w:b/>
          <w:bCs/>
          <w:color w:val="000000" w:themeColor="text1"/>
          <w:lang w:val="en-US"/>
        </w:rPr>
        <w:t>Vaysse F</w:t>
      </w:r>
      <w:r w:rsidR="002D2503" w:rsidRPr="00967DFE">
        <w:rPr>
          <w:color w:val="000000" w:themeColor="text1"/>
          <w:lang w:val="en-US"/>
        </w:rPr>
        <w:t>.</w:t>
      </w:r>
      <w:r w:rsidR="00637327" w:rsidRPr="00967DFE">
        <w:rPr>
          <w:color w:val="000000" w:themeColor="text1"/>
          <w:lang w:val="en-US"/>
        </w:rPr>
        <w:t xml:space="preserve"> </w:t>
      </w:r>
      <w:r w:rsidR="002D2503" w:rsidRPr="00967DFE">
        <w:rPr>
          <w:rStyle w:val="jrnl"/>
          <w:color w:val="000000" w:themeColor="text1"/>
          <w:lang w:val="en-US"/>
        </w:rPr>
        <w:t>Eur J Dent Educ</w:t>
      </w:r>
      <w:r w:rsidR="002D2503" w:rsidRPr="00967DFE">
        <w:rPr>
          <w:color w:val="000000" w:themeColor="text1"/>
          <w:lang w:val="en-US"/>
        </w:rPr>
        <w:t xml:space="preserve">. 2019 Feb;23(1):68-72. doi: 10.1111/eje.12404. </w:t>
      </w:r>
    </w:p>
    <w:p w:rsidR="002D2503" w:rsidRPr="00C048F3" w:rsidRDefault="002D2503" w:rsidP="00D81914">
      <w:pPr>
        <w:jc w:val="both"/>
        <w:rPr>
          <w:rFonts w:ascii="Times New Roman" w:hAnsi="Times New Roman" w:cs="Times New Roman"/>
          <w:color w:val="000000" w:themeColor="text1"/>
          <w:lang w:val="en-US"/>
        </w:rPr>
      </w:pPr>
    </w:p>
    <w:p w:rsidR="002D2503" w:rsidRPr="00C048F3" w:rsidRDefault="005B0A00" w:rsidP="00967DFE">
      <w:pPr>
        <w:pStyle w:val="Titre1"/>
        <w:spacing w:before="0" w:beforeAutospacing="0" w:after="0" w:afterAutospacing="0"/>
        <w:jc w:val="both"/>
        <w:rPr>
          <w:color w:val="000000" w:themeColor="text1"/>
          <w:lang w:val="en-US"/>
        </w:rPr>
      </w:pPr>
      <w:hyperlink r:id="rId198" w:history="1">
        <w:r w:rsidR="002D2503" w:rsidRPr="00C048F3">
          <w:rPr>
            <w:rStyle w:val="Lienhypertexte"/>
            <w:color w:val="000000" w:themeColor="text1"/>
            <w:u w:val="none"/>
            <w:lang w:val="en-US"/>
          </w:rPr>
          <w:t>Effects of Estrogens on Platelets and Megakaryocytes.</w:t>
        </w:r>
      </w:hyperlink>
      <w:r w:rsidR="00967DFE" w:rsidRPr="00967DFE">
        <w:rPr>
          <w:color w:val="000000" w:themeColor="text1"/>
          <w:lang w:val="en-US"/>
        </w:rPr>
        <w:t xml:space="preserve"> </w:t>
      </w:r>
      <w:r w:rsidR="002D2503" w:rsidRPr="00C048F3">
        <w:rPr>
          <w:color w:val="000000" w:themeColor="text1"/>
          <w:lang w:val="en-US"/>
        </w:rPr>
        <w:t>Dupuis M, Severin S,</w:t>
      </w:r>
      <w:r w:rsidR="002D2503" w:rsidRPr="00C048F3">
        <w:rPr>
          <w:rStyle w:val="apple-converted-space"/>
          <w:color w:val="000000" w:themeColor="text1"/>
          <w:lang w:val="en-US"/>
        </w:rPr>
        <w:t> </w:t>
      </w:r>
      <w:r w:rsidR="002D2503" w:rsidRPr="00C048F3">
        <w:rPr>
          <w:b/>
          <w:bCs/>
          <w:color w:val="000000" w:themeColor="text1"/>
          <w:lang w:val="en-US"/>
        </w:rPr>
        <w:t>Noirrit-Esclassan</w:t>
      </w:r>
      <w:r w:rsidR="002D2503" w:rsidRPr="00C048F3">
        <w:rPr>
          <w:rStyle w:val="apple-converted-space"/>
          <w:color w:val="000000" w:themeColor="text1"/>
          <w:lang w:val="en-US"/>
        </w:rPr>
        <w:t> </w:t>
      </w:r>
      <w:r w:rsidR="002D2503" w:rsidRPr="00C048F3">
        <w:rPr>
          <w:color w:val="000000" w:themeColor="text1"/>
          <w:lang w:val="en-US"/>
        </w:rPr>
        <w:t xml:space="preserve">E, Arnal JF, Payrastre B, </w:t>
      </w:r>
      <w:r w:rsidR="002D2503" w:rsidRPr="00637327">
        <w:rPr>
          <w:b/>
          <w:color w:val="000000" w:themeColor="text1"/>
          <w:lang w:val="en-US"/>
        </w:rPr>
        <w:t>Valéra MC</w:t>
      </w:r>
      <w:r w:rsidR="002D2503" w:rsidRPr="00C048F3">
        <w:rPr>
          <w:color w:val="000000" w:themeColor="text1"/>
          <w:lang w:val="en-US"/>
        </w:rPr>
        <w:t>.</w:t>
      </w:r>
      <w:r w:rsidR="00637327">
        <w:rPr>
          <w:color w:val="000000" w:themeColor="text1"/>
          <w:lang w:val="en-US"/>
        </w:rPr>
        <w:t xml:space="preserve"> </w:t>
      </w:r>
      <w:r w:rsidR="002D2503" w:rsidRPr="00C048F3">
        <w:rPr>
          <w:rStyle w:val="jrnl"/>
          <w:color w:val="000000" w:themeColor="text1"/>
          <w:lang w:val="en-US"/>
        </w:rPr>
        <w:t>Int J Mol Sci</w:t>
      </w:r>
      <w:r w:rsidR="002D2503" w:rsidRPr="00C048F3">
        <w:rPr>
          <w:color w:val="000000" w:themeColor="text1"/>
          <w:lang w:val="en-US"/>
        </w:rPr>
        <w:t>. 2019 Jun 25;20(12). pii: E3111. doi: 10.3390/ijms20123111.</w:t>
      </w:r>
    </w:p>
    <w:p w:rsidR="002D2503" w:rsidRPr="00C048F3" w:rsidRDefault="002D2503" w:rsidP="00D81914">
      <w:pPr>
        <w:jc w:val="both"/>
        <w:rPr>
          <w:rFonts w:ascii="Times New Roman" w:hAnsi="Times New Roman" w:cs="Times New Roman"/>
          <w:color w:val="000000" w:themeColor="text1"/>
          <w:lang w:val="en-US"/>
        </w:rPr>
      </w:pPr>
    </w:p>
    <w:p w:rsidR="007020DD" w:rsidRPr="00637327" w:rsidRDefault="005B0A00" w:rsidP="00967DFE">
      <w:pPr>
        <w:pStyle w:val="Titre1"/>
        <w:spacing w:before="0" w:beforeAutospacing="0" w:after="0" w:afterAutospacing="0"/>
        <w:jc w:val="both"/>
        <w:rPr>
          <w:color w:val="000000" w:themeColor="text1"/>
          <w:lang w:val="en-US"/>
        </w:rPr>
      </w:pPr>
      <w:hyperlink r:id="rId199" w:history="1">
        <w:r w:rsidR="007020DD" w:rsidRPr="00C048F3">
          <w:rPr>
            <w:rStyle w:val="Lienhypertexte"/>
            <w:color w:val="000000" w:themeColor="text1"/>
            <w:u w:val="none"/>
            <w:lang w:val="en-US"/>
          </w:rPr>
          <w:t xml:space="preserve">Selective Liver Estrogen Receptor </w:t>
        </w:r>
        <w:r w:rsidR="007020DD" w:rsidRPr="00C048F3">
          <w:rPr>
            <w:rStyle w:val="Lienhypertexte"/>
            <w:color w:val="000000" w:themeColor="text1"/>
            <w:u w:val="none"/>
          </w:rPr>
          <w:t>α</w:t>
        </w:r>
        <w:r w:rsidR="007020DD" w:rsidRPr="00C048F3">
          <w:rPr>
            <w:rStyle w:val="Lienhypertexte"/>
            <w:color w:val="000000" w:themeColor="text1"/>
            <w:u w:val="none"/>
            <w:lang w:val="en-US"/>
          </w:rPr>
          <w:t xml:space="preserve"> Modulation Prevents Steatosis, Diabetes, and Obesity Through the Anorectic Growth Differentiation Factor 15 Hepatokine in Mice.</w:t>
        </w:r>
      </w:hyperlink>
      <w:r w:rsidR="00967DFE" w:rsidRPr="00967DFE">
        <w:rPr>
          <w:color w:val="000000" w:themeColor="text1"/>
          <w:lang w:val="en-US"/>
        </w:rPr>
        <w:t xml:space="preserve"> </w:t>
      </w:r>
      <w:r w:rsidR="007020DD" w:rsidRPr="00C048F3">
        <w:rPr>
          <w:color w:val="000000" w:themeColor="text1"/>
          <w:lang w:val="en-US"/>
        </w:rPr>
        <w:t>Guillaume M, Riant E, Fabre A, Raymond-Letron I, Buscato M, Davezac M, Tramunt B, Montagner A, Smati S, Zahreddine R, Palierne G,</w:t>
      </w:r>
      <w:r w:rsidR="007020DD" w:rsidRPr="00C048F3">
        <w:rPr>
          <w:rStyle w:val="apple-converted-space"/>
          <w:color w:val="000000" w:themeColor="text1"/>
          <w:lang w:val="en-US"/>
        </w:rPr>
        <w:t> </w:t>
      </w:r>
      <w:r w:rsidR="007020DD" w:rsidRPr="00C048F3">
        <w:rPr>
          <w:b/>
          <w:bCs/>
          <w:color w:val="000000" w:themeColor="text1"/>
          <w:lang w:val="en-US"/>
        </w:rPr>
        <w:t>Valera MC</w:t>
      </w:r>
      <w:r w:rsidR="007020DD" w:rsidRPr="00C048F3">
        <w:rPr>
          <w:color w:val="000000" w:themeColor="text1"/>
          <w:lang w:val="en-US"/>
        </w:rPr>
        <w:t>, Guillou H, Lenfant F, Unsicker K, Metivier R, Fontaine C, Arnal JF, Gourdy P.</w:t>
      </w:r>
      <w:r w:rsidR="00637327">
        <w:rPr>
          <w:color w:val="000000" w:themeColor="text1"/>
          <w:lang w:val="en-US"/>
        </w:rPr>
        <w:t xml:space="preserve"> </w:t>
      </w:r>
      <w:r w:rsidR="007020DD" w:rsidRPr="00637327">
        <w:rPr>
          <w:rStyle w:val="jrnl"/>
          <w:color w:val="000000" w:themeColor="text1"/>
          <w:lang w:val="en-US"/>
        </w:rPr>
        <w:t>Hepatol Commun</w:t>
      </w:r>
      <w:r w:rsidR="007020DD" w:rsidRPr="00637327">
        <w:rPr>
          <w:color w:val="000000" w:themeColor="text1"/>
          <w:lang w:val="en-US"/>
        </w:rPr>
        <w:t>. 2019 Apr 29;3(7):908-924. doi: 10.1002/hep4.1363.</w:t>
      </w:r>
      <w:r w:rsidR="007020DD" w:rsidRPr="00637327">
        <w:rPr>
          <w:rStyle w:val="apple-converted-space"/>
          <w:color w:val="000000" w:themeColor="text1"/>
          <w:lang w:val="en-US"/>
        </w:rPr>
        <w:t> </w:t>
      </w:r>
    </w:p>
    <w:p w:rsidR="007020DD" w:rsidRPr="00C048F3" w:rsidRDefault="007020DD" w:rsidP="00D81914">
      <w:pPr>
        <w:jc w:val="both"/>
        <w:rPr>
          <w:rFonts w:ascii="Times New Roman" w:hAnsi="Times New Roman" w:cs="Times New Roman"/>
          <w:color w:val="000000" w:themeColor="text1"/>
          <w:lang w:val="en-US"/>
        </w:rPr>
      </w:pPr>
    </w:p>
    <w:p w:rsidR="007020DD" w:rsidRPr="00967DFE" w:rsidRDefault="005B0A00" w:rsidP="00967DFE">
      <w:pPr>
        <w:pStyle w:val="Titre1"/>
        <w:spacing w:before="0" w:beforeAutospacing="0" w:after="0" w:afterAutospacing="0"/>
        <w:jc w:val="both"/>
        <w:rPr>
          <w:color w:val="000000" w:themeColor="text1"/>
          <w:lang w:val="en-US"/>
        </w:rPr>
      </w:pPr>
      <w:hyperlink r:id="rId200" w:history="1">
        <w:r w:rsidR="007020DD" w:rsidRPr="00C048F3">
          <w:rPr>
            <w:rStyle w:val="Lienhypertexte"/>
            <w:color w:val="000000" w:themeColor="text1"/>
            <w:u w:val="none"/>
            <w:lang w:val="en-US"/>
          </w:rPr>
          <w:t>Effects of conjugated estrogen and bazedoxifene on hemostasis and thrombosis in mice.</w:t>
        </w:r>
      </w:hyperlink>
      <w:r w:rsidR="00967DFE" w:rsidRPr="00967DFE">
        <w:rPr>
          <w:color w:val="000000" w:themeColor="text1"/>
          <w:lang w:val="en-US"/>
        </w:rPr>
        <w:t xml:space="preserve"> </w:t>
      </w:r>
      <w:r w:rsidR="007020DD" w:rsidRPr="00637327">
        <w:rPr>
          <w:b/>
          <w:color w:val="000000" w:themeColor="text1"/>
        </w:rPr>
        <w:t>Noirrit E</w:t>
      </w:r>
      <w:r w:rsidR="007020DD" w:rsidRPr="00C048F3">
        <w:rPr>
          <w:color w:val="000000" w:themeColor="text1"/>
        </w:rPr>
        <w:t>, Buscato M, Dupuis M, Payrastre B, Fontaine C, Arnal JF,</w:t>
      </w:r>
      <w:r w:rsidR="007020DD" w:rsidRPr="00C048F3">
        <w:rPr>
          <w:rStyle w:val="apple-converted-space"/>
          <w:color w:val="000000" w:themeColor="text1"/>
        </w:rPr>
        <w:t> </w:t>
      </w:r>
      <w:r w:rsidR="007020DD" w:rsidRPr="00C048F3">
        <w:rPr>
          <w:b/>
          <w:bCs/>
          <w:color w:val="000000" w:themeColor="text1"/>
        </w:rPr>
        <w:t>Valera MC</w:t>
      </w:r>
      <w:r w:rsidR="007020DD" w:rsidRPr="00C048F3">
        <w:rPr>
          <w:color w:val="000000" w:themeColor="text1"/>
        </w:rPr>
        <w:t>.</w:t>
      </w:r>
      <w:r w:rsidR="00637327">
        <w:rPr>
          <w:color w:val="000000" w:themeColor="text1"/>
        </w:rPr>
        <w:t xml:space="preserve"> </w:t>
      </w:r>
      <w:r w:rsidR="007020DD" w:rsidRPr="00967DFE">
        <w:rPr>
          <w:rStyle w:val="jrnl"/>
          <w:color w:val="000000" w:themeColor="text1"/>
        </w:rPr>
        <w:t>Endocr Connect</w:t>
      </w:r>
      <w:r w:rsidR="007020DD" w:rsidRPr="00967DFE">
        <w:rPr>
          <w:color w:val="000000" w:themeColor="text1"/>
        </w:rPr>
        <w:t xml:space="preserve">. </w:t>
      </w:r>
      <w:r w:rsidR="007020DD" w:rsidRPr="00C048F3">
        <w:rPr>
          <w:color w:val="000000" w:themeColor="text1"/>
          <w:lang w:val="en-US"/>
        </w:rPr>
        <w:t>2019 May 1. pii: EC-19-0079.R1. doi: 10.1530/EC-19-0079.</w:t>
      </w:r>
    </w:p>
    <w:p w:rsidR="007020DD" w:rsidRPr="00C048F3" w:rsidRDefault="007020DD" w:rsidP="00D81914">
      <w:pPr>
        <w:jc w:val="both"/>
        <w:rPr>
          <w:rFonts w:ascii="Times New Roman" w:hAnsi="Times New Roman" w:cs="Times New Roman"/>
          <w:color w:val="000000" w:themeColor="text1"/>
          <w:lang w:val="en-US"/>
        </w:rPr>
      </w:pPr>
    </w:p>
    <w:p w:rsidR="00E24308" w:rsidRPr="00967DFE" w:rsidRDefault="005B0A00" w:rsidP="00967DFE">
      <w:pPr>
        <w:pStyle w:val="Titre1"/>
        <w:spacing w:before="0" w:beforeAutospacing="0" w:after="0" w:afterAutospacing="0"/>
        <w:jc w:val="both"/>
        <w:rPr>
          <w:color w:val="000000" w:themeColor="text1"/>
        </w:rPr>
      </w:pPr>
      <w:hyperlink r:id="rId201" w:history="1">
        <w:r w:rsidR="00E24308" w:rsidRPr="00C048F3">
          <w:rPr>
            <w:rStyle w:val="Lienhypertexte"/>
            <w:color w:val="000000" w:themeColor="text1"/>
            <w:u w:val="none"/>
            <w:lang w:val="en-US"/>
          </w:rPr>
          <w:t>The effect of periodontal treatment on patients with rheumatoid arthritis: The ESPERA randomised controlled trial.</w:t>
        </w:r>
      </w:hyperlink>
      <w:r w:rsidR="00967DFE" w:rsidRPr="00967DFE">
        <w:rPr>
          <w:color w:val="000000" w:themeColor="text1"/>
          <w:lang w:val="en-US"/>
        </w:rPr>
        <w:t xml:space="preserve"> </w:t>
      </w:r>
      <w:r w:rsidR="00E24308" w:rsidRPr="00637327">
        <w:rPr>
          <w:b/>
          <w:color w:val="000000" w:themeColor="text1"/>
        </w:rPr>
        <w:t>Monsarrat P</w:t>
      </w:r>
      <w:r w:rsidR="00E24308" w:rsidRPr="00C048F3">
        <w:rPr>
          <w:color w:val="000000" w:themeColor="text1"/>
        </w:rPr>
        <w:t xml:space="preserve">, Fernandez de Grado G, Constantin A, </w:t>
      </w:r>
      <w:r w:rsidR="00E24308" w:rsidRPr="00637327">
        <w:rPr>
          <w:b/>
          <w:color w:val="000000" w:themeColor="text1"/>
        </w:rPr>
        <w:t>Willmann C</w:t>
      </w:r>
      <w:r w:rsidR="00E24308" w:rsidRPr="00C048F3">
        <w:rPr>
          <w:color w:val="000000" w:themeColor="text1"/>
        </w:rPr>
        <w:t xml:space="preserve">, </w:t>
      </w:r>
      <w:r w:rsidR="00E24308" w:rsidRPr="00637327">
        <w:rPr>
          <w:b/>
          <w:color w:val="000000" w:themeColor="text1"/>
        </w:rPr>
        <w:t>Nabet C</w:t>
      </w:r>
      <w:r w:rsidR="00E24308" w:rsidRPr="00C048F3">
        <w:rPr>
          <w:color w:val="000000" w:themeColor="text1"/>
        </w:rPr>
        <w:t>,</w:t>
      </w:r>
      <w:r w:rsidR="00E24308" w:rsidRPr="00C048F3">
        <w:rPr>
          <w:rStyle w:val="apple-converted-space"/>
          <w:color w:val="000000" w:themeColor="text1"/>
        </w:rPr>
        <w:t> </w:t>
      </w:r>
      <w:r w:rsidR="00E24308" w:rsidRPr="00C048F3">
        <w:rPr>
          <w:b/>
          <w:bCs/>
          <w:color w:val="000000" w:themeColor="text1"/>
        </w:rPr>
        <w:t>Sixou M</w:t>
      </w:r>
      <w:r w:rsidR="00E24308" w:rsidRPr="00C048F3">
        <w:rPr>
          <w:color w:val="000000" w:themeColor="text1"/>
        </w:rPr>
        <w:t xml:space="preserve">, Cantagrel A, Barnetche T, Mehsen-Cetre N, Schaeverbeke T, Arrivé E, </w:t>
      </w:r>
      <w:r w:rsidR="00E24308" w:rsidRPr="00637327">
        <w:rPr>
          <w:b/>
          <w:color w:val="000000" w:themeColor="text1"/>
        </w:rPr>
        <w:t>Vergnes JN</w:t>
      </w:r>
      <w:r w:rsidR="00E24308" w:rsidRPr="00C048F3">
        <w:rPr>
          <w:color w:val="000000" w:themeColor="text1"/>
        </w:rPr>
        <w:t>; ESPERA Group.</w:t>
      </w:r>
      <w:r w:rsidR="00637327">
        <w:rPr>
          <w:color w:val="000000" w:themeColor="text1"/>
        </w:rPr>
        <w:t xml:space="preserve"> </w:t>
      </w:r>
      <w:r w:rsidR="00E24308" w:rsidRPr="00C048F3">
        <w:rPr>
          <w:rStyle w:val="jrnl"/>
          <w:color w:val="000000" w:themeColor="text1"/>
        </w:rPr>
        <w:t>Joint Bone Spine</w:t>
      </w:r>
      <w:r w:rsidR="00E24308" w:rsidRPr="00C048F3">
        <w:rPr>
          <w:color w:val="000000" w:themeColor="text1"/>
        </w:rPr>
        <w:t>. 2019 Feb 26. pii: S1297-319X(19)30043-0. doi: 10.1016/j.jbspin.2019.02.006.</w:t>
      </w:r>
    </w:p>
    <w:p w:rsidR="00E24308" w:rsidRPr="00967DFE" w:rsidRDefault="00E24308" w:rsidP="00D81914">
      <w:pPr>
        <w:jc w:val="both"/>
        <w:rPr>
          <w:rFonts w:ascii="Times New Roman" w:hAnsi="Times New Roman" w:cs="Times New Roman"/>
          <w:color w:val="000000" w:themeColor="text1"/>
        </w:rPr>
      </w:pPr>
    </w:p>
    <w:p w:rsidR="00E24308" w:rsidRPr="00967DFE" w:rsidRDefault="005B0A00" w:rsidP="00967DFE">
      <w:pPr>
        <w:pStyle w:val="Titre1"/>
        <w:spacing w:before="0" w:beforeAutospacing="0" w:after="0" w:afterAutospacing="0"/>
        <w:jc w:val="both"/>
        <w:rPr>
          <w:rStyle w:val="apple-converted-space"/>
          <w:color w:val="000000" w:themeColor="text1"/>
          <w:lang w:val="en-US"/>
        </w:rPr>
      </w:pPr>
      <w:hyperlink r:id="rId202" w:history="1">
        <w:r w:rsidR="00E24308" w:rsidRPr="00C048F3">
          <w:rPr>
            <w:rStyle w:val="Lienhypertexte"/>
            <w:color w:val="000000" w:themeColor="text1"/>
            <w:u w:val="none"/>
            <w:lang w:val="en-US"/>
          </w:rPr>
          <w:t>Prosthetic treatment in the adult French population: Prevalence and relation with demographic, socioeconomic and medical characteristics.</w:t>
        </w:r>
      </w:hyperlink>
      <w:r w:rsidR="00967DFE" w:rsidRPr="00967DFE">
        <w:rPr>
          <w:color w:val="000000" w:themeColor="text1"/>
          <w:lang w:val="en-US"/>
        </w:rPr>
        <w:t xml:space="preserve"> </w:t>
      </w:r>
      <w:r w:rsidR="00E24308" w:rsidRPr="00C048F3">
        <w:rPr>
          <w:color w:val="000000" w:themeColor="text1"/>
        </w:rPr>
        <w:t>Fauroux MA, Germa A, Tramini P,</w:t>
      </w:r>
      <w:r w:rsidR="00E24308" w:rsidRPr="00C048F3">
        <w:rPr>
          <w:rStyle w:val="apple-converted-space"/>
          <w:color w:val="000000" w:themeColor="text1"/>
        </w:rPr>
        <w:t> </w:t>
      </w:r>
      <w:r w:rsidR="00E24308" w:rsidRPr="00C048F3">
        <w:rPr>
          <w:b/>
          <w:bCs/>
          <w:color w:val="000000" w:themeColor="text1"/>
        </w:rPr>
        <w:t>Nabet C</w:t>
      </w:r>
      <w:r w:rsidR="00E24308" w:rsidRPr="00C048F3">
        <w:rPr>
          <w:color w:val="000000" w:themeColor="text1"/>
        </w:rPr>
        <w:t>.</w:t>
      </w:r>
      <w:r w:rsidR="00637327">
        <w:rPr>
          <w:color w:val="000000" w:themeColor="text1"/>
        </w:rPr>
        <w:t xml:space="preserve"> </w:t>
      </w:r>
      <w:r w:rsidR="00E24308" w:rsidRPr="00C048F3">
        <w:rPr>
          <w:rStyle w:val="jrnl"/>
          <w:color w:val="000000" w:themeColor="text1"/>
        </w:rPr>
        <w:t>Rev Epidemiol Sante Publique</w:t>
      </w:r>
      <w:r w:rsidR="00E24308" w:rsidRPr="00C048F3">
        <w:rPr>
          <w:color w:val="000000" w:themeColor="text1"/>
        </w:rPr>
        <w:t>. 2019 Jul;67(4):223-231. doi: 10.1016/j.respe.2019.04.055.</w:t>
      </w:r>
      <w:r w:rsidR="00E24308" w:rsidRPr="00C048F3">
        <w:rPr>
          <w:rStyle w:val="apple-converted-space"/>
          <w:color w:val="000000" w:themeColor="text1"/>
        </w:rPr>
        <w:t> </w:t>
      </w:r>
    </w:p>
    <w:p w:rsidR="001D6895" w:rsidRPr="00C048F3" w:rsidRDefault="001D6895" w:rsidP="00D81914">
      <w:pPr>
        <w:pStyle w:val="details"/>
        <w:spacing w:before="0" w:beforeAutospacing="0" w:after="0" w:afterAutospacing="0"/>
        <w:jc w:val="both"/>
        <w:rPr>
          <w:color w:val="000000" w:themeColor="text1"/>
        </w:rPr>
      </w:pPr>
    </w:p>
    <w:p w:rsidR="001D6895" w:rsidRPr="00967DFE" w:rsidRDefault="005B0A00" w:rsidP="00967DFE">
      <w:pPr>
        <w:pStyle w:val="Titre1"/>
        <w:spacing w:before="0" w:beforeAutospacing="0" w:after="0" w:afterAutospacing="0"/>
        <w:jc w:val="both"/>
        <w:rPr>
          <w:color w:val="000000" w:themeColor="text1"/>
          <w:lang w:val="en-US"/>
        </w:rPr>
      </w:pPr>
      <w:hyperlink r:id="rId203" w:history="1">
        <w:r w:rsidR="001D6895" w:rsidRPr="00C048F3">
          <w:rPr>
            <w:rStyle w:val="Lienhypertexte"/>
            <w:color w:val="000000" w:themeColor="text1"/>
            <w:u w:val="none"/>
            <w:lang w:val="en-US"/>
          </w:rPr>
          <w:t>Temporal Changes in Effect Sizes of Studies Comparing Individuals With and Without Autism: A Meta-analysis.</w:t>
        </w:r>
      </w:hyperlink>
      <w:r w:rsidR="00967DFE" w:rsidRPr="00967DFE">
        <w:rPr>
          <w:color w:val="000000" w:themeColor="text1"/>
          <w:lang w:val="en-US"/>
        </w:rPr>
        <w:t xml:space="preserve"> </w:t>
      </w:r>
      <w:r w:rsidR="001D6895" w:rsidRPr="00C048F3">
        <w:rPr>
          <w:color w:val="000000" w:themeColor="text1"/>
        </w:rPr>
        <w:t>Rødgaard EM, Jensen K,</w:t>
      </w:r>
      <w:r w:rsidR="001D6895" w:rsidRPr="00C048F3">
        <w:rPr>
          <w:rStyle w:val="apple-converted-space"/>
          <w:color w:val="000000" w:themeColor="text1"/>
        </w:rPr>
        <w:t> </w:t>
      </w:r>
      <w:r w:rsidR="001D6895" w:rsidRPr="00C048F3">
        <w:rPr>
          <w:b/>
          <w:bCs/>
          <w:color w:val="000000" w:themeColor="text1"/>
        </w:rPr>
        <w:t>Vergnes JN</w:t>
      </w:r>
      <w:r w:rsidR="001D6895" w:rsidRPr="00C048F3">
        <w:rPr>
          <w:color w:val="000000" w:themeColor="text1"/>
        </w:rPr>
        <w:t>, Soulières I, Mottron L.</w:t>
      </w:r>
      <w:r w:rsidR="00637327">
        <w:rPr>
          <w:color w:val="000000" w:themeColor="text1"/>
        </w:rPr>
        <w:t xml:space="preserve"> </w:t>
      </w:r>
      <w:r w:rsidR="001D6895" w:rsidRPr="00C048F3">
        <w:rPr>
          <w:rStyle w:val="jrnl"/>
          <w:color w:val="000000" w:themeColor="text1"/>
        </w:rPr>
        <w:t>JAMA Psychiatry</w:t>
      </w:r>
      <w:r w:rsidR="001D6895" w:rsidRPr="00C048F3">
        <w:rPr>
          <w:color w:val="000000" w:themeColor="text1"/>
        </w:rPr>
        <w:t>. 2019 Aug 21. doi: 10.1001/jamapsychiatry.2019.1956.</w:t>
      </w:r>
    </w:p>
    <w:p w:rsidR="001D6895" w:rsidRPr="00C048F3" w:rsidRDefault="001D6895" w:rsidP="00D81914">
      <w:pPr>
        <w:pStyle w:val="details"/>
        <w:spacing w:before="0" w:beforeAutospacing="0" w:after="0" w:afterAutospacing="0"/>
        <w:jc w:val="both"/>
        <w:rPr>
          <w:color w:val="000000" w:themeColor="text1"/>
        </w:rPr>
      </w:pPr>
    </w:p>
    <w:p w:rsidR="001D6895" w:rsidRPr="00C048F3" w:rsidRDefault="001D6895" w:rsidP="00D81914">
      <w:pPr>
        <w:pStyle w:val="details"/>
        <w:spacing w:before="0" w:beforeAutospacing="0" w:after="0" w:afterAutospacing="0"/>
        <w:jc w:val="both"/>
        <w:rPr>
          <w:color w:val="000000" w:themeColor="text1"/>
        </w:rPr>
      </w:pPr>
    </w:p>
    <w:p w:rsidR="001D6895" w:rsidRPr="00C048F3" w:rsidRDefault="005B0A00" w:rsidP="00967DFE">
      <w:pPr>
        <w:pStyle w:val="Titre1"/>
        <w:spacing w:before="0" w:beforeAutospacing="0" w:after="0" w:afterAutospacing="0"/>
        <w:jc w:val="both"/>
        <w:rPr>
          <w:color w:val="000000" w:themeColor="text1"/>
          <w:lang w:val="en-US"/>
        </w:rPr>
      </w:pPr>
      <w:hyperlink r:id="rId204" w:history="1">
        <w:r w:rsidR="001D6895" w:rsidRPr="00C048F3">
          <w:rPr>
            <w:rStyle w:val="Lienhypertexte"/>
            <w:color w:val="000000" w:themeColor="text1"/>
            <w:u w:val="none"/>
            <w:lang w:val="en-US"/>
          </w:rPr>
          <w:t>Dental assessment prior to orthopedic surgery: A systematic review.</w:t>
        </w:r>
      </w:hyperlink>
      <w:r w:rsidR="00967DFE" w:rsidRPr="00967DFE">
        <w:rPr>
          <w:color w:val="000000" w:themeColor="text1"/>
          <w:lang w:val="en-US"/>
        </w:rPr>
        <w:t xml:space="preserve"> </w:t>
      </w:r>
      <w:r w:rsidR="001D6895" w:rsidRPr="00C048F3">
        <w:rPr>
          <w:color w:val="000000" w:themeColor="text1"/>
          <w:lang w:val="en-US"/>
        </w:rPr>
        <w:t xml:space="preserve">Barrere S, Reina N, Peters OA, </w:t>
      </w:r>
      <w:r w:rsidR="001D6895" w:rsidRPr="00637327">
        <w:rPr>
          <w:b/>
          <w:color w:val="000000" w:themeColor="text1"/>
          <w:lang w:val="en-US"/>
        </w:rPr>
        <w:t>Rapp L</w:t>
      </w:r>
      <w:r w:rsidR="001D6895" w:rsidRPr="00C048F3">
        <w:rPr>
          <w:color w:val="000000" w:themeColor="text1"/>
          <w:lang w:val="en-US"/>
        </w:rPr>
        <w:t>,</w:t>
      </w:r>
      <w:r w:rsidR="001D6895" w:rsidRPr="00C048F3">
        <w:rPr>
          <w:rStyle w:val="apple-converted-space"/>
          <w:color w:val="000000" w:themeColor="text1"/>
          <w:lang w:val="en-US"/>
        </w:rPr>
        <w:t> </w:t>
      </w:r>
      <w:r w:rsidR="001D6895" w:rsidRPr="00C048F3">
        <w:rPr>
          <w:b/>
          <w:bCs/>
          <w:color w:val="000000" w:themeColor="text1"/>
          <w:lang w:val="en-US"/>
        </w:rPr>
        <w:t>Vergnes JN</w:t>
      </w:r>
      <w:r w:rsidR="001D6895" w:rsidRPr="00C048F3">
        <w:rPr>
          <w:color w:val="000000" w:themeColor="text1"/>
          <w:lang w:val="en-US"/>
        </w:rPr>
        <w:t xml:space="preserve">, </w:t>
      </w:r>
      <w:r w:rsidR="001D6895" w:rsidRPr="00637327">
        <w:rPr>
          <w:b/>
          <w:color w:val="000000" w:themeColor="text1"/>
          <w:lang w:val="en-US"/>
        </w:rPr>
        <w:t>Maret D</w:t>
      </w:r>
      <w:r w:rsidR="001D6895" w:rsidRPr="00C048F3">
        <w:rPr>
          <w:color w:val="000000" w:themeColor="text1"/>
          <w:lang w:val="en-US"/>
        </w:rPr>
        <w:t>.</w:t>
      </w:r>
      <w:r w:rsidR="00637327">
        <w:rPr>
          <w:color w:val="000000" w:themeColor="text1"/>
          <w:lang w:val="en-US"/>
        </w:rPr>
        <w:t xml:space="preserve"> </w:t>
      </w:r>
      <w:r w:rsidR="001D6895" w:rsidRPr="00C048F3">
        <w:rPr>
          <w:rStyle w:val="jrnl"/>
          <w:color w:val="000000" w:themeColor="text1"/>
          <w:lang w:val="en-US"/>
        </w:rPr>
        <w:t>Orthop Traumatol Surg Res</w:t>
      </w:r>
      <w:r w:rsidR="001D6895" w:rsidRPr="00C048F3">
        <w:rPr>
          <w:color w:val="000000" w:themeColor="text1"/>
          <w:lang w:val="en-US"/>
        </w:rPr>
        <w:t>. 2019 Jun;105(4):761-772. doi: 10.1016/j.otsr.2019.02.024.</w:t>
      </w:r>
    </w:p>
    <w:p w:rsidR="001D6895" w:rsidRPr="00C048F3" w:rsidRDefault="001D6895" w:rsidP="00D81914">
      <w:pPr>
        <w:pStyle w:val="details"/>
        <w:spacing w:before="0" w:beforeAutospacing="0" w:after="0" w:afterAutospacing="0"/>
        <w:jc w:val="both"/>
        <w:rPr>
          <w:color w:val="000000" w:themeColor="text1"/>
          <w:lang w:val="en-US"/>
        </w:rPr>
      </w:pPr>
    </w:p>
    <w:p w:rsidR="001D6895" w:rsidRPr="00967DFE" w:rsidRDefault="005B0A00" w:rsidP="00967DFE">
      <w:pPr>
        <w:pStyle w:val="Titre1"/>
        <w:spacing w:before="0" w:beforeAutospacing="0" w:after="0" w:afterAutospacing="0"/>
        <w:jc w:val="both"/>
        <w:rPr>
          <w:color w:val="000000" w:themeColor="text1"/>
          <w:lang w:val="en-US"/>
        </w:rPr>
      </w:pPr>
      <w:hyperlink r:id="rId205" w:history="1">
        <w:r w:rsidR="001D6895" w:rsidRPr="00C048F3">
          <w:rPr>
            <w:rStyle w:val="Lienhypertexte"/>
            <w:color w:val="000000" w:themeColor="text1"/>
            <w:u w:val="none"/>
            <w:lang w:val="en-US"/>
          </w:rPr>
          <w:t>Intensive periodontal therapy and type 2 diabetes.</w:t>
        </w:r>
      </w:hyperlink>
      <w:r w:rsidR="00967DFE" w:rsidRPr="00967DFE">
        <w:rPr>
          <w:color w:val="000000" w:themeColor="text1"/>
          <w:lang w:val="en-US"/>
        </w:rPr>
        <w:t xml:space="preserve"> </w:t>
      </w:r>
      <w:r w:rsidR="001D6895" w:rsidRPr="00C048F3">
        <w:rPr>
          <w:b/>
          <w:bCs/>
          <w:color w:val="000000" w:themeColor="text1"/>
        </w:rPr>
        <w:t>Vergnes JN</w:t>
      </w:r>
      <w:r w:rsidR="001D6895" w:rsidRPr="00C048F3">
        <w:rPr>
          <w:color w:val="000000" w:themeColor="text1"/>
        </w:rPr>
        <w:t xml:space="preserve">, </w:t>
      </w:r>
      <w:r w:rsidR="001D6895" w:rsidRPr="00637327">
        <w:rPr>
          <w:b/>
          <w:color w:val="000000" w:themeColor="text1"/>
        </w:rPr>
        <w:t>Canceill T</w:t>
      </w:r>
      <w:r w:rsidR="001D6895" w:rsidRPr="00C048F3">
        <w:rPr>
          <w:color w:val="000000" w:themeColor="text1"/>
        </w:rPr>
        <w:t xml:space="preserve">, </w:t>
      </w:r>
      <w:r w:rsidR="001D6895" w:rsidRPr="00637327">
        <w:rPr>
          <w:b/>
          <w:color w:val="000000" w:themeColor="text1"/>
        </w:rPr>
        <w:t>Monsarrat P</w:t>
      </w:r>
      <w:r w:rsidR="001D6895" w:rsidRPr="00C048F3">
        <w:rPr>
          <w:color w:val="000000" w:themeColor="text1"/>
        </w:rPr>
        <w:t>.</w:t>
      </w:r>
      <w:r w:rsidR="00637327">
        <w:rPr>
          <w:color w:val="000000" w:themeColor="text1"/>
        </w:rPr>
        <w:t xml:space="preserve"> </w:t>
      </w:r>
      <w:r w:rsidR="001D6895" w:rsidRPr="00C048F3">
        <w:rPr>
          <w:rStyle w:val="jrnl"/>
          <w:color w:val="000000" w:themeColor="text1"/>
        </w:rPr>
        <w:t>Lancet Diabetes Endocrinol</w:t>
      </w:r>
      <w:r w:rsidR="001D6895" w:rsidRPr="00C048F3">
        <w:rPr>
          <w:color w:val="000000" w:themeColor="text1"/>
        </w:rPr>
        <w:t>. 2019 Mar;7(3):174-175. doi: 10.1016/S2213-8587(19)30029-4.</w:t>
      </w:r>
    </w:p>
    <w:p w:rsidR="001D6895" w:rsidRPr="00C048F3" w:rsidRDefault="001D6895" w:rsidP="00D81914">
      <w:pPr>
        <w:pStyle w:val="details"/>
        <w:spacing w:before="0" w:beforeAutospacing="0" w:after="0" w:afterAutospacing="0"/>
        <w:jc w:val="both"/>
        <w:rPr>
          <w:color w:val="000000" w:themeColor="text1"/>
        </w:rPr>
      </w:pPr>
    </w:p>
    <w:p w:rsidR="00AF741D" w:rsidRPr="00C048F3" w:rsidRDefault="005B0A00" w:rsidP="00967DFE">
      <w:pPr>
        <w:pStyle w:val="Titre1"/>
        <w:spacing w:before="0" w:beforeAutospacing="0" w:after="0" w:afterAutospacing="0"/>
        <w:jc w:val="both"/>
        <w:rPr>
          <w:color w:val="000000" w:themeColor="text1"/>
          <w:lang w:val="en-US"/>
        </w:rPr>
      </w:pPr>
      <w:hyperlink r:id="rId206" w:history="1">
        <w:r w:rsidR="00AF741D" w:rsidRPr="00C048F3">
          <w:rPr>
            <w:rStyle w:val="Lienhypertexte"/>
            <w:color w:val="000000" w:themeColor="text1"/>
            <w:u w:val="none"/>
            <w:lang w:val="en-US"/>
          </w:rPr>
          <w:t>Three-dimensional analysis of bitemarks using an intraoral scanner.</w:t>
        </w:r>
      </w:hyperlink>
      <w:r w:rsidR="00967DFE" w:rsidRPr="00967DFE">
        <w:rPr>
          <w:color w:val="000000" w:themeColor="text1"/>
          <w:lang w:val="en-US"/>
        </w:rPr>
        <w:t xml:space="preserve"> </w:t>
      </w:r>
      <w:r w:rsidR="00AF741D" w:rsidRPr="00C048F3">
        <w:rPr>
          <w:b/>
          <w:bCs/>
          <w:color w:val="000000" w:themeColor="text1"/>
          <w:lang w:val="en-US"/>
        </w:rPr>
        <w:t>Fournier G</w:t>
      </w:r>
      <w:r w:rsidR="00AF741D" w:rsidRPr="00C048F3">
        <w:rPr>
          <w:color w:val="000000" w:themeColor="text1"/>
          <w:lang w:val="en-US"/>
        </w:rPr>
        <w:t xml:space="preserve">, Savall F, </w:t>
      </w:r>
      <w:r w:rsidR="00AF741D" w:rsidRPr="00637327">
        <w:rPr>
          <w:b/>
          <w:color w:val="000000" w:themeColor="text1"/>
          <w:lang w:val="en-US"/>
        </w:rPr>
        <w:t>Nasr K</w:t>
      </w:r>
      <w:r w:rsidR="00AF741D" w:rsidRPr="00C048F3">
        <w:rPr>
          <w:color w:val="000000" w:themeColor="text1"/>
          <w:lang w:val="en-US"/>
        </w:rPr>
        <w:t xml:space="preserve">, Telmon N, </w:t>
      </w:r>
      <w:r w:rsidR="00AF741D" w:rsidRPr="00637327">
        <w:rPr>
          <w:b/>
          <w:color w:val="000000" w:themeColor="text1"/>
          <w:lang w:val="en-US"/>
        </w:rPr>
        <w:t>Maret D</w:t>
      </w:r>
      <w:r w:rsidR="00AF741D" w:rsidRPr="00C048F3">
        <w:rPr>
          <w:color w:val="000000" w:themeColor="text1"/>
          <w:lang w:val="en-US"/>
        </w:rPr>
        <w:t>.</w:t>
      </w:r>
      <w:r w:rsidR="00637327">
        <w:rPr>
          <w:color w:val="000000" w:themeColor="text1"/>
          <w:lang w:val="en-US"/>
        </w:rPr>
        <w:t xml:space="preserve"> </w:t>
      </w:r>
      <w:r w:rsidR="00AF741D" w:rsidRPr="00C048F3">
        <w:rPr>
          <w:rStyle w:val="jrnl"/>
          <w:color w:val="000000" w:themeColor="text1"/>
          <w:lang w:val="en-US"/>
        </w:rPr>
        <w:t>Forensic Sci Int</w:t>
      </w:r>
      <w:r w:rsidR="00AF741D" w:rsidRPr="00C048F3">
        <w:rPr>
          <w:color w:val="000000" w:themeColor="text1"/>
          <w:lang w:val="en-US"/>
        </w:rPr>
        <w:t>. 2019 Aug;301:1-5. doi: 10.1016/j.forsciint.2019.05.006.</w:t>
      </w:r>
    </w:p>
    <w:p w:rsidR="00AF741D" w:rsidRPr="00C048F3" w:rsidRDefault="00AF741D" w:rsidP="00D81914">
      <w:pPr>
        <w:pStyle w:val="details"/>
        <w:spacing w:before="0" w:beforeAutospacing="0" w:after="0" w:afterAutospacing="0"/>
        <w:jc w:val="both"/>
        <w:rPr>
          <w:color w:val="000000" w:themeColor="text1"/>
          <w:lang w:val="en-US"/>
        </w:rPr>
      </w:pPr>
    </w:p>
    <w:p w:rsidR="00AF741D" w:rsidRPr="00C048F3" w:rsidRDefault="005B0A00" w:rsidP="00967DFE">
      <w:pPr>
        <w:pStyle w:val="Titre1"/>
        <w:spacing w:before="0" w:beforeAutospacing="0" w:after="0" w:afterAutospacing="0"/>
        <w:jc w:val="both"/>
        <w:rPr>
          <w:color w:val="000000" w:themeColor="text1"/>
          <w:lang w:val="en-US"/>
        </w:rPr>
      </w:pPr>
      <w:hyperlink r:id="rId207" w:history="1">
        <w:r w:rsidR="00AF741D" w:rsidRPr="00C048F3">
          <w:rPr>
            <w:rStyle w:val="Lienhypertexte"/>
            <w:color w:val="000000" w:themeColor="text1"/>
            <w:u w:val="none"/>
            <w:lang w:val="en-US"/>
          </w:rPr>
          <w:t>An oral manifestation of IBD: Pyostomatitis vegetant, about two cases.</w:t>
        </w:r>
      </w:hyperlink>
      <w:r w:rsidR="00967DFE" w:rsidRPr="00967DFE">
        <w:rPr>
          <w:color w:val="000000" w:themeColor="text1"/>
          <w:lang w:val="en-US"/>
        </w:rPr>
        <w:t xml:space="preserve"> </w:t>
      </w:r>
      <w:r w:rsidR="00AF741D" w:rsidRPr="00637327">
        <w:rPr>
          <w:b/>
          <w:color w:val="000000" w:themeColor="text1"/>
          <w:lang w:val="en-US"/>
        </w:rPr>
        <w:t>Dimmock M</w:t>
      </w:r>
      <w:r w:rsidR="00AF741D" w:rsidRPr="00C048F3">
        <w:rPr>
          <w:color w:val="000000" w:themeColor="text1"/>
          <w:lang w:val="en-US"/>
        </w:rPr>
        <w:t xml:space="preserve">, </w:t>
      </w:r>
      <w:r w:rsidR="00AF741D" w:rsidRPr="00637327">
        <w:rPr>
          <w:b/>
          <w:color w:val="000000" w:themeColor="text1"/>
          <w:lang w:val="en-US"/>
        </w:rPr>
        <w:t>Mendes LC</w:t>
      </w:r>
      <w:r w:rsidR="00AF741D" w:rsidRPr="00C048F3">
        <w:rPr>
          <w:color w:val="000000" w:themeColor="text1"/>
          <w:lang w:val="en-US"/>
        </w:rPr>
        <w:t xml:space="preserve">, Albluwi S, Paul C, </w:t>
      </w:r>
      <w:r w:rsidR="00AF741D" w:rsidRPr="00637327">
        <w:rPr>
          <w:b/>
          <w:color w:val="000000" w:themeColor="text1"/>
          <w:lang w:val="en-US"/>
        </w:rPr>
        <w:t>Thomas C</w:t>
      </w:r>
      <w:r w:rsidR="00AF741D" w:rsidRPr="00C048F3">
        <w:rPr>
          <w:color w:val="000000" w:themeColor="text1"/>
          <w:lang w:val="en-US"/>
        </w:rPr>
        <w:t>,</w:t>
      </w:r>
      <w:r w:rsidR="00AF741D" w:rsidRPr="00C048F3">
        <w:rPr>
          <w:rStyle w:val="apple-converted-space"/>
          <w:color w:val="000000" w:themeColor="text1"/>
          <w:lang w:val="en-US"/>
        </w:rPr>
        <w:t> </w:t>
      </w:r>
      <w:r w:rsidR="00AF741D" w:rsidRPr="00C048F3">
        <w:rPr>
          <w:b/>
          <w:bCs/>
          <w:color w:val="000000" w:themeColor="text1"/>
          <w:lang w:val="en-US"/>
        </w:rPr>
        <w:t>Laurencin S</w:t>
      </w:r>
      <w:r w:rsidR="00AF741D" w:rsidRPr="00C048F3">
        <w:rPr>
          <w:color w:val="000000" w:themeColor="text1"/>
          <w:lang w:val="en-US"/>
        </w:rPr>
        <w:t xml:space="preserve">, </w:t>
      </w:r>
      <w:r w:rsidR="00AF741D" w:rsidRPr="00637327">
        <w:rPr>
          <w:b/>
          <w:color w:val="000000" w:themeColor="text1"/>
          <w:lang w:val="en-US"/>
        </w:rPr>
        <w:t>Cousty S</w:t>
      </w:r>
      <w:r w:rsidR="00AF741D" w:rsidRPr="00C048F3">
        <w:rPr>
          <w:color w:val="000000" w:themeColor="text1"/>
          <w:lang w:val="en-US"/>
        </w:rPr>
        <w:t>.</w:t>
      </w:r>
      <w:r w:rsidR="00637327">
        <w:rPr>
          <w:color w:val="000000" w:themeColor="text1"/>
          <w:lang w:val="en-US"/>
        </w:rPr>
        <w:t xml:space="preserve"> </w:t>
      </w:r>
      <w:r w:rsidR="00AF741D" w:rsidRPr="00C048F3">
        <w:rPr>
          <w:rStyle w:val="jrnl"/>
          <w:color w:val="000000" w:themeColor="text1"/>
          <w:lang w:val="en-US"/>
        </w:rPr>
        <w:t>J Stomatol Oral Maxillofac Surg</w:t>
      </w:r>
      <w:r w:rsidR="00AF741D" w:rsidRPr="00C048F3">
        <w:rPr>
          <w:color w:val="000000" w:themeColor="text1"/>
          <w:lang w:val="en-US"/>
        </w:rPr>
        <w:t>. 2019 Sep;120(4):375-377. doi: 10.1016/j.jormas.2019.04.009.</w:t>
      </w:r>
    </w:p>
    <w:p w:rsidR="001D6895" w:rsidRPr="00C048F3" w:rsidRDefault="001D6895" w:rsidP="00D81914">
      <w:pPr>
        <w:pStyle w:val="details"/>
        <w:spacing w:before="0" w:beforeAutospacing="0" w:after="0" w:afterAutospacing="0"/>
        <w:jc w:val="both"/>
        <w:rPr>
          <w:color w:val="000000" w:themeColor="text1"/>
          <w:lang w:val="en-US"/>
        </w:rPr>
      </w:pPr>
    </w:p>
    <w:p w:rsidR="00F52834" w:rsidRPr="00967DFE" w:rsidRDefault="005B0A00" w:rsidP="00967DFE">
      <w:pPr>
        <w:pStyle w:val="Titre1"/>
        <w:spacing w:before="0" w:beforeAutospacing="0" w:after="0" w:afterAutospacing="0"/>
        <w:jc w:val="both"/>
        <w:rPr>
          <w:color w:val="000000" w:themeColor="text1"/>
        </w:rPr>
      </w:pPr>
      <w:hyperlink r:id="rId208" w:history="1">
        <w:r w:rsidR="00F52834" w:rsidRPr="00C048F3">
          <w:rPr>
            <w:rStyle w:val="Lienhypertexte"/>
            <w:color w:val="000000" w:themeColor="text1"/>
            <w:u w:val="none"/>
            <w:lang w:val="en-US"/>
          </w:rPr>
          <w:t>Resveratrol-mediated glycemic regulation is blunted by curcumin and is associated to modulation of gut microbiota.</w:t>
        </w:r>
      </w:hyperlink>
      <w:r w:rsidR="00967DFE" w:rsidRPr="00967DFE">
        <w:rPr>
          <w:color w:val="000000" w:themeColor="text1"/>
          <w:lang w:val="en-US"/>
        </w:rPr>
        <w:t xml:space="preserve"> </w:t>
      </w:r>
      <w:r w:rsidR="00F52834" w:rsidRPr="00967DFE">
        <w:rPr>
          <w:color w:val="000000" w:themeColor="text1"/>
          <w:lang w:val="en-US"/>
        </w:rPr>
        <w:t>Sreng N, Champion S, Martin JC, Khelaifia S, Christensen JE, Padmanabhan R, Azalbert V,</w:t>
      </w:r>
      <w:r w:rsidR="00F52834" w:rsidRPr="00967DFE">
        <w:rPr>
          <w:rStyle w:val="apple-converted-space"/>
          <w:color w:val="000000" w:themeColor="text1"/>
          <w:lang w:val="en-US"/>
        </w:rPr>
        <w:t> </w:t>
      </w:r>
      <w:r w:rsidR="00F52834" w:rsidRPr="00967DFE">
        <w:rPr>
          <w:b/>
          <w:bCs/>
          <w:color w:val="000000" w:themeColor="text1"/>
          <w:lang w:val="en-US"/>
        </w:rPr>
        <w:t>Blasco-Baque V</w:t>
      </w:r>
      <w:r w:rsidR="00F52834" w:rsidRPr="00967DFE">
        <w:rPr>
          <w:color w:val="000000" w:themeColor="text1"/>
          <w:lang w:val="en-US"/>
        </w:rPr>
        <w:t>, Loubieres P, Pechere L, Landrier JF, Burcelin R, Sérée E.</w:t>
      </w:r>
      <w:r w:rsidR="00637327" w:rsidRPr="00967DFE">
        <w:rPr>
          <w:color w:val="000000" w:themeColor="text1"/>
          <w:lang w:val="en-US"/>
        </w:rPr>
        <w:t xml:space="preserve"> </w:t>
      </w:r>
      <w:r w:rsidR="00F52834" w:rsidRPr="00967DFE">
        <w:rPr>
          <w:rStyle w:val="jrnl"/>
          <w:color w:val="000000" w:themeColor="text1"/>
          <w:lang w:val="en-US"/>
        </w:rPr>
        <w:t>J Nutr Biochem</w:t>
      </w:r>
      <w:r w:rsidR="00F52834" w:rsidRPr="00967DFE">
        <w:rPr>
          <w:color w:val="000000" w:themeColor="text1"/>
          <w:lang w:val="en-US"/>
        </w:rPr>
        <w:t xml:space="preserve">. </w:t>
      </w:r>
      <w:r w:rsidR="00F52834" w:rsidRPr="00637327">
        <w:rPr>
          <w:color w:val="000000" w:themeColor="text1"/>
          <w:lang w:val="en-US"/>
        </w:rPr>
        <w:t>2019 Jul 30;72:108218. doi: 10.1016/j.jnutbio.2019.108218.</w:t>
      </w:r>
      <w:r w:rsidR="00F52834" w:rsidRPr="00637327">
        <w:rPr>
          <w:rStyle w:val="apple-converted-space"/>
          <w:color w:val="000000" w:themeColor="text1"/>
          <w:lang w:val="en-US"/>
        </w:rPr>
        <w:t> </w:t>
      </w:r>
    </w:p>
    <w:p w:rsidR="00E24308" w:rsidRPr="00C048F3" w:rsidRDefault="00E24308" w:rsidP="00D81914">
      <w:pPr>
        <w:jc w:val="both"/>
        <w:rPr>
          <w:rFonts w:ascii="Times New Roman" w:hAnsi="Times New Roman" w:cs="Times New Roman"/>
          <w:color w:val="000000" w:themeColor="text1"/>
          <w:lang w:val="en-US"/>
        </w:rPr>
      </w:pPr>
    </w:p>
    <w:p w:rsidR="00F52834" w:rsidRPr="00C048F3" w:rsidRDefault="005B0A00" w:rsidP="00967DFE">
      <w:pPr>
        <w:pStyle w:val="Titre1"/>
        <w:spacing w:before="0" w:beforeAutospacing="0" w:after="0" w:afterAutospacing="0"/>
        <w:jc w:val="both"/>
        <w:rPr>
          <w:color w:val="000000" w:themeColor="text1"/>
          <w:lang w:val="en-US"/>
        </w:rPr>
      </w:pPr>
      <w:hyperlink r:id="rId209" w:history="1">
        <w:r w:rsidR="00F52834" w:rsidRPr="00C048F3">
          <w:rPr>
            <w:rStyle w:val="Lienhypertexte"/>
            <w:color w:val="000000" w:themeColor="text1"/>
            <w:u w:val="none"/>
            <w:lang w:val="en-US"/>
          </w:rPr>
          <w:t>Infliximab Induced a Dissociated Response of Severe Periodontal Biomarkers in Rheumatoid Arthritis Patients.</w:t>
        </w:r>
      </w:hyperlink>
      <w:r w:rsidR="00967DFE" w:rsidRPr="00967DFE">
        <w:rPr>
          <w:color w:val="000000" w:themeColor="text1"/>
          <w:lang w:val="en-US"/>
        </w:rPr>
        <w:t xml:space="preserve"> </w:t>
      </w:r>
      <w:r w:rsidR="00F52834" w:rsidRPr="00C048F3">
        <w:rPr>
          <w:color w:val="000000" w:themeColor="text1"/>
          <w:lang w:val="en-US"/>
        </w:rPr>
        <w:t>Rinaudo-Gaujous M,</w:t>
      </w:r>
      <w:r w:rsidR="00F52834" w:rsidRPr="00C048F3">
        <w:rPr>
          <w:rStyle w:val="apple-converted-space"/>
          <w:color w:val="000000" w:themeColor="text1"/>
          <w:lang w:val="en-US"/>
        </w:rPr>
        <w:t> </w:t>
      </w:r>
      <w:r w:rsidR="00F52834" w:rsidRPr="00C048F3">
        <w:rPr>
          <w:b/>
          <w:bCs/>
          <w:color w:val="000000" w:themeColor="text1"/>
          <w:lang w:val="en-US"/>
        </w:rPr>
        <w:t>Blasco-Baque V</w:t>
      </w:r>
      <w:r w:rsidR="00F52834" w:rsidRPr="00C048F3">
        <w:rPr>
          <w:color w:val="000000" w:themeColor="text1"/>
          <w:lang w:val="en-US"/>
        </w:rPr>
        <w:t>, Miossec P, Gaudin P, Farge P, Roblin X, Thomas T, Paul S, Marotte H.</w:t>
      </w:r>
      <w:r w:rsidR="00E34C67">
        <w:rPr>
          <w:color w:val="000000" w:themeColor="text1"/>
          <w:lang w:val="en-US"/>
        </w:rPr>
        <w:t xml:space="preserve"> </w:t>
      </w:r>
      <w:r w:rsidR="00F52834" w:rsidRPr="00C048F3">
        <w:rPr>
          <w:rStyle w:val="jrnl"/>
          <w:color w:val="000000" w:themeColor="text1"/>
          <w:lang w:val="en-US"/>
        </w:rPr>
        <w:t>J Clin Med</w:t>
      </w:r>
      <w:r w:rsidR="00F52834" w:rsidRPr="00C048F3">
        <w:rPr>
          <w:color w:val="000000" w:themeColor="text1"/>
          <w:lang w:val="en-US"/>
        </w:rPr>
        <w:t>. 2019 May 26;8(5). pii: E751. doi: 10.3390/jcm8050751.</w:t>
      </w:r>
    </w:p>
    <w:p w:rsidR="00F52834" w:rsidRPr="00C048F3" w:rsidRDefault="00F52834" w:rsidP="00D81914">
      <w:pPr>
        <w:jc w:val="both"/>
        <w:rPr>
          <w:rFonts w:ascii="Times New Roman" w:hAnsi="Times New Roman" w:cs="Times New Roman"/>
          <w:color w:val="000000" w:themeColor="text1"/>
          <w:lang w:val="en-US"/>
        </w:rPr>
      </w:pPr>
    </w:p>
    <w:p w:rsidR="00F52834" w:rsidRPr="00C048F3" w:rsidRDefault="005B0A00" w:rsidP="00967DFE">
      <w:pPr>
        <w:pStyle w:val="Titre1"/>
        <w:spacing w:before="0" w:beforeAutospacing="0" w:after="0" w:afterAutospacing="0"/>
        <w:jc w:val="both"/>
        <w:rPr>
          <w:color w:val="000000" w:themeColor="text1"/>
          <w:lang w:val="en-US"/>
        </w:rPr>
      </w:pPr>
      <w:hyperlink r:id="rId210" w:history="1">
        <w:r w:rsidR="00F52834" w:rsidRPr="00C048F3">
          <w:rPr>
            <w:rStyle w:val="Lienhypertexte"/>
            <w:i/>
            <w:iCs/>
            <w:color w:val="000000" w:themeColor="text1"/>
            <w:u w:val="none"/>
            <w:lang w:val="en-US"/>
          </w:rPr>
          <w:t>Porphyromonas gingivalis</w:t>
        </w:r>
        <w:r w:rsidR="00F52834" w:rsidRPr="00C048F3">
          <w:rPr>
            <w:rStyle w:val="apple-converted-space"/>
            <w:color w:val="000000" w:themeColor="text1"/>
            <w:lang w:val="en-US"/>
          </w:rPr>
          <w:t> </w:t>
        </w:r>
        <w:r w:rsidR="00F52834" w:rsidRPr="00C048F3">
          <w:rPr>
            <w:rStyle w:val="Lienhypertexte"/>
            <w:color w:val="000000" w:themeColor="text1"/>
            <w:u w:val="none"/>
            <w:lang w:val="en-US"/>
          </w:rPr>
          <w:t>experimentally induces periodontis and an anti-CCP2-associated arthritis in the rat.</w:t>
        </w:r>
      </w:hyperlink>
      <w:r w:rsidR="00967DFE" w:rsidRPr="00967DFE">
        <w:rPr>
          <w:color w:val="000000" w:themeColor="text1"/>
          <w:lang w:val="en-US"/>
        </w:rPr>
        <w:t xml:space="preserve"> </w:t>
      </w:r>
      <w:r w:rsidR="00F52834" w:rsidRPr="00C048F3">
        <w:rPr>
          <w:color w:val="000000" w:themeColor="text1"/>
          <w:lang w:val="en-US"/>
        </w:rPr>
        <w:t>Courbon G, Rinaudo-Gaujous M,</w:t>
      </w:r>
      <w:r w:rsidR="00F52834" w:rsidRPr="00C048F3">
        <w:rPr>
          <w:rStyle w:val="apple-converted-space"/>
          <w:color w:val="000000" w:themeColor="text1"/>
          <w:lang w:val="en-US"/>
        </w:rPr>
        <w:t> </w:t>
      </w:r>
      <w:r w:rsidR="00F52834" w:rsidRPr="00C048F3">
        <w:rPr>
          <w:b/>
          <w:bCs/>
          <w:color w:val="000000" w:themeColor="text1"/>
          <w:lang w:val="en-US"/>
        </w:rPr>
        <w:t>Blasco-Baque V</w:t>
      </w:r>
      <w:r w:rsidR="00F52834" w:rsidRPr="00C048F3">
        <w:rPr>
          <w:color w:val="000000" w:themeColor="text1"/>
          <w:lang w:val="en-US"/>
        </w:rPr>
        <w:t>, Auger I, Caire R, Mijola L, Vico L, Paul S, Marotte H.</w:t>
      </w:r>
      <w:r w:rsidR="00E34C67">
        <w:rPr>
          <w:color w:val="000000" w:themeColor="text1"/>
          <w:lang w:val="en-US"/>
        </w:rPr>
        <w:t xml:space="preserve"> </w:t>
      </w:r>
      <w:r w:rsidR="00F52834" w:rsidRPr="00C048F3">
        <w:rPr>
          <w:rStyle w:val="jrnl"/>
          <w:color w:val="000000" w:themeColor="text1"/>
          <w:lang w:val="en-US"/>
        </w:rPr>
        <w:t>Ann Rheum Dis</w:t>
      </w:r>
      <w:r w:rsidR="00F52834" w:rsidRPr="00C048F3">
        <w:rPr>
          <w:color w:val="000000" w:themeColor="text1"/>
          <w:lang w:val="en-US"/>
        </w:rPr>
        <w:t>. 2019 May;78(5):594-599. doi: 10.1136/annrheumdis-2018-213697.</w:t>
      </w:r>
      <w:r w:rsidR="00F52834" w:rsidRPr="00C048F3">
        <w:rPr>
          <w:rStyle w:val="apple-converted-space"/>
          <w:color w:val="000000" w:themeColor="text1"/>
          <w:lang w:val="en-US"/>
        </w:rPr>
        <w:t> </w:t>
      </w:r>
    </w:p>
    <w:p w:rsidR="00F52834" w:rsidRPr="00C048F3" w:rsidRDefault="00F52834" w:rsidP="00D81914">
      <w:pPr>
        <w:jc w:val="both"/>
        <w:rPr>
          <w:rFonts w:ascii="Times New Roman" w:hAnsi="Times New Roman" w:cs="Times New Roman"/>
          <w:color w:val="000000" w:themeColor="text1"/>
          <w:lang w:val="en-US"/>
        </w:rPr>
      </w:pPr>
    </w:p>
    <w:p w:rsidR="00912AF7" w:rsidRPr="00C048F3" w:rsidRDefault="005B0A00" w:rsidP="00967DFE">
      <w:pPr>
        <w:pStyle w:val="Titre1"/>
        <w:spacing w:before="0" w:beforeAutospacing="0" w:after="0" w:afterAutospacing="0"/>
        <w:jc w:val="both"/>
        <w:rPr>
          <w:color w:val="000000" w:themeColor="text1"/>
          <w:lang w:val="en-US"/>
        </w:rPr>
      </w:pPr>
      <w:hyperlink r:id="rId211" w:history="1">
        <w:r w:rsidR="00912AF7" w:rsidRPr="00C048F3">
          <w:rPr>
            <w:rStyle w:val="Lienhypertexte"/>
            <w:color w:val="000000" w:themeColor="text1"/>
            <w:u w:val="none"/>
            <w:lang w:val="en-US"/>
          </w:rPr>
          <w:t>Evaluation of two shaping systems and two sonic irrigation devices in removing root canal filling material from distal roots of mandibular molars assessed by micro CT.</w:t>
        </w:r>
      </w:hyperlink>
      <w:r w:rsidR="00967DFE" w:rsidRPr="00967DFE">
        <w:rPr>
          <w:color w:val="000000" w:themeColor="text1"/>
          <w:lang w:val="en-US"/>
        </w:rPr>
        <w:t xml:space="preserve"> </w:t>
      </w:r>
      <w:r w:rsidR="00912AF7" w:rsidRPr="00C048F3">
        <w:rPr>
          <w:color w:val="000000" w:themeColor="text1"/>
          <w:lang w:val="en-US"/>
        </w:rPr>
        <w:t>Kaloustian MK, Nehme W, El Hachem C, Zogheib C, Ghosn N, Mallet JP,</w:t>
      </w:r>
      <w:r w:rsidR="00912AF7" w:rsidRPr="00C048F3">
        <w:rPr>
          <w:rStyle w:val="apple-converted-space"/>
          <w:color w:val="000000" w:themeColor="text1"/>
          <w:lang w:val="en-US"/>
        </w:rPr>
        <w:t> </w:t>
      </w:r>
      <w:r w:rsidR="00912AF7" w:rsidRPr="00C048F3">
        <w:rPr>
          <w:b/>
          <w:bCs/>
          <w:color w:val="000000" w:themeColor="text1"/>
          <w:lang w:val="en-US"/>
        </w:rPr>
        <w:t>Diemer F</w:t>
      </w:r>
      <w:r w:rsidR="00912AF7" w:rsidRPr="00C048F3">
        <w:rPr>
          <w:color w:val="000000" w:themeColor="text1"/>
          <w:lang w:val="en-US"/>
        </w:rPr>
        <w:t>, Naaman A.</w:t>
      </w:r>
      <w:r w:rsidR="00E34C67">
        <w:rPr>
          <w:color w:val="000000" w:themeColor="text1"/>
          <w:lang w:val="en-US"/>
        </w:rPr>
        <w:t xml:space="preserve"> </w:t>
      </w:r>
      <w:r w:rsidR="00912AF7" w:rsidRPr="00C048F3">
        <w:rPr>
          <w:rStyle w:val="jrnl"/>
          <w:color w:val="000000" w:themeColor="text1"/>
          <w:lang w:val="en-US"/>
        </w:rPr>
        <w:t>Int Endod J</w:t>
      </w:r>
      <w:r w:rsidR="00912AF7" w:rsidRPr="00C048F3">
        <w:rPr>
          <w:color w:val="000000" w:themeColor="text1"/>
          <w:lang w:val="en-US"/>
        </w:rPr>
        <w:t>. 2019 May 25. doi: 10.1111/iej.13163.</w:t>
      </w:r>
    </w:p>
    <w:p w:rsidR="00912AF7" w:rsidRPr="00C048F3" w:rsidRDefault="00912AF7" w:rsidP="00D81914">
      <w:pPr>
        <w:jc w:val="both"/>
        <w:rPr>
          <w:rFonts w:ascii="Times New Roman" w:hAnsi="Times New Roman" w:cs="Times New Roman"/>
          <w:color w:val="000000" w:themeColor="text1"/>
          <w:lang w:val="en-US"/>
        </w:rPr>
      </w:pPr>
    </w:p>
    <w:p w:rsidR="00912AF7" w:rsidRPr="00C048F3" w:rsidRDefault="005B0A00" w:rsidP="00967DFE">
      <w:pPr>
        <w:pStyle w:val="Titre1"/>
        <w:spacing w:before="0" w:beforeAutospacing="0" w:after="0" w:afterAutospacing="0"/>
        <w:jc w:val="both"/>
        <w:rPr>
          <w:color w:val="000000" w:themeColor="text1"/>
          <w:lang w:val="en-US"/>
        </w:rPr>
      </w:pPr>
      <w:hyperlink r:id="rId212" w:history="1">
        <w:r w:rsidR="00912AF7" w:rsidRPr="00C048F3">
          <w:rPr>
            <w:rStyle w:val="Lienhypertexte"/>
            <w:color w:val="000000" w:themeColor="text1"/>
            <w:u w:val="none"/>
            <w:lang w:val="en-US"/>
          </w:rPr>
          <w:t>Evaluation of Two Shaping Systems and Two Ultrasonic Irrigation Devices in Removing Root Canal Filling Material from Mesial Roots of Mandibular Molars: A Micro CT Study.</w:t>
        </w:r>
      </w:hyperlink>
      <w:r w:rsidR="00967DFE" w:rsidRPr="00967DFE">
        <w:rPr>
          <w:color w:val="000000" w:themeColor="text1"/>
          <w:lang w:val="en-US"/>
        </w:rPr>
        <w:t xml:space="preserve"> </w:t>
      </w:r>
      <w:r w:rsidR="00912AF7" w:rsidRPr="00C048F3">
        <w:rPr>
          <w:color w:val="000000" w:themeColor="text1"/>
          <w:lang w:val="en-US"/>
        </w:rPr>
        <w:t xml:space="preserve">Kaloustian MK, Nehme W, El Hachem C, Zogheib C, Ghosn N, </w:t>
      </w:r>
      <w:r w:rsidR="00912AF7" w:rsidRPr="00E34C67">
        <w:rPr>
          <w:b/>
          <w:color w:val="000000" w:themeColor="text1"/>
          <w:lang w:val="en-US"/>
        </w:rPr>
        <w:t>Michetti J</w:t>
      </w:r>
      <w:r w:rsidR="00912AF7" w:rsidRPr="00C048F3">
        <w:rPr>
          <w:color w:val="000000" w:themeColor="text1"/>
          <w:lang w:val="en-US"/>
        </w:rPr>
        <w:t>, Naaman A,</w:t>
      </w:r>
      <w:r w:rsidR="00912AF7" w:rsidRPr="00C048F3">
        <w:rPr>
          <w:rStyle w:val="apple-converted-space"/>
          <w:color w:val="000000" w:themeColor="text1"/>
          <w:lang w:val="en-US"/>
        </w:rPr>
        <w:t> </w:t>
      </w:r>
      <w:r w:rsidR="00912AF7" w:rsidRPr="00C048F3">
        <w:rPr>
          <w:b/>
          <w:bCs/>
          <w:color w:val="000000" w:themeColor="text1"/>
          <w:lang w:val="en-US"/>
        </w:rPr>
        <w:t>Diemer F</w:t>
      </w:r>
      <w:r w:rsidR="00912AF7" w:rsidRPr="00C048F3">
        <w:rPr>
          <w:color w:val="000000" w:themeColor="text1"/>
          <w:lang w:val="en-US"/>
        </w:rPr>
        <w:t>.</w:t>
      </w:r>
      <w:r w:rsidR="00E34C67">
        <w:rPr>
          <w:color w:val="000000" w:themeColor="text1"/>
          <w:lang w:val="en-US"/>
        </w:rPr>
        <w:t xml:space="preserve"> </w:t>
      </w:r>
      <w:r w:rsidR="00912AF7" w:rsidRPr="00C048F3">
        <w:rPr>
          <w:rStyle w:val="jrnl"/>
          <w:color w:val="000000" w:themeColor="text1"/>
          <w:lang w:val="en-US"/>
        </w:rPr>
        <w:t>Dent J (Basel)</w:t>
      </w:r>
      <w:r w:rsidR="00912AF7" w:rsidRPr="00C048F3">
        <w:rPr>
          <w:color w:val="000000" w:themeColor="text1"/>
          <w:lang w:val="en-US"/>
        </w:rPr>
        <w:t>. 2019 Jan 2;7(1). pii: E2. doi: 10.3390/dj7010002.</w:t>
      </w:r>
    </w:p>
    <w:p w:rsidR="00912AF7" w:rsidRPr="00C048F3" w:rsidRDefault="00912AF7" w:rsidP="00D81914">
      <w:pPr>
        <w:jc w:val="both"/>
        <w:rPr>
          <w:rFonts w:ascii="Times New Roman" w:hAnsi="Times New Roman" w:cs="Times New Roman"/>
          <w:color w:val="000000" w:themeColor="text1"/>
          <w:lang w:val="en-US"/>
        </w:rPr>
      </w:pPr>
    </w:p>
    <w:p w:rsidR="00912AF7" w:rsidRPr="00C048F3" w:rsidRDefault="005B0A00" w:rsidP="00967DFE">
      <w:pPr>
        <w:pStyle w:val="Titre1"/>
        <w:spacing w:before="0" w:beforeAutospacing="0" w:after="0" w:afterAutospacing="0"/>
        <w:jc w:val="both"/>
        <w:rPr>
          <w:color w:val="000000" w:themeColor="text1"/>
          <w:lang w:val="en-US"/>
        </w:rPr>
      </w:pPr>
      <w:hyperlink r:id="rId213" w:history="1">
        <w:r w:rsidR="00912AF7" w:rsidRPr="00C048F3">
          <w:rPr>
            <w:rStyle w:val="Lienhypertexte"/>
            <w:color w:val="000000" w:themeColor="text1"/>
            <w:u w:val="none"/>
            <w:lang w:val="en-US"/>
          </w:rPr>
          <w:t>An ulceration on the tongue: A case report.</w:t>
        </w:r>
      </w:hyperlink>
      <w:r w:rsidR="00967DFE" w:rsidRPr="00967DFE">
        <w:rPr>
          <w:color w:val="000000" w:themeColor="text1"/>
          <w:lang w:val="en-US"/>
        </w:rPr>
        <w:t xml:space="preserve"> </w:t>
      </w:r>
      <w:r w:rsidR="00912AF7" w:rsidRPr="00E34C67">
        <w:rPr>
          <w:b/>
          <w:color w:val="000000" w:themeColor="text1"/>
          <w:lang w:val="en-US"/>
        </w:rPr>
        <w:t>Vigarios E</w:t>
      </w:r>
      <w:r w:rsidR="00912AF7" w:rsidRPr="00C048F3">
        <w:rPr>
          <w:color w:val="000000" w:themeColor="text1"/>
          <w:lang w:val="en-US"/>
        </w:rPr>
        <w:t>, Siegfried A, Hebraud B, Sibaud V,</w:t>
      </w:r>
      <w:r w:rsidR="00912AF7" w:rsidRPr="00C048F3">
        <w:rPr>
          <w:rStyle w:val="apple-converted-space"/>
          <w:color w:val="000000" w:themeColor="text1"/>
          <w:lang w:val="en-US"/>
        </w:rPr>
        <w:t> </w:t>
      </w:r>
      <w:r w:rsidR="00912AF7" w:rsidRPr="00C048F3">
        <w:rPr>
          <w:b/>
          <w:bCs/>
          <w:color w:val="000000" w:themeColor="text1"/>
          <w:lang w:val="en-US"/>
        </w:rPr>
        <w:t>Maret D</w:t>
      </w:r>
      <w:r w:rsidR="00912AF7" w:rsidRPr="00C048F3">
        <w:rPr>
          <w:color w:val="000000" w:themeColor="text1"/>
          <w:lang w:val="en-US"/>
        </w:rPr>
        <w:t>.</w:t>
      </w:r>
      <w:r w:rsidR="00E34C67">
        <w:rPr>
          <w:color w:val="000000" w:themeColor="text1"/>
          <w:lang w:val="en-US"/>
        </w:rPr>
        <w:t xml:space="preserve"> </w:t>
      </w:r>
      <w:r w:rsidR="00912AF7" w:rsidRPr="00C048F3">
        <w:rPr>
          <w:rStyle w:val="jrnl"/>
          <w:color w:val="000000" w:themeColor="text1"/>
          <w:lang w:val="en-US"/>
        </w:rPr>
        <w:t>Oral Oncol</w:t>
      </w:r>
      <w:r w:rsidR="00912AF7" w:rsidRPr="00C048F3">
        <w:rPr>
          <w:color w:val="000000" w:themeColor="text1"/>
          <w:lang w:val="en-US"/>
        </w:rPr>
        <w:t>. 2019 Oct;97:141-142. doi: 10.1016/j.oraloncology.2019.08.012.</w:t>
      </w:r>
    </w:p>
    <w:p w:rsidR="00912AF7" w:rsidRPr="00C048F3" w:rsidRDefault="00912AF7" w:rsidP="00D81914">
      <w:pPr>
        <w:jc w:val="both"/>
        <w:rPr>
          <w:rFonts w:ascii="Times New Roman" w:hAnsi="Times New Roman" w:cs="Times New Roman"/>
          <w:color w:val="000000" w:themeColor="text1"/>
          <w:lang w:val="en-US"/>
        </w:rPr>
      </w:pPr>
    </w:p>
    <w:p w:rsidR="00912AF7" w:rsidRPr="00967DFE" w:rsidRDefault="005B0A00" w:rsidP="00967DFE">
      <w:pPr>
        <w:pStyle w:val="Titre1"/>
        <w:spacing w:before="0" w:beforeAutospacing="0" w:after="0" w:afterAutospacing="0"/>
        <w:jc w:val="both"/>
        <w:rPr>
          <w:color w:val="000000" w:themeColor="text1"/>
          <w:lang w:val="en-US"/>
        </w:rPr>
      </w:pPr>
      <w:hyperlink r:id="rId214" w:history="1">
        <w:r w:rsidR="00912AF7" w:rsidRPr="00C048F3">
          <w:rPr>
            <w:rStyle w:val="Lienhypertexte"/>
            <w:color w:val="000000" w:themeColor="text1"/>
            <w:u w:val="none"/>
            <w:lang w:val="en-US"/>
          </w:rPr>
          <w:t>Incidental Findings in Dental Radiology are Concerning for Family Doctors.</w:t>
        </w:r>
      </w:hyperlink>
      <w:r w:rsidR="00967DFE" w:rsidRPr="00967DFE">
        <w:rPr>
          <w:color w:val="000000" w:themeColor="text1"/>
          <w:lang w:val="en-US"/>
        </w:rPr>
        <w:t xml:space="preserve"> </w:t>
      </w:r>
      <w:r w:rsidR="00912AF7" w:rsidRPr="00E34C67">
        <w:rPr>
          <w:b/>
          <w:color w:val="000000" w:themeColor="text1"/>
          <w:lang w:val="en-US"/>
        </w:rPr>
        <w:t>Monsarrat P</w:t>
      </w:r>
      <w:r w:rsidR="00912AF7" w:rsidRPr="00E34C67">
        <w:rPr>
          <w:color w:val="000000" w:themeColor="text1"/>
          <w:lang w:val="en-US"/>
        </w:rPr>
        <w:t xml:space="preserve">, </w:t>
      </w:r>
      <w:r w:rsidR="00912AF7" w:rsidRPr="00E34C67">
        <w:rPr>
          <w:b/>
          <w:color w:val="000000" w:themeColor="text1"/>
          <w:lang w:val="en-US"/>
        </w:rPr>
        <w:t>Galibourg A</w:t>
      </w:r>
      <w:r w:rsidR="00912AF7" w:rsidRPr="00E34C67">
        <w:rPr>
          <w:color w:val="000000" w:themeColor="text1"/>
          <w:lang w:val="en-US"/>
        </w:rPr>
        <w:t xml:space="preserve">, </w:t>
      </w:r>
      <w:r w:rsidR="00912AF7" w:rsidRPr="00E34C67">
        <w:rPr>
          <w:b/>
          <w:color w:val="000000" w:themeColor="text1"/>
          <w:lang w:val="en-US"/>
        </w:rPr>
        <w:t>Nasr K</w:t>
      </w:r>
      <w:r w:rsidR="00912AF7" w:rsidRPr="00E34C67">
        <w:rPr>
          <w:color w:val="000000" w:themeColor="text1"/>
          <w:lang w:val="en-US"/>
        </w:rPr>
        <w:t>, Telmon N,</w:t>
      </w:r>
      <w:r w:rsidR="00912AF7" w:rsidRPr="00E34C67">
        <w:rPr>
          <w:rStyle w:val="apple-converted-space"/>
          <w:color w:val="000000" w:themeColor="text1"/>
          <w:lang w:val="en-US"/>
        </w:rPr>
        <w:t> </w:t>
      </w:r>
      <w:r w:rsidR="00912AF7" w:rsidRPr="00E34C67">
        <w:rPr>
          <w:b/>
          <w:bCs/>
          <w:color w:val="000000" w:themeColor="text1"/>
          <w:lang w:val="en-US"/>
        </w:rPr>
        <w:t>Maret D</w:t>
      </w:r>
      <w:r w:rsidR="00912AF7" w:rsidRPr="00E34C67">
        <w:rPr>
          <w:color w:val="000000" w:themeColor="text1"/>
          <w:lang w:val="en-US"/>
        </w:rPr>
        <w:t>.</w:t>
      </w:r>
      <w:r w:rsidR="00E34C67" w:rsidRPr="00E34C67">
        <w:rPr>
          <w:color w:val="000000" w:themeColor="text1"/>
          <w:lang w:val="en-US"/>
        </w:rPr>
        <w:t xml:space="preserve"> </w:t>
      </w:r>
      <w:r w:rsidR="00912AF7" w:rsidRPr="00C048F3">
        <w:rPr>
          <w:rStyle w:val="jrnl"/>
          <w:color w:val="000000" w:themeColor="text1"/>
          <w:lang w:val="en-US"/>
        </w:rPr>
        <w:t>Open Med (Wars)</w:t>
      </w:r>
      <w:r w:rsidR="00912AF7" w:rsidRPr="00C048F3">
        <w:rPr>
          <w:color w:val="000000" w:themeColor="text1"/>
          <w:lang w:val="en-US"/>
        </w:rPr>
        <w:t>. 2019 Jul 31;14:467-478. doi: 10.1515/med-2019-0050.</w:t>
      </w:r>
    </w:p>
    <w:p w:rsidR="00912AF7" w:rsidRPr="00C048F3" w:rsidRDefault="00912AF7" w:rsidP="00D81914">
      <w:pPr>
        <w:jc w:val="both"/>
        <w:rPr>
          <w:rFonts w:ascii="Times New Roman" w:hAnsi="Times New Roman" w:cs="Times New Roman"/>
          <w:color w:val="000000" w:themeColor="text1"/>
          <w:lang w:val="en-US"/>
        </w:rPr>
      </w:pPr>
    </w:p>
    <w:p w:rsidR="00912AF7" w:rsidRPr="00967DFE" w:rsidRDefault="005B0A00" w:rsidP="00967DFE">
      <w:pPr>
        <w:pStyle w:val="Titre1"/>
        <w:spacing w:before="0" w:beforeAutospacing="0" w:after="0" w:afterAutospacing="0"/>
        <w:jc w:val="both"/>
        <w:rPr>
          <w:color w:val="000000" w:themeColor="text1"/>
          <w:lang w:val="en-US"/>
        </w:rPr>
      </w:pPr>
      <w:hyperlink r:id="rId215" w:history="1">
        <w:r w:rsidR="00912AF7" w:rsidRPr="00C048F3">
          <w:rPr>
            <w:rStyle w:val="Lienhypertexte"/>
            <w:color w:val="000000" w:themeColor="text1"/>
            <w:u w:val="none"/>
            <w:lang w:val="en-US"/>
          </w:rPr>
          <w:t>Incidental imaging findings on oral radiology.</w:t>
        </w:r>
      </w:hyperlink>
      <w:r w:rsidR="00967DFE" w:rsidRPr="00967DFE">
        <w:rPr>
          <w:color w:val="000000" w:themeColor="text1"/>
          <w:lang w:val="en-US"/>
        </w:rPr>
        <w:t xml:space="preserve"> </w:t>
      </w:r>
      <w:r w:rsidR="00912AF7" w:rsidRPr="00967DFE">
        <w:rPr>
          <w:b/>
          <w:color w:val="000000" w:themeColor="text1"/>
          <w:lang w:val="en-US"/>
        </w:rPr>
        <w:t>Monsarrat P</w:t>
      </w:r>
      <w:r w:rsidR="00912AF7" w:rsidRPr="00967DFE">
        <w:rPr>
          <w:color w:val="000000" w:themeColor="text1"/>
          <w:lang w:val="en-US"/>
        </w:rPr>
        <w:t>, Telmon N,</w:t>
      </w:r>
      <w:r w:rsidR="00912AF7" w:rsidRPr="00967DFE">
        <w:rPr>
          <w:rStyle w:val="apple-converted-space"/>
          <w:color w:val="000000" w:themeColor="text1"/>
          <w:lang w:val="en-US"/>
        </w:rPr>
        <w:t> </w:t>
      </w:r>
      <w:r w:rsidR="00912AF7" w:rsidRPr="00967DFE">
        <w:rPr>
          <w:b/>
          <w:bCs/>
          <w:color w:val="000000" w:themeColor="text1"/>
          <w:lang w:val="en-US"/>
        </w:rPr>
        <w:t>Maret D</w:t>
      </w:r>
      <w:r w:rsidR="00912AF7" w:rsidRPr="00967DFE">
        <w:rPr>
          <w:color w:val="000000" w:themeColor="text1"/>
          <w:lang w:val="en-US"/>
        </w:rPr>
        <w:t>.</w:t>
      </w:r>
      <w:r w:rsidR="00E34C67" w:rsidRPr="00967DFE">
        <w:rPr>
          <w:color w:val="000000" w:themeColor="text1"/>
          <w:lang w:val="en-US"/>
        </w:rPr>
        <w:t xml:space="preserve"> </w:t>
      </w:r>
      <w:r w:rsidR="00912AF7" w:rsidRPr="00C048F3">
        <w:rPr>
          <w:rStyle w:val="jrnl"/>
          <w:color w:val="000000" w:themeColor="text1"/>
          <w:lang w:val="en-US"/>
        </w:rPr>
        <w:t>BMJ</w:t>
      </w:r>
      <w:r w:rsidR="00912AF7" w:rsidRPr="00C048F3">
        <w:rPr>
          <w:color w:val="000000" w:themeColor="text1"/>
          <w:lang w:val="en-US"/>
        </w:rPr>
        <w:t>. 2018 Sep 28;362:k4103. doi: 10.1136/bmj.k4103.</w:t>
      </w:r>
    </w:p>
    <w:p w:rsidR="00912AF7" w:rsidRPr="00C048F3" w:rsidRDefault="00912AF7" w:rsidP="00D81914">
      <w:pPr>
        <w:jc w:val="both"/>
        <w:rPr>
          <w:rFonts w:ascii="Times New Roman" w:hAnsi="Times New Roman" w:cs="Times New Roman"/>
          <w:color w:val="000000" w:themeColor="text1"/>
          <w:lang w:val="en-US"/>
        </w:rPr>
      </w:pPr>
    </w:p>
    <w:p w:rsidR="00FF1767" w:rsidRPr="00E34C67" w:rsidRDefault="00FF1767" w:rsidP="00967DFE">
      <w:pPr>
        <w:pStyle w:val="Titre1"/>
        <w:spacing w:before="0" w:beforeAutospacing="0" w:after="0" w:afterAutospacing="0"/>
        <w:jc w:val="both"/>
        <w:rPr>
          <w:color w:val="000000" w:themeColor="text1"/>
          <w:lang w:val="en-US"/>
        </w:rPr>
      </w:pPr>
      <w:r w:rsidRPr="00C048F3">
        <w:rPr>
          <w:color w:val="000000" w:themeColor="text1"/>
          <w:lang w:val="en-US"/>
        </w:rPr>
        <w:t>O</w:t>
      </w:r>
      <w:hyperlink r:id="rId216" w:history="1">
        <w:r w:rsidRPr="00C048F3">
          <w:rPr>
            <w:rStyle w:val="Lienhypertexte"/>
            <w:color w:val="000000" w:themeColor="text1"/>
            <w:u w:val="none"/>
            <w:lang w:val="en-US"/>
          </w:rPr>
          <w:t>ral care of a patient with a SAPHO syndrome and a nickel allergy.</w:t>
        </w:r>
      </w:hyperlink>
      <w:r w:rsidR="00967DFE" w:rsidRPr="00967DFE">
        <w:rPr>
          <w:color w:val="000000" w:themeColor="text1"/>
          <w:lang w:val="en-US"/>
        </w:rPr>
        <w:t xml:space="preserve"> </w:t>
      </w:r>
      <w:r w:rsidRPr="00E34C67">
        <w:rPr>
          <w:b/>
          <w:color w:val="000000" w:themeColor="text1"/>
          <w:lang w:val="en-US"/>
        </w:rPr>
        <w:t>Campana SC</w:t>
      </w:r>
      <w:r w:rsidRPr="00C048F3">
        <w:rPr>
          <w:color w:val="000000" w:themeColor="text1"/>
          <w:lang w:val="en-US"/>
        </w:rPr>
        <w:t xml:space="preserve">, </w:t>
      </w:r>
      <w:r w:rsidRPr="00E34C67">
        <w:rPr>
          <w:b/>
          <w:color w:val="000000" w:themeColor="text1"/>
          <w:lang w:val="en-US"/>
        </w:rPr>
        <w:t>Canceill T</w:t>
      </w:r>
      <w:r w:rsidRPr="00C048F3">
        <w:rPr>
          <w:color w:val="000000" w:themeColor="text1"/>
          <w:lang w:val="en-US"/>
        </w:rPr>
        <w:t>,</w:t>
      </w:r>
      <w:r w:rsidRPr="00C048F3">
        <w:rPr>
          <w:rStyle w:val="apple-converted-space"/>
          <w:color w:val="000000" w:themeColor="text1"/>
          <w:lang w:val="en-US"/>
        </w:rPr>
        <w:t> </w:t>
      </w:r>
      <w:r w:rsidRPr="00C048F3">
        <w:rPr>
          <w:b/>
          <w:bCs/>
          <w:color w:val="000000" w:themeColor="text1"/>
          <w:lang w:val="en-US"/>
        </w:rPr>
        <w:t>Esclassan R</w:t>
      </w:r>
      <w:r w:rsidRPr="00C048F3">
        <w:rPr>
          <w:color w:val="000000" w:themeColor="text1"/>
          <w:lang w:val="en-US"/>
        </w:rPr>
        <w:t>.</w:t>
      </w:r>
      <w:r w:rsidR="00E34C67">
        <w:rPr>
          <w:color w:val="000000" w:themeColor="text1"/>
          <w:lang w:val="en-US"/>
        </w:rPr>
        <w:t xml:space="preserve"> </w:t>
      </w:r>
      <w:r w:rsidRPr="00C048F3">
        <w:rPr>
          <w:rStyle w:val="jrnl"/>
          <w:color w:val="000000" w:themeColor="text1"/>
          <w:lang w:val="en-US"/>
        </w:rPr>
        <w:t>Spec Care Dentist</w:t>
      </w:r>
      <w:r w:rsidRPr="00C048F3">
        <w:rPr>
          <w:color w:val="000000" w:themeColor="text1"/>
          <w:lang w:val="en-US"/>
        </w:rPr>
        <w:t xml:space="preserve">. </w:t>
      </w:r>
      <w:r w:rsidRPr="00967DFE">
        <w:rPr>
          <w:color w:val="000000" w:themeColor="text1"/>
          <w:lang w:val="en-US"/>
        </w:rPr>
        <w:t>2019 Mar;39(2):231-235. doi: 10.1111/scd.12362.</w:t>
      </w:r>
    </w:p>
    <w:p w:rsidR="00FF1767" w:rsidRPr="00967DFE" w:rsidRDefault="00FF1767" w:rsidP="00D81914">
      <w:pPr>
        <w:pStyle w:val="details"/>
        <w:spacing w:before="0" w:beforeAutospacing="0" w:after="0" w:afterAutospacing="0"/>
        <w:jc w:val="both"/>
        <w:rPr>
          <w:color w:val="000000" w:themeColor="text1"/>
          <w:lang w:val="en-US"/>
        </w:rPr>
      </w:pPr>
    </w:p>
    <w:p w:rsidR="00FF1767" w:rsidRPr="00967DFE" w:rsidRDefault="005B0A00" w:rsidP="00967DFE">
      <w:pPr>
        <w:pStyle w:val="Titre1"/>
        <w:spacing w:before="0" w:beforeAutospacing="0" w:after="0" w:afterAutospacing="0"/>
        <w:jc w:val="both"/>
        <w:rPr>
          <w:color w:val="000000" w:themeColor="text1"/>
          <w:lang w:val="en-US"/>
        </w:rPr>
      </w:pPr>
      <w:hyperlink r:id="rId217" w:history="1">
        <w:r w:rsidR="00FF1767" w:rsidRPr="00C048F3">
          <w:rPr>
            <w:rStyle w:val="Lienhypertexte"/>
            <w:color w:val="000000" w:themeColor="text1"/>
            <w:u w:val="none"/>
            <w:lang w:val="en-US"/>
          </w:rPr>
          <w:t>Severe aphthous stomatitis secondary to vitamin B12 deficiency with isotretinoin therapy.</w:t>
        </w:r>
      </w:hyperlink>
      <w:r w:rsidR="00967DFE" w:rsidRPr="00967DFE">
        <w:rPr>
          <w:color w:val="000000" w:themeColor="text1"/>
          <w:lang w:val="en-US"/>
        </w:rPr>
        <w:t xml:space="preserve"> </w:t>
      </w:r>
      <w:r w:rsidR="00FF1767" w:rsidRPr="00967DFE">
        <w:rPr>
          <w:b/>
          <w:bCs/>
          <w:color w:val="000000" w:themeColor="text1"/>
          <w:lang w:val="en-US"/>
        </w:rPr>
        <w:t>Vigarios E</w:t>
      </w:r>
      <w:r w:rsidR="00FF1767" w:rsidRPr="00967DFE">
        <w:rPr>
          <w:color w:val="000000" w:themeColor="text1"/>
          <w:lang w:val="en-US"/>
        </w:rPr>
        <w:t>, Comont T, Piroth M, Cougoul P, Sibaud V.</w:t>
      </w:r>
      <w:r w:rsidR="00E34C67" w:rsidRPr="00967DFE">
        <w:rPr>
          <w:color w:val="000000" w:themeColor="text1"/>
          <w:lang w:val="en-US"/>
        </w:rPr>
        <w:t xml:space="preserve"> </w:t>
      </w:r>
      <w:r w:rsidR="00FF1767" w:rsidRPr="00C048F3">
        <w:rPr>
          <w:rStyle w:val="jrnl"/>
          <w:color w:val="000000" w:themeColor="text1"/>
          <w:lang w:val="en-US"/>
        </w:rPr>
        <w:t>JAAD Case Rep</w:t>
      </w:r>
      <w:r w:rsidR="00FF1767" w:rsidRPr="00C048F3">
        <w:rPr>
          <w:color w:val="000000" w:themeColor="text1"/>
          <w:lang w:val="en-US"/>
        </w:rPr>
        <w:t>. 2019 Jun 12;5(6):563-565. doi: 10.1016/j.jdcr.2019.05.005.</w:t>
      </w:r>
      <w:r w:rsidR="00FF1767" w:rsidRPr="00C048F3">
        <w:rPr>
          <w:rStyle w:val="apple-converted-space"/>
          <w:color w:val="000000" w:themeColor="text1"/>
          <w:lang w:val="en-US"/>
        </w:rPr>
        <w:t> </w:t>
      </w:r>
    </w:p>
    <w:p w:rsidR="00FF1767" w:rsidRPr="00C048F3" w:rsidRDefault="00FF1767" w:rsidP="00D81914">
      <w:pPr>
        <w:pStyle w:val="details"/>
        <w:spacing w:before="0" w:beforeAutospacing="0" w:after="0" w:afterAutospacing="0"/>
        <w:jc w:val="both"/>
        <w:rPr>
          <w:color w:val="000000" w:themeColor="text1"/>
          <w:lang w:val="en-US"/>
        </w:rPr>
      </w:pPr>
    </w:p>
    <w:p w:rsidR="00D81914" w:rsidRDefault="005B0A00" w:rsidP="00967DFE">
      <w:pPr>
        <w:pStyle w:val="Titre1"/>
        <w:spacing w:before="0" w:beforeAutospacing="0" w:after="0" w:afterAutospacing="0"/>
        <w:jc w:val="both"/>
        <w:rPr>
          <w:color w:val="000000" w:themeColor="text1"/>
          <w:lang w:val="en-US"/>
        </w:rPr>
      </w:pPr>
      <w:hyperlink r:id="rId218" w:history="1">
        <w:r w:rsidR="00FF1767" w:rsidRPr="00C048F3">
          <w:rPr>
            <w:rStyle w:val="Lienhypertexte"/>
            <w:color w:val="000000" w:themeColor="text1"/>
            <w:u w:val="none"/>
            <w:lang w:val="en-US"/>
          </w:rPr>
          <w:t>Dose-limiting stomatitis associated with ibrutinib therapy: a case series.</w:t>
        </w:r>
      </w:hyperlink>
      <w:r w:rsidR="00967DFE" w:rsidRPr="00967DFE">
        <w:rPr>
          <w:color w:val="000000" w:themeColor="text1"/>
          <w:lang w:val="en-US"/>
        </w:rPr>
        <w:t xml:space="preserve"> </w:t>
      </w:r>
      <w:r w:rsidR="00FF1767" w:rsidRPr="00C048F3">
        <w:rPr>
          <w:b/>
          <w:bCs/>
          <w:color w:val="000000" w:themeColor="text1"/>
          <w:lang w:val="en-US"/>
        </w:rPr>
        <w:t>Vigarios E</w:t>
      </w:r>
      <w:r w:rsidR="00FF1767" w:rsidRPr="00C048F3">
        <w:rPr>
          <w:color w:val="000000" w:themeColor="text1"/>
          <w:lang w:val="en-US"/>
        </w:rPr>
        <w:t>, Beylot-Barry M, Jegou MH, Oberic L, Ysebaert L, Sibaud V.</w:t>
      </w:r>
      <w:r w:rsidR="00E34C67">
        <w:rPr>
          <w:color w:val="000000" w:themeColor="text1"/>
          <w:lang w:val="en-US"/>
        </w:rPr>
        <w:t xml:space="preserve"> </w:t>
      </w:r>
      <w:r w:rsidR="00FF1767" w:rsidRPr="00C048F3">
        <w:rPr>
          <w:rStyle w:val="jrnl"/>
          <w:color w:val="000000" w:themeColor="text1"/>
          <w:lang w:val="en-US"/>
        </w:rPr>
        <w:t>Br J Haematol</w:t>
      </w:r>
      <w:r w:rsidR="00FF1767" w:rsidRPr="00C048F3">
        <w:rPr>
          <w:color w:val="000000" w:themeColor="text1"/>
          <w:lang w:val="en-US"/>
        </w:rPr>
        <w:t>. 2019 May;185(4):784-788. doi: 10.1111/bjh.15620</w:t>
      </w:r>
      <w:r w:rsidR="00D81914">
        <w:rPr>
          <w:color w:val="000000" w:themeColor="text1"/>
          <w:lang w:val="en-US"/>
        </w:rPr>
        <w:t>.</w:t>
      </w:r>
    </w:p>
    <w:p w:rsidR="00D81914" w:rsidRDefault="00D81914" w:rsidP="00D81914">
      <w:pPr>
        <w:pStyle w:val="desc"/>
        <w:spacing w:before="0" w:beforeAutospacing="0" w:after="0" w:afterAutospacing="0"/>
        <w:jc w:val="both"/>
        <w:rPr>
          <w:color w:val="000000"/>
          <w:lang w:val="en-US"/>
        </w:rPr>
      </w:pPr>
    </w:p>
    <w:p w:rsidR="00D81914" w:rsidRDefault="007050B6" w:rsidP="00D81914">
      <w:pPr>
        <w:pStyle w:val="desc"/>
        <w:spacing w:before="0" w:beforeAutospacing="0" w:after="0" w:afterAutospacing="0"/>
        <w:jc w:val="both"/>
        <w:rPr>
          <w:color w:val="000000"/>
          <w:lang w:val="en-US"/>
        </w:rPr>
      </w:pPr>
      <w:r w:rsidRPr="007050B6">
        <w:rPr>
          <w:color w:val="000000"/>
          <w:lang w:val="en-US"/>
        </w:rPr>
        <w:t>Temporo-mandibular disorders: Benefits of a cervical therapeutic approach in facial myalgia treatment</w:t>
      </w:r>
      <w:r w:rsidR="00D81914">
        <w:rPr>
          <w:color w:val="000000"/>
          <w:lang w:val="en-US"/>
        </w:rPr>
        <w:t>.</w:t>
      </w:r>
      <w:r w:rsidR="00967DFE">
        <w:rPr>
          <w:color w:val="000000"/>
          <w:lang w:val="en-US"/>
        </w:rPr>
        <w:t xml:space="preserve"> </w:t>
      </w:r>
      <w:r>
        <w:rPr>
          <w:color w:val="000000"/>
          <w:lang w:val="en-US"/>
        </w:rPr>
        <w:t>A</w:t>
      </w:r>
      <w:r w:rsidRPr="007050B6">
        <w:rPr>
          <w:color w:val="000000"/>
          <w:lang w:val="en-US"/>
        </w:rPr>
        <w:t xml:space="preserve">guila M, Benichou M, </w:t>
      </w:r>
      <w:r w:rsidRPr="007050B6">
        <w:rPr>
          <w:b/>
          <w:color w:val="000000"/>
          <w:lang w:val="en-US"/>
        </w:rPr>
        <w:t>Hennequin A</w:t>
      </w:r>
      <w:r w:rsidRPr="007050B6">
        <w:rPr>
          <w:color w:val="000000"/>
          <w:lang w:val="en-US"/>
        </w:rPr>
        <w:t xml:space="preserve">, </w:t>
      </w:r>
      <w:r w:rsidRPr="007050B6">
        <w:rPr>
          <w:b/>
          <w:color w:val="000000"/>
          <w:lang w:val="en-US"/>
        </w:rPr>
        <w:t>Grégoire G</w:t>
      </w:r>
      <w:r w:rsidRPr="007050B6">
        <w:rPr>
          <w:color w:val="000000"/>
          <w:lang w:val="en-US"/>
        </w:rPr>
        <w:t xml:space="preserve">, </w:t>
      </w:r>
      <w:r w:rsidRPr="007050B6">
        <w:rPr>
          <w:b/>
          <w:color w:val="000000"/>
          <w:lang w:val="en-US"/>
        </w:rPr>
        <w:t>Destruhaut F</w:t>
      </w:r>
      <w:r w:rsidRPr="007050B6">
        <w:rPr>
          <w:color w:val="000000"/>
          <w:lang w:val="en-US"/>
        </w:rPr>
        <w:t xml:space="preserve">. Oral Health and Care 2019 </w:t>
      </w:r>
    </w:p>
    <w:p w:rsidR="00D81914" w:rsidRDefault="00D81914" w:rsidP="00D81914">
      <w:pPr>
        <w:pStyle w:val="desc"/>
        <w:spacing w:before="0" w:beforeAutospacing="0" w:after="0" w:afterAutospacing="0"/>
        <w:jc w:val="both"/>
        <w:rPr>
          <w:color w:val="000000"/>
          <w:lang w:val="en-US"/>
        </w:rPr>
      </w:pPr>
    </w:p>
    <w:p w:rsidR="00D81914" w:rsidRDefault="007050B6" w:rsidP="00D81914">
      <w:pPr>
        <w:pStyle w:val="desc"/>
        <w:spacing w:before="0" w:beforeAutospacing="0" w:after="0" w:afterAutospacing="0"/>
        <w:jc w:val="both"/>
        <w:rPr>
          <w:color w:val="000000"/>
          <w:lang w:val="en-US"/>
        </w:rPr>
      </w:pPr>
      <w:r w:rsidRPr="007050B6">
        <w:rPr>
          <w:color w:val="000000"/>
          <w:lang w:val="en-US"/>
        </w:rPr>
        <w:t>Evaluation of a self-etch primer containing acrylophosphonic acid and HEMA monomers on human dentin.</w:t>
      </w:r>
      <w:r w:rsidR="00967DFE">
        <w:rPr>
          <w:color w:val="000000"/>
          <w:lang w:val="en-US"/>
        </w:rPr>
        <w:t xml:space="preserve"> </w:t>
      </w:r>
      <w:r w:rsidR="00D81914" w:rsidRPr="00D81914">
        <w:rPr>
          <w:b/>
          <w:color w:val="000000"/>
          <w:lang w:val="en-US"/>
        </w:rPr>
        <w:t>Grégoire G</w:t>
      </w:r>
      <w:r w:rsidR="00D81914" w:rsidRPr="007050B6">
        <w:rPr>
          <w:color w:val="000000"/>
          <w:lang w:val="en-US"/>
        </w:rPr>
        <w:t xml:space="preserve">, Tavernier B, </w:t>
      </w:r>
      <w:r w:rsidR="00D81914" w:rsidRPr="00D81914">
        <w:rPr>
          <w:b/>
          <w:color w:val="000000"/>
          <w:lang w:val="en-US"/>
        </w:rPr>
        <w:t>Lacomblet Marie-Paule</w:t>
      </w:r>
      <w:r w:rsidR="00D81914" w:rsidRPr="007050B6">
        <w:rPr>
          <w:color w:val="000000"/>
          <w:lang w:val="en-US"/>
        </w:rPr>
        <w:t>, Sharrock Patrick</w:t>
      </w:r>
      <w:r w:rsidR="00D81914" w:rsidRPr="00D81914">
        <w:rPr>
          <w:b/>
          <w:color w:val="000000"/>
          <w:lang w:val="en-US"/>
        </w:rPr>
        <w:t>, Destruhaut F</w:t>
      </w:r>
      <w:r w:rsidR="00D81914" w:rsidRPr="007050B6">
        <w:rPr>
          <w:color w:val="000000"/>
          <w:lang w:val="en-US"/>
        </w:rPr>
        <w:t xml:space="preserve">. </w:t>
      </w:r>
      <w:r w:rsidRPr="007050B6">
        <w:rPr>
          <w:color w:val="000000"/>
          <w:lang w:val="en-US"/>
        </w:rPr>
        <w:t>Oral Health and Care 2019</w:t>
      </w:r>
    </w:p>
    <w:p w:rsidR="00D81914" w:rsidRDefault="00D81914" w:rsidP="00D81914">
      <w:pPr>
        <w:pStyle w:val="desc"/>
        <w:spacing w:before="0" w:beforeAutospacing="0" w:after="0" w:afterAutospacing="0"/>
        <w:jc w:val="both"/>
        <w:rPr>
          <w:color w:val="000000"/>
          <w:lang w:val="en-US"/>
        </w:rPr>
      </w:pPr>
    </w:p>
    <w:p w:rsidR="00D81914" w:rsidRDefault="007050B6" w:rsidP="00D81914">
      <w:pPr>
        <w:pStyle w:val="desc"/>
        <w:spacing w:before="0" w:beforeAutospacing="0" w:after="0" w:afterAutospacing="0"/>
        <w:jc w:val="both"/>
        <w:rPr>
          <w:color w:val="000000"/>
          <w:lang w:val="en-US"/>
        </w:rPr>
      </w:pPr>
      <w:r w:rsidRPr="007050B6">
        <w:rPr>
          <w:color w:val="000000"/>
          <w:lang w:val="en-US"/>
        </w:rPr>
        <w:t>Hydrofluoric acid etching versus self-etching glass ceramic primer: consequences on the interface with resin cements.</w:t>
      </w:r>
      <w:r w:rsidR="00967DFE">
        <w:rPr>
          <w:color w:val="000000"/>
          <w:lang w:val="en-US"/>
        </w:rPr>
        <w:t xml:space="preserve"> </w:t>
      </w:r>
      <w:r w:rsidR="00D81914" w:rsidRPr="00D81914">
        <w:rPr>
          <w:b/>
          <w:color w:val="000000"/>
          <w:lang w:val="en-US"/>
        </w:rPr>
        <w:t>Grégoire G</w:t>
      </w:r>
      <w:r w:rsidR="00D81914" w:rsidRPr="007050B6">
        <w:rPr>
          <w:color w:val="000000"/>
          <w:lang w:val="en-US"/>
        </w:rPr>
        <w:t xml:space="preserve">, </w:t>
      </w:r>
      <w:r w:rsidR="00D81914" w:rsidRPr="00D81914">
        <w:rPr>
          <w:b/>
          <w:color w:val="000000"/>
          <w:lang w:val="en-US"/>
        </w:rPr>
        <w:t>Poulet PP</w:t>
      </w:r>
      <w:r w:rsidR="00D81914" w:rsidRPr="007050B6">
        <w:rPr>
          <w:color w:val="000000"/>
          <w:lang w:val="en-US"/>
        </w:rPr>
        <w:t>, Sharrock P</w:t>
      </w:r>
      <w:r w:rsidR="00D81914" w:rsidRPr="00D81914">
        <w:rPr>
          <w:b/>
          <w:color w:val="000000"/>
          <w:lang w:val="en-US"/>
        </w:rPr>
        <w:t>, Destruhaut F</w:t>
      </w:r>
      <w:r w:rsidR="00D81914" w:rsidRPr="007050B6">
        <w:rPr>
          <w:color w:val="000000"/>
          <w:lang w:val="en-US"/>
        </w:rPr>
        <w:t xml:space="preserve">, Tavernier B. </w:t>
      </w:r>
      <w:r w:rsidRPr="007050B6">
        <w:rPr>
          <w:color w:val="000000"/>
          <w:lang w:val="en-US"/>
        </w:rPr>
        <w:t>Oral Health and Care 2019</w:t>
      </w:r>
    </w:p>
    <w:p w:rsidR="00D81914" w:rsidRPr="00D81914" w:rsidRDefault="00D81914" w:rsidP="00D81914">
      <w:pPr>
        <w:pStyle w:val="desc"/>
        <w:spacing w:before="0" w:beforeAutospacing="0" w:after="0" w:afterAutospacing="0"/>
        <w:jc w:val="both"/>
        <w:rPr>
          <w:color w:val="000000"/>
          <w:lang w:val="en-US"/>
        </w:rPr>
      </w:pPr>
    </w:p>
    <w:p w:rsidR="00D81914" w:rsidRPr="00967DFE" w:rsidRDefault="00D81914" w:rsidP="00D81914">
      <w:pPr>
        <w:pStyle w:val="desc"/>
        <w:spacing w:before="0" w:beforeAutospacing="0" w:after="0" w:afterAutospacing="0"/>
        <w:jc w:val="both"/>
        <w:rPr>
          <w:color w:val="000000"/>
          <w:lang w:val="en-US"/>
        </w:rPr>
      </w:pPr>
    </w:p>
    <w:p w:rsidR="007050B6" w:rsidRPr="00C048F3" w:rsidRDefault="007050B6" w:rsidP="00D81914">
      <w:pPr>
        <w:jc w:val="both"/>
        <w:rPr>
          <w:rFonts w:ascii="Times New Roman" w:hAnsi="Times New Roman" w:cs="Times New Roman"/>
          <w:color w:val="000000" w:themeColor="text1"/>
          <w:lang w:val="en-US"/>
        </w:rPr>
      </w:pPr>
    </w:p>
    <w:sectPr w:rsidR="007050B6" w:rsidRPr="00C048F3" w:rsidSect="0069746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AB0"/>
    <w:rsid w:val="001D6895"/>
    <w:rsid w:val="0025041E"/>
    <w:rsid w:val="002C08D2"/>
    <w:rsid w:val="002D2503"/>
    <w:rsid w:val="00361118"/>
    <w:rsid w:val="003A5F9B"/>
    <w:rsid w:val="00465AB0"/>
    <w:rsid w:val="005B0A00"/>
    <w:rsid w:val="00637327"/>
    <w:rsid w:val="0069746A"/>
    <w:rsid w:val="007020DD"/>
    <w:rsid w:val="007050B6"/>
    <w:rsid w:val="00912AF7"/>
    <w:rsid w:val="00931A6F"/>
    <w:rsid w:val="00967DFE"/>
    <w:rsid w:val="00AF741D"/>
    <w:rsid w:val="00C048F3"/>
    <w:rsid w:val="00D81914"/>
    <w:rsid w:val="00E24308"/>
    <w:rsid w:val="00E34C67"/>
    <w:rsid w:val="00F52834"/>
    <w:rsid w:val="00FF17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Titre1"/>
    <w:basedOn w:val="Normal"/>
    <w:rsid w:val="00465AB0"/>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465AB0"/>
    <w:rPr>
      <w:color w:val="0000FF"/>
      <w:u w:val="single"/>
    </w:rPr>
  </w:style>
  <w:style w:type="paragraph" w:customStyle="1" w:styleId="desc">
    <w:name w:val="desc"/>
    <w:basedOn w:val="Normal"/>
    <w:rsid w:val="00465AB0"/>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465AB0"/>
  </w:style>
  <w:style w:type="paragraph" w:customStyle="1" w:styleId="details">
    <w:name w:val="details"/>
    <w:basedOn w:val="Normal"/>
    <w:rsid w:val="00465AB0"/>
    <w:pPr>
      <w:spacing w:before="100" w:beforeAutospacing="1" w:after="100" w:afterAutospacing="1"/>
    </w:pPr>
    <w:rPr>
      <w:rFonts w:ascii="Times New Roman" w:eastAsia="Times New Roman" w:hAnsi="Times New Roman" w:cs="Times New Roman"/>
      <w:lang w:eastAsia="fr-FR"/>
    </w:rPr>
  </w:style>
  <w:style w:type="character" w:customStyle="1" w:styleId="jrnl">
    <w:name w:val="jrnl"/>
    <w:basedOn w:val="Policepardfaut"/>
    <w:rsid w:val="00465AB0"/>
  </w:style>
  <w:style w:type="character" w:styleId="Lienhypertextesuivivisit">
    <w:name w:val="FollowedHyperlink"/>
    <w:basedOn w:val="Policepardfaut"/>
    <w:uiPriority w:val="99"/>
    <w:semiHidden/>
    <w:unhideWhenUsed/>
    <w:rsid w:val="007020DD"/>
    <w:rPr>
      <w:color w:val="954F72" w:themeColor="followedHyperlink"/>
      <w:u w:val="single"/>
    </w:rPr>
  </w:style>
  <w:style w:type="character" w:customStyle="1" w:styleId="Aucun">
    <w:name w:val="Aucun"/>
    <w:rsid w:val="00F52834"/>
  </w:style>
  <w:style w:type="paragraph" w:styleId="NormalWeb">
    <w:name w:val="Normal (Web)"/>
    <w:basedOn w:val="Normal"/>
    <w:uiPriority w:val="99"/>
    <w:semiHidden/>
    <w:unhideWhenUsed/>
    <w:rsid w:val="007050B6"/>
    <w:pPr>
      <w:spacing w:before="100" w:beforeAutospacing="1" w:after="100" w:afterAutospacing="1"/>
    </w:pPr>
    <w:rPr>
      <w:rFonts w:ascii="Times New Roman" w:eastAsia="Times New Roman" w:hAnsi="Times New Roman" w:cs="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Titre1"/>
    <w:basedOn w:val="Normal"/>
    <w:rsid w:val="00465AB0"/>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465AB0"/>
    <w:rPr>
      <w:color w:val="0000FF"/>
      <w:u w:val="single"/>
    </w:rPr>
  </w:style>
  <w:style w:type="paragraph" w:customStyle="1" w:styleId="desc">
    <w:name w:val="desc"/>
    <w:basedOn w:val="Normal"/>
    <w:rsid w:val="00465AB0"/>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465AB0"/>
  </w:style>
  <w:style w:type="paragraph" w:customStyle="1" w:styleId="details">
    <w:name w:val="details"/>
    <w:basedOn w:val="Normal"/>
    <w:rsid w:val="00465AB0"/>
    <w:pPr>
      <w:spacing w:before="100" w:beforeAutospacing="1" w:after="100" w:afterAutospacing="1"/>
    </w:pPr>
    <w:rPr>
      <w:rFonts w:ascii="Times New Roman" w:eastAsia="Times New Roman" w:hAnsi="Times New Roman" w:cs="Times New Roman"/>
      <w:lang w:eastAsia="fr-FR"/>
    </w:rPr>
  </w:style>
  <w:style w:type="character" w:customStyle="1" w:styleId="jrnl">
    <w:name w:val="jrnl"/>
    <w:basedOn w:val="Policepardfaut"/>
    <w:rsid w:val="00465AB0"/>
  </w:style>
  <w:style w:type="character" w:styleId="Lienhypertextesuivivisit">
    <w:name w:val="FollowedHyperlink"/>
    <w:basedOn w:val="Policepardfaut"/>
    <w:uiPriority w:val="99"/>
    <w:semiHidden/>
    <w:unhideWhenUsed/>
    <w:rsid w:val="007020DD"/>
    <w:rPr>
      <w:color w:val="954F72" w:themeColor="followedHyperlink"/>
      <w:u w:val="single"/>
    </w:rPr>
  </w:style>
  <w:style w:type="character" w:customStyle="1" w:styleId="Aucun">
    <w:name w:val="Aucun"/>
    <w:rsid w:val="00F52834"/>
  </w:style>
  <w:style w:type="paragraph" w:styleId="NormalWeb">
    <w:name w:val="Normal (Web)"/>
    <w:basedOn w:val="Normal"/>
    <w:uiPriority w:val="99"/>
    <w:semiHidden/>
    <w:unhideWhenUsed/>
    <w:rsid w:val="007050B6"/>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06">
      <w:bodyDiv w:val="1"/>
      <w:marLeft w:val="0"/>
      <w:marRight w:val="0"/>
      <w:marTop w:val="0"/>
      <w:marBottom w:val="0"/>
      <w:divBdr>
        <w:top w:val="none" w:sz="0" w:space="0" w:color="auto"/>
        <w:left w:val="none" w:sz="0" w:space="0" w:color="auto"/>
        <w:bottom w:val="none" w:sz="0" w:space="0" w:color="auto"/>
        <w:right w:val="none" w:sz="0" w:space="0" w:color="auto"/>
      </w:divBdr>
      <w:divsChild>
        <w:div w:id="787435395">
          <w:marLeft w:val="0"/>
          <w:marRight w:val="0"/>
          <w:marTop w:val="34"/>
          <w:marBottom w:val="34"/>
          <w:divBdr>
            <w:top w:val="none" w:sz="0" w:space="0" w:color="auto"/>
            <w:left w:val="none" w:sz="0" w:space="0" w:color="auto"/>
            <w:bottom w:val="none" w:sz="0" w:space="0" w:color="auto"/>
            <w:right w:val="none" w:sz="0" w:space="0" w:color="auto"/>
          </w:divBdr>
        </w:div>
      </w:divsChild>
    </w:div>
    <w:div w:id="3939694">
      <w:bodyDiv w:val="1"/>
      <w:marLeft w:val="0"/>
      <w:marRight w:val="0"/>
      <w:marTop w:val="0"/>
      <w:marBottom w:val="0"/>
      <w:divBdr>
        <w:top w:val="none" w:sz="0" w:space="0" w:color="auto"/>
        <w:left w:val="none" w:sz="0" w:space="0" w:color="auto"/>
        <w:bottom w:val="none" w:sz="0" w:space="0" w:color="auto"/>
        <w:right w:val="none" w:sz="0" w:space="0" w:color="auto"/>
      </w:divBdr>
      <w:divsChild>
        <w:div w:id="1085690502">
          <w:marLeft w:val="0"/>
          <w:marRight w:val="0"/>
          <w:marTop w:val="34"/>
          <w:marBottom w:val="34"/>
          <w:divBdr>
            <w:top w:val="none" w:sz="0" w:space="0" w:color="auto"/>
            <w:left w:val="none" w:sz="0" w:space="0" w:color="auto"/>
            <w:bottom w:val="none" w:sz="0" w:space="0" w:color="auto"/>
            <w:right w:val="none" w:sz="0" w:space="0" w:color="auto"/>
          </w:divBdr>
        </w:div>
      </w:divsChild>
    </w:div>
    <w:div w:id="11886342">
      <w:bodyDiv w:val="1"/>
      <w:marLeft w:val="0"/>
      <w:marRight w:val="0"/>
      <w:marTop w:val="0"/>
      <w:marBottom w:val="0"/>
      <w:divBdr>
        <w:top w:val="none" w:sz="0" w:space="0" w:color="auto"/>
        <w:left w:val="none" w:sz="0" w:space="0" w:color="auto"/>
        <w:bottom w:val="none" w:sz="0" w:space="0" w:color="auto"/>
        <w:right w:val="none" w:sz="0" w:space="0" w:color="auto"/>
      </w:divBdr>
      <w:divsChild>
        <w:div w:id="1988706485">
          <w:marLeft w:val="0"/>
          <w:marRight w:val="0"/>
          <w:marTop w:val="34"/>
          <w:marBottom w:val="34"/>
          <w:divBdr>
            <w:top w:val="none" w:sz="0" w:space="0" w:color="auto"/>
            <w:left w:val="none" w:sz="0" w:space="0" w:color="auto"/>
            <w:bottom w:val="none" w:sz="0" w:space="0" w:color="auto"/>
            <w:right w:val="none" w:sz="0" w:space="0" w:color="auto"/>
          </w:divBdr>
        </w:div>
      </w:divsChild>
    </w:div>
    <w:div w:id="28072999">
      <w:bodyDiv w:val="1"/>
      <w:marLeft w:val="0"/>
      <w:marRight w:val="0"/>
      <w:marTop w:val="0"/>
      <w:marBottom w:val="0"/>
      <w:divBdr>
        <w:top w:val="none" w:sz="0" w:space="0" w:color="auto"/>
        <w:left w:val="none" w:sz="0" w:space="0" w:color="auto"/>
        <w:bottom w:val="none" w:sz="0" w:space="0" w:color="auto"/>
        <w:right w:val="none" w:sz="0" w:space="0" w:color="auto"/>
      </w:divBdr>
      <w:divsChild>
        <w:div w:id="503208212">
          <w:marLeft w:val="0"/>
          <w:marRight w:val="0"/>
          <w:marTop w:val="34"/>
          <w:marBottom w:val="34"/>
          <w:divBdr>
            <w:top w:val="none" w:sz="0" w:space="0" w:color="auto"/>
            <w:left w:val="none" w:sz="0" w:space="0" w:color="auto"/>
            <w:bottom w:val="none" w:sz="0" w:space="0" w:color="auto"/>
            <w:right w:val="none" w:sz="0" w:space="0" w:color="auto"/>
          </w:divBdr>
        </w:div>
      </w:divsChild>
    </w:div>
    <w:div w:id="29113905">
      <w:bodyDiv w:val="1"/>
      <w:marLeft w:val="0"/>
      <w:marRight w:val="0"/>
      <w:marTop w:val="0"/>
      <w:marBottom w:val="0"/>
      <w:divBdr>
        <w:top w:val="none" w:sz="0" w:space="0" w:color="auto"/>
        <w:left w:val="none" w:sz="0" w:space="0" w:color="auto"/>
        <w:bottom w:val="none" w:sz="0" w:space="0" w:color="auto"/>
        <w:right w:val="none" w:sz="0" w:space="0" w:color="auto"/>
      </w:divBdr>
      <w:divsChild>
        <w:div w:id="1831827281">
          <w:marLeft w:val="0"/>
          <w:marRight w:val="0"/>
          <w:marTop w:val="34"/>
          <w:marBottom w:val="34"/>
          <w:divBdr>
            <w:top w:val="none" w:sz="0" w:space="0" w:color="auto"/>
            <w:left w:val="none" w:sz="0" w:space="0" w:color="auto"/>
            <w:bottom w:val="none" w:sz="0" w:space="0" w:color="auto"/>
            <w:right w:val="none" w:sz="0" w:space="0" w:color="auto"/>
          </w:divBdr>
        </w:div>
      </w:divsChild>
    </w:div>
    <w:div w:id="34548090">
      <w:bodyDiv w:val="1"/>
      <w:marLeft w:val="0"/>
      <w:marRight w:val="0"/>
      <w:marTop w:val="0"/>
      <w:marBottom w:val="0"/>
      <w:divBdr>
        <w:top w:val="none" w:sz="0" w:space="0" w:color="auto"/>
        <w:left w:val="none" w:sz="0" w:space="0" w:color="auto"/>
        <w:bottom w:val="none" w:sz="0" w:space="0" w:color="auto"/>
        <w:right w:val="none" w:sz="0" w:space="0" w:color="auto"/>
      </w:divBdr>
      <w:divsChild>
        <w:div w:id="1448894454">
          <w:marLeft w:val="0"/>
          <w:marRight w:val="0"/>
          <w:marTop w:val="34"/>
          <w:marBottom w:val="34"/>
          <w:divBdr>
            <w:top w:val="none" w:sz="0" w:space="0" w:color="auto"/>
            <w:left w:val="none" w:sz="0" w:space="0" w:color="auto"/>
            <w:bottom w:val="none" w:sz="0" w:space="0" w:color="auto"/>
            <w:right w:val="none" w:sz="0" w:space="0" w:color="auto"/>
          </w:divBdr>
        </w:div>
      </w:divsChild>
    </w:div>
    <w:div w:id="44835138">
      <w:bodyDiv w:val="1"/>
      <w:marLeft w:val="0"/>
      <w:marRight w:val="0"/>
      <w:marTop w:val="0"/>
      <w:marBottom w:val="0"/>
      <w:divBdr>
        <w:top w:val="none" w:sz="0" w:space="0" w:color="auto"/>
        <w:left w:val="none" w:sz="0" w:space="0" w:color="auto"/>
        <w:bottom w:val="none" w:sz="0" w:space="0" w:color="auto"/>
        <w:right w:val="none" w:sz="0" w:space="0" w:color="auto"/>
      </w:divBdr>
      <w:divsChild>
        <w:div w:id="791483193">
          <w:marLeft w:val="0"/>
          <w:marRight w:val="0"/>
          <w:marTop w:val="34"/>
          <w:marBottom w:val="34"/>
          <w:divBdr>
            <w:top w:val="none" w:sz="0" w:space="0" w:color="auto"/>
            <w:left w:val="none" w:sz="0" w:space="0" w:color="auto"/>
            <w:bottom w:val="none" w:sz="0" w:space="0" w:color="auto"/>
            <w:right w:val="none" w:sz="0" w:space="0" w:color="auto"/>
          </w:divBdr>
        </w:div>
      </w:divsChild>
    </w:div>
    <w:div w:id="53236442">
      <w:bodyDiv w:val="1"/>
      <w:marLeft w:val="0"/>
      <w:marRight w:val="0"/>
      <w:marTop w:val="0"/>
      <w:marBottom w:val="0"/>
      <w:divBdr>
        <w:top w:val="none" w:sz="0" w:space="0" w:color="auto"/>
        <w:left w:val="none" w:sz="0" w:space="0" w:color="auto"/>
        <w:bottom w:val="none" w:sz="0" w:space="0" w:color="auto"/>
        <w:right w:val="none" w:sz="0" w:space="0" w:color="auto"/>
      </w:divBdr>
      <w:divsChild>
        <w:div w:id="1804884845">
          <w:marLeft w:val="0"/>
          <w:marRight w:val="0"/>
          <w:marTop w:val="34"/>
          <w:marBottom w:val="34"/>
          <w:divBdr>
            <w:top w:val="none" w:sz="0" w:space="0" w:color="auto"/>
            <w:left w:val="none" w:sz="0" w:space="0" w:color="auto"/>
            <w:bottom w:val="none" w:sz="0" w:space="0" w:color="auto"/>
            <w:right w:val="none" w:sz="0" w:space="0" w:color="auto"/>
          </w:divBdr>
        </w:div>
      </w:divsChild>
    </w:div>
    <w:div w:id="79373278">
      <w:bodyDiv w:val="1"/>
      <w:marLeft w:val="0"/>
      <w:marRight w:val="0"/>
      <w:marTop w:val="0"/>
      <w:marBottom w:val="0"/>
      <w:divBdr>
        <w:top w:val="none" w:sz="0" w:space="0" w:color="auto"/>
        <w:left w:val="none" w:sz="0" w:space="0" w:color="auto"/>
        <w:bottom w:val="none" w:sz="0" w:space="0" w:color="auto"/>
        <w:right w:val="none" w:sz="0" w:space="0" w:color="auto"/>
      </w:divBdr>
      <w:divsChild>
        <w:div w:id="1402941180">
          <w:marLeft w:val="0"/>
          <w:marRight w:val="0"/>
          <w:marTop w:val="34"/>
          <w:marBottom w:val="34"/>
          <w:divBdr>
            <w:top w:val="none" w:sz="0" w:space="0" w:color="auto"/>
            <w:left w:val="none" w:sz="0" w:space="0" w:color="auto"/>
            <w:bottom w:val="none" w:sz="0" w:space="0" w:color="auto"/>
            <w:right w:val="none" w:sz="0" w:space="0" w:color="auto"/>
          </w:divBdr>
        </w:div>
      </w:divsChild>
    </w:div>
    <w:div w:id="96678217">
      <w:bodyDiv w:val="1"/>
      <w:marLeft w:val="0"/>
      <w:marRight w:val="0"/>
      <w:marTop w:val="0"/>
      <w:marBottom w:val="0"/>
      <w:divBdr>
        <w:top w:val="none" w:sz="0" w:space="0" w:color="auto"/>
        <w:left w:val="none" w:sz="0" w:space="0" w:color="auto"/>
        <w:bottom w:val="none" w:sz="0" w:space="0" w:color="auto"/>
        <w:right w:val="none" w:sz="0" w:space="0" w:color="auto"/>
      </w:divBdr>
      <w:divsChild>
        <w:div w:id="1825507242">
          <w:marLeft w:val="0"/>
          <w:marRight w:val="0"/>
          <w:marTop w:val="34"/>
          <w:marBottom w:val="34"/>
          <w:divBdr>
            <w:top w:val="none" w:sz="0" w:space="0" w:color="auto"/>
            <w:left w:val="none" w:sz="0" w:space="0" w:color="auto"/>
            <w:bottom w:val="none" w:sz="0" w:space="0" w:color="auto"/>
            <w:right w:val="none" w:sz="0" w:space="0" w:color="auto"/>
          </w:divBdr>
        </w:div>
      </w:divsChild>
    </w:div>
    <w:div w:id="117457133">
      <w:bodyDiv w:val="1"/>
      <w:marLeft w:val="0"/>
      <w:marRight w:val="0"/>
      <w:marTop w:val="0"/>
      <w:marBottom w:val="0"/>
      <w:divBdr>
        <w:top w:val="none" w:sz="0" w:space="0" w:color="auto"/>
        <w:left w:val="none" w:sz="0" w:space="0" w:color="auto"/>
        <w:bottom w:val="none" w:sz="0" w:space="0" w:color="auto"/>
        <w:right w:val="none" w:sz="0" w:space="0" w:color="auto"/>
      </w:divBdr>
      <w:divsChild>
        <w:div w:id="158736563">
          <w:marLeft w:val="0"/>
          <w:marRight w:val="0"/>
          <w:marTop w:val="34"/>
          <w:marBottom w:val="34"/>
          <w:divBdr>
            <w:top w:val="none" w:sz="0" w:space="0" w:color="auto"/>
            <w:left w:val="none" w:sz="0" w:space="0" w:color="auto"/>
            <w:bottom w:val="none" w:sz="0" w:space="0" w:color="auto"/>
            <w:right w:val="none" w:sz="0" w:space="0" w:color="auto"/>
          </w:divBdr>
        </w:div>
      </w:divsChild>
    </w:div>
    <w:div w:id="119762557">
      <w:bodyDiv w:val="1"/>
      <w:marLeft w:val="0"/>
      <w:marRight w:val="0"/>
      <w:marTop w:val="0"/>
      <w:marBottom w:val="0"/>
      <w:divBdr>
        <w:top w:val="none" w:sz="0" w:space="0" w:color="auto"/>
        <w:left w:val="none" w:sz="0" w:space="0" w:color="auto"/>
        <w:bottom w:val="none" w:sz="0" w:space="0" w:color="auto"/>
        <w:right w:val="none" w:sz="0" w:space="0" w:color="auto"/>
      </w:divBdr>
      <w:divsChild>
        <w:div w:id="1822194166">
          <w:marLeft w:val="0"/>
          <w:marRight w:val="0"/>
          <w:marTop w:val="34"/>
          <w:marBottom w:val="34"/>
          <w:divBdr>
            <w:top w:val="none" w:sz="0" w:space="0" w:color="auto"/>
            <w:left w:val="none" w:sz="0" w:space="0" w:color="auto"/>
            <w:bottom w:val="none" w:sz="0" w:space="0" w:color="auto"/>
            <w:right w:val="none" w:sz="0" w:space="0" w:color="auto"/>
          </w:divBdr>
        </w:div>
      </w:divsChild>
    </w:div>
    <w:div w:id="139738165">
      <w:bodyDiv w:val="1"/>
      <w:marLeft w:val="0"/>
      <w:marRight w:val="0"/>
      <w:marTop w:val="0"/>
      <w:marBottom w:val="0"/>
      <w:divBdr>
        <w:top w:val="none" w:sz="0" w:space="0" w:color="auto"/>
        <w:left w:val="none" w:sz="0" w:space="0" w:color="auto"/>
        <w:bottom w:val="none" w:sz="0" w:space="0" w:color="auto"/>
        <w:right w:val="none" w:sz="0" w:space="0" w:color="auto"/>
      </w:divBdr>
      <w:divsChild>
        <w:div w:id="1750542275">
          <w:marLeft w:val="0"/>
          <w:marRight w:val="0"/>
          <w:marTop w:val="34"/>
          <w:marBottom w:val="34"/>
          <w:divBdr>
            <w:top w:val="none" w:sz="0" w:space="0" w:color="auto"/>
            <w:left w:val="none" w:sz="0" w:space="0" w:color="auto"/>
            <w:bottom w:val="none" w:sz="0" w:space="0" w:color="auto"/>
            <w:right w:val="none" w:sz="0" w:space="0" w:color="auto"/>
          </w:divBdr>
        </w:div>
      </w:divsChild>
    </w:div>
    <w:div w:id="141385136">
      <w:bodyDiv w:val="1"/>
      <w:marLeft w:val="0"/>
      <w:marRight w:val="0"/>
      <w:marTop w:val="0"/>
      <w:marBottom w:val="0"/>
      <w:divBdr>
        <w:top w:val="none" w:sz="0" w:space="0" w:color="auto"/>
        <w:left w:val="none" w:sz="0" w:space="0" w:color="auto"/>
        <w:bottom w:val="none" w:sz="0" w:space="0" w:color="auto"/>
        <w:right w:val="none" w:sz="0" w:space="0" w:color="auto"/>
      </w:divBdr>
      <w:divsChild>
        <w:div w:id="388841987">
          <w:marLeft w:val="0"/>
          <w:marRight w:val="0"/>
          <w:marTop w:val="34"/>
          <w:marBottom w:val="34"/>
          <w:divBdr>
            <w:top w:val="none" w:sz="0" w:space="0" w:color="auto"/>
            <w:left w:val="none" w:sz="0" w:space="0" w:color="auto"/>
            <w:bottom w:val="none" w:sz="0" w:space="0" w:color="auto"/>
            <w:right w:val="none" w:sz="0" w:space="0" w:color="auto"/>
          </w:divBdr>
        </w:div>
      </w:divsChild>
    </w:div>
    <w:div w:id="152644951">
      <w:bodyDiv w:val="1"/>
      <w:marLeft w:val="0"/>
      <w:marRight w:val="0"/>
      <w:marTop w:val="0"/>
      <w:marBottom w:val="0"/>
      <w:divBdr>
        <w:top w:val="none" w:sz="0" w:space="0" w:color="auto"/>
        <w:left w:val="none" w:sz="0" w:space="0" w:color="auto"/>
        <w:bottom w:val="none" w:sz="0" w:space="0" w:color="auto"/>
        <w:right w:val="none" w:sz="0" w:space="0" w:color="auto"/>
      </w:divBdr>
      <w:divsChild>
        <w:div w:id="1511020223">
          <w:marLeft w:val="0"/>
          <w:marRight w:val="0"/>
          <w:marTop w:val="34"/>
          <w:marBottom w:val="34"/>
          <w:divBdr>
            <w:top w:val="none" w:sz="0" w:space="0" w:color="auto"/>
            <w:left w:val="none" w:sz="0" w:space="0" w:color="auto"/>
            <w:bottom w:val="none" w:sz="0" w:space="0" w:color="auto"/>
            <w:right w:val="none" w:sz="0" w:space="0" w:color="auto"/>
          </w:divBdr>
        </w:div>
      </w:divsChild>
    </w:div>
    <w:div w:id="161163903">
      <w:bodyDiv w:val="1"/>
      <w:marLeft w:val="0"/>
      <w:marRight w:val="0"/>
      <w:marTop w:val="0"/>
      <w:marBottom w:val="0"/>
      <w:divBdr>
        <w:top w:val="none" w:sz="0" w:space="0" w:color="auto"/>
        <w:left w:val="none" w:sz="0" w:space="0" w:color="auto"/>
        <w:bottom w:val="none" w:sz="0" w:space="0" w:color="auto"/>
        <w:right w:val="none" w:sz="0" w:space="0" w:color="auto"/>
      </w:divBdr>
      <w:divsChild>
        <w:div w:id="1346201994">
          <w:marLeft w:val="0"/>
          <w:marRight w:val="0"/>
          <w:marTop w:val="34"/>
          <w:marBottom w:val="34"/>
          <w:divBdr>
            <w:top w:val="none" w:sz="0" w:space="0" w:color="auto"/>
            <w:left w:val="none" w:sz="0" w:space="0" w:color="auto"/>
            <w:bottom w:val="none" w:sz="0" w:space="0" w:color="auto"/>
            <w:right w:val="none" w:sz="0" w:space="0" w:color="auto"/>
          </w:divBdr>
        </w:div>
      </w:divsChild>
    </w:div>
    <w:div w:id="210458088">
      <w:bodyDiv w:val="1"/>
      <w:marLeft w:val="0"/>
      <w:marRight w:val="0"/>
      <w:marTop w:val="0"/>
      <w:marBottom w:val="0"/>
      <w:divBdr>
        <w:top w:val="none" w:sz="0" w:space="0" w:color="auto"/>
        <w:left w:val="none" w:sz="0" w:space="0" w:color="auto"/>
        <w:bottom w:val="none" w:sz="0" w:space="0" w:color="auto"/>
        <w:right w:val="none" w:sz="0" w:space="0" w:color="auto"/>
      </w:divBdr>
      <w:divsChild>
        <w:div w:id="1855726258">
          <w:marLeft w:val="0"/>
          <w:marRight w:val="0"/>
          <w:marTop w:val="34"/>
          <w:marBottom w:val="34"/>
          <w:divBdr>
            <w:top w:val="none" w:sz="0" w:space="0" w:color="auto"/>
            <w:left w:val="none" w:sz="0" w:space="0" w:color="auto"/>
            <w:bottom w:val="none" w:sz="0" w:space="0" w:color="auto"/>
            <w:right w:val="none" w:sz="0" w:space="0" w:color="auto"/>
          </w:divBdr>
        </w:div>
      </w:divsChild>
    </w:div>
    <w:div w:id="217057476">
      <w:bodyDiv w:val="1"/>
      <w:marLeft w:val="0"/>
      <w:marRight w:val="0"/>
      <w:marTop w:val="0"/>
      <w:marBottom w:val="0"/>
      <w:divBdr>
        <w:top w:val="none" w:sz="0" w:space="0" w:color="auto"/>
        <w:left w:val="none" w:sz="0" w:space="0" w:color="auto"/>
        <w:bottom w:val="none" w:sz="0" w:space="0" w:color="auto"/>
        <w:right w:val="none" w:sz="0" w:space="0" w:color="auto"/>
      </w:divBdr>
      <w:divsChild>
        <w:div w:id="1565221361">
          <w:marLeft w:val="0"/>
          <w:marRight w:val="0"/>
          <w:marTop w:val="34"/>
          <w:marBottom w:val="34"/>
          <w:divBdr>
            <w:top w:val="none" w:sz="0" w:space="0" w:color="auto"/>
            <w:left w:val="none" w:sz="0" w:space="0" w:color="auto"/>
            <w:bottom w:val="none" w:sz="0" w:space="0" w:color="auto"/>
            <w:right w:val="none" w:sz="0" w:space="0" w:color="auto"/>
          </w:divBdr>
        </w:div>
      </w:divsChild>
    </w:div>
    <w:div w:id="229386393">
      <w:bodyDiv w:val="1"/>
      <w:marLeft w:val="0"/>
      <w:marRight w:val="0"/>
      <w:marTop w:val="0"/>
      <w:marBottom w:val="0"/>
      <w:divBdr>
        <w:top w:val="none" w:sz="0" w:space="0" w:color="auto"/>
        <w:left w:val="none" w:sz="0" w:space="0" w:color="auto"/>
        <w:bottom w:val="none" w:sz="0" w:space="0" w:color="auto"/>
        <w:right w:val="none" w:sz="0" w:space="0" w:color="auto"/>
      </w:divBdr>
      <w:divsChild>
        <w:div w:id="1451974733">
          <w:marLeft w:val="0"/>
          <w:marRight w:val="0"/>
          <w:marTop w:val="34"/>
          <w:marBottom w:val="34"/>
          <w:divBdr>
            <w:top w:val="none" w:sz="0" w:space="0" w:color="auto"/>
            <w:left w:val="none" w:sz="0" w:space="0" w:color="auto"/>
            <w:bottom w:val="none" w:sz="0" w:space="0" w:color="auto"/>
            <w:right w:val="none" w:sz="0" w:space="0" w:color="auto"/>
          </w:divBdr>
        </w:div>
      </w:divsChild>
    </w:div>
    <w:div w:id="256064012">
      <w:bodyDiv w:val="1"/>
      <w:marLeft w:val="0"/>
      <w:marRight w:val="0"/>
      <w:marTop w:val="0"/>
      <w:marBottom w:val="0"/>
      <w:divBdr>
        <w:top w:val="none" w:sz="0" w:space="0" w:color="auto"/>
        <w:left w:val="none" w:sz="0" w:space="0" w:color="auto"/>
        <w:bottom w:val="none" w:sz="0" w:space="0" w:color="auto"/>
        <w:right w:val="none" w:sz="0" w:space="0" w:color="auto"/>
      </w:divBdr>
      <w:divsChild>
        <w:div w:id="1950744883">
          <w:marLeft w:val="0"/>
          <w:marRight w:val="0"/>
          <w:marTop w:val="34"/>
          <w:marBottom w:val="34"/>
          <w:divBdr>
            <w:top w:val="none" w:sz="0" w:space="0" w:color="auto"/>
            <w:left w:val="none" w:sz="0" w:space="0" w:color="auto"/>
            <w:bottom w:val="none" w:sz="0" w:space="0" w:color="auto"/>
            <w:right w:val="none" w:sz="0" w:space="0" w:color="auto"/>
          </w:divBdr>
        </w:div>
      </w:divsChild>
    </w:div>
    <w:div w:id="261181707">
      <w:bodyDiv w:val="1"/>
      <w:marLeft w:val="0"/>
      <w:marRight w:val="0"/>
      <w:marTop w:val="0"/>
      <w:marBottom w:val="0"/>
      <w:divBdr>
        <w:top w:val="none" w:sz="0" w:space="0" w:color="auto"/>
        <w:left w:val="none" w:sz="0" w:space="0" w:color="auto"/>
        <w:bottom w:val="none" w:sz="0" w:space="0" w:color="auto"/>
        <w:right w:val="none" w:sz="0" w:space="0" w:color="auto"/>
      </w:divBdr>
      <w:divsChild>
        <w:div w:id="624968162">
          <w:marLeft w:val="0"/>
          <w:marRight w:val="0"/>
          <w:marTop w:val="34"/>
          <w:marBottom w:val="34"/>
          <w:divBdr>
            <w:top w:val="none" w:sz="0" w:space="0" w:color="auto"/>
            <w:left w:val="none" w:sz="0" w:space="0" w:color="auto"/>
            <w:bottom w:val="none" w:sz="0" w:space="0" w:color="auto"/>
            <w:right w:val="none" w:sz="0" w:space="0" w:color="auto"/>
          </w:divBdr>
        </w:div>
      </w:divsChild>
    </w:div>
    <w:div w:id="263224672">
      <w:bodyDiv w:val="1"/>
      <w:marLeft w:val="0"/>
      <w:marRight w:val="0"/>
      <w:marTop w:val="0"/>
      <w:marBottom w:val="0"/>
      <w:divBdr>
        <w:top w:val="none" w:sz="0" w:space="0" w:color="auto"/>
        <w:left w:val="none" w:sz="0" w:space="0" w:color="auto"/>
        <w:bottom w:val="none" w:sz="0" w:space="0" w:color="auto"/>
        <w:right w:val="none" w:sz="0" w:space="0" w:color="auto"/>
      </w:divBdr>
      <w:divsChild>
        <w:div w:id="1945846836">
          <w:marLeft w:val="0"/>
          <w:marRight w:val="0"/>
          <w:marTop w:val="34"/>
          <w:marBottom w:val="34"/>
          <w:divBdr>
            <w:top w:val="none" w:sz="0" w:space="0" w:color="auto"/>
            <w:left w:val="none" w:sz="0" w:space="0" w:color="auto"/>
            <w:bottom w:val="none" w:sz="0" w:space="0" w:color="auto"/>
            <w:right w:val="none" w:sz="0" w:space="0" w:color="auto"/>
          </w:divBdr>
        </w:div>
      </w:divsChild>
    </w:div>
    <w:div w:id="266738393">
      <w:bodyDiv w:val="1"/>
      <w:marLeft w:val="0"/>
      <w:marRight w:val="0"/>
      <w:marTop w:val="0"/>
      <w:marBottom w:val="0"/>
      <w:divBdr>
        <w:top w:val="none" w:sz="0" w:space="0" w:color="auto"/>
        <w:left w:val="none" w:sz="0" w:space="0" w:color="auto"/>
        <w:bottom w:val="none" w:sz="0" w:space="0" w:color="auto"/>
        <w:right w:val="none" w:sz="0" w:space="0" w:color="auto"/>
      </w:divBdr>
      <w:divsChild>
        <w:div w:id="1157501316">
          <w:marLeft w:val="0"/>
          <w:marRight w:val="0"/>
          <w:marTop w:val="34"/>
          <w:marBottom w:val="34"/>
          <w:divBdr>
            <w:top w:val="none" w:sz="0" w:space="0" w:color="auto"/>
            <w:left w:val="none" w:sz="0" w:space="0" w:color="auto"/>
            <w:bottom w:val="none" w:sz="0" w:space="0" w:color="auto"/>
            <w:right w:val="none" w:sz="0" w:space="0" w:color="auto"/>
          </w:divBdr>
        </w:div>
      </w:divsChild>
    </w:div>
    <w:div w:id="275411490">
      <w:bodyDiv w:val="1"/>
      <w:marLeft w:val="0"/>
      <w:marRight w:val="0"/>
      <w:marTop w:val="0"/>
      <w:marBottom w:val="0"/>
      <w:divBdr>
        <w:top w:val="none" w:sz="0" w:space="0" w:color="auto"/>
        <w:left w:val="none" w:sz="0" w:space="0" w:color="auto"/>
        <w:bottom w:val="none" w:sz="0" w:space="0" w:color="auto"/>
        <w:right w:val="none" w:sz="0" w:space="0" w:color="auto"/>
      </w:divBdr>
      <w:divsChild>
        <w:div w:id="544608257">
          <w:marLeft w:val="0"/>
          <w:marRight w:val="0"/>
          <w:marTop w:val="34"/>
          <w:marBottom w:val="34"/>
          <w:divBdr>
            <w:top w:val="none" w:sz="0" w:space="0" w:color="auto"/>
            <w:left w:val="none" w:sz="0" w:space="0" w:color="auto"/>
            <w:bottom w:val="none" w:sz="0" w:space="0" w:color="auto"/>
            <w:right w:val="none" w:sz="0" w:space="0" w:color="auto"/>
          </w:divBdr>
        </w:div>
      </w:divsChild>
    </w:div>
    <w:div w:id="336276690">
      <w:bodyDiv w:val="1"/>
      <w:marLeft w:val="0"/>
      <w:marRight w:val="0"/>
      <w:marTop w:val="0"/>
      <w:marBottom w:val="0"/>
      <w:divBdr>
        <w:top w:val="none" w:sz="0" w:space="0" w:color="auto"/>
        <w:left w:val="none" w:sz="0" w:space="0" w:color="auto"/>
        <w:bottom w:val="none" w:sz="0" w:space="0" w:color="auto"/>
        <w:right w:val="none" w:sz="0" w:space="0" w:color="auto"/>
      </w:divBdr>
      <w:divsChild>
        <w:div w:id="516427674">
          <w:marLeft w:val="0"/>
          <w:marRight w:val="0"/>
          <w:marTop w:val="34"/>
          <w:marBottom w:val="34"/>
          <w:divBdr>
            <w:top w:val="none" w:sz="0" w:space="0" w:color="auto"/>
            <w:left w:val="none" w:sz="0" w:space="0" w:color="auto"/>
            <w:bottom w:val="none" w:sz="0" w:space="0" w:color="auto"/>
            <w:right w:val="none" w:sz="0" w:space="0" w:color="auto"/>
          </w:divBdr>
        </w:div>
      </w:divsChild>
    </w:div>
    <w:div w:id="355737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0059">
          <w:marLeft w:val="0"/>
          <w:marRight w:val="0"/>
          <w:marTop w:val="34"/>
          <w:marBottom w:val="34"/>
          <w:divBdr>
            <w:top w:val="none" w:sz="0" w:space="0" w:color="auto"/>
            <w:left w:val="none" w:sz="0" w:space="0" w:color="auto"/>
            <w:bottom w:val="none" w:sz="0" w:space="0" w:color="auto"/>
            <w:right w:val="none" w:sz="0" w:space="0" w:color="auto"/>
          </w:divBdr>
        </w:div>
      </w:divsChild>
    </w:div>
    <w:div w:id="357699842">
      <w:bodyDiv w:val="1"/>
      <w:marLeft w:val="0"/>
      <w:marRight w:val="0"/>
      <w:marTop w:val="0"/>
      <w:marBottom w:val="0"/>
      <w:divBdr>
        <w:top w:val="none" w:sz="0" w:space="0" w:color="auto"/>
        <w:left w:val="none" w:sz="0" w:space="0" w:color="auto"/>
        <w:bottom w:val="none" w:sz="0" w:space="0" w:color="auto"/>
        <w:right w:val="none" w:sz="0" w:space="0" w:color="auto"/>
      </w:divBdr>
      <w:divsChild>
        <w:div w:id="25563898">
          <w:marLeft w:val="0"/>
          <w:marRight w:val="0"/>
          <w:marTop w:val="34"/>
          <w:marBottom w:val="34"/>
          <w:divBdr>
            <w:top w:val="none" w:sz="0" w:space="0" w:color="auto"/>
            <w:left w:val="none" w:sz="0" w:space="0" w:color="auto"/>
            <w:bottom w:val="none" w:sz="0" w:space="0" w:color="auto"/>
            <w:right w:val="none" w:sz="0" w:space="0" w:color="auto"/>
          </w:divBdr>
        </w:div>
      </w:divsChild>
    </w:div>
    <w:div w:id="360017419">
      <w:bodyDiv w:val="1"/>
      <w:marLeft w:val="0"/>
      <w:marRight w:val="0"/>
      <w:marTop w:val="0"/>
      <w:marBottom w:val="0"/>
      <w:divBdr>
        <w:top w:val="none" w:sz="0" w:space="0" w:color="auto"/>
        <w:left w:val="none" w:sz="0" w:space="0" w:color="auto"/>
        <w:bottom w:val="none" w:sz="0" w:space="0" w:color="auto"/>
        <w:right w:val="none" w:sz="0" w:space="0" w:color="auto"/>
      </w:divBdr>
      <w:divsChild>
        <w:div w:id="1369645229">
          <w:marLeft w:val="0"/>
          <w:marRight w:val="0"/>
          <w:marTop w:val="34"/>
          <w:marBottom w:val="34"/>
          <w:divBdr>
            <w:top w:val="none" w:sz="0" w:space="0" w:color="auto"/>
            <w:left w:val="none" w:sz="0" w:space="0" w:color="auto"/>
            <w:bottom w:val="none" w:sz="0" w:space="0" w:color="auto"/>
            <w:right w:val="none" w:sz="0" w:space="0" w:color="auto"/>
          </w:divBdr>
        </w:div>
      </w:divsChild>
    </w:div>
    <w:div w:id="361248627">
      <w:bodyDiv w:val="1"/>
      <w:marLeft w:val="0"/>
      <w:marRight w:val="0"/>
      <w:marTop w:val="0"/>
      <w:marBottom w:val="0"/>
      <w:divBdr>
        <w:top w:val="none" w:sz="0" w:space="0" w:color="auto"/>
        <w:left w:val="none" w:sz="0" w:space="0" w:color="auto"/>
        <w:bottom w:val="none" w:sz="0" w:space="0" w:color="auto"/>
        <w:right w:val="none" w:sz="0" w:space="0" w:color="auto"/>
      </w:divBdr>
      <w:divsChild>
        <w:div w:id="52697864">
          <w:marLeft w:val="0"/>
          <w:marRight w:val="0"/>
          <w:marTop w:val="34"/>
          <w:marBottom w:val="34"/>
          <w:divBdr>
            <w:top w:val="none" w:sz="0" w:space="0" w:color="auto"/>
            <w:left w:val="none" w:sz="0" w:space="0" w:color="auto"/>
            <w:bottom w:val="none" w:sz="0" w:space="0" w:color="auto"/>
            <w:right w:val="none" w:sz="0" w:space="0" w:color="auto"/>
          </w:divBdr>
        </w:div>
      </w:divsChild>
    </w:div>
    <w:div w:id="364062442">
      <w:bodyDiv w:val="1"/>
      <w:marLeft w:val="0"/>
      <w:marRight w:val="0"/>
      <w:marTop w:val="0"/>
      <w:marBottom w:val="0"/>
      <w:divBdr>
        <w:top w:val="none" w:sz="0" w:space="0" w:color="auto"/>
        <w:left w:val="none" w:sz="0" w:space="0" w:color="auto"/>
        <w:bottom w:val="none" w:sz="0" w:space="0" w:color="auto"/>
        <w:right w:val="none" w:sz="0" w:space="0" w:color="auto"/>
      </w:divBdr>
      <w:divsChild>
        <w:div w:id="1856842509">
          <w:marLeft w:val="0"/>
          <w:marRight w:val="0"/>
          <w:marTop w:val="34"/>
          <w:marBottom w:val="34"/>
          <w:divBdr>
            <w:top w:val="none" w:sz="0" w:space="0" w:color="auto"/>
            <w:left w:val="none" w:sz="0" w:space="0" w:color="auto"/>
            <w:bottom w:val="none" w:sz="0" w:space="0" w:color="auto"/>
            <w:right w:val="none" w:sz="0" w:space="0" w:color="auto"/>
          </w:divBdr>
        </w:div>
      </w:divsChild>
    </w:div>
    <w:div w:id="376857323">
      <w:bodyDiv w:val="1"/>
      <w:marLeft w:val="0"/>
      <w:marRight w:val="0"/>
      <w:marTop w:val="0"/>
      <w:marBottom w:val="0"/>
      <w:divBdr>
        <w:top w:val="none" w:sz="0" w:space="0" w:color="auto"/>
        <w:left w:val="none" w:sz="0" w:space="0" w:color="auto"/>
        <w:bottom w:val="none" w:sz="0" w:space="0" w:color="auto"/>
        <w:right w:val="none" w:sz="0" w:space="0" w:color="auto"/>
      </w:divBdr>
      <w:divsChild>
        <w:div w:id="1237090220">
          <w:marLeft w:val="0"/>
          <w:marRight w:val="0"/>
          <w:marTop w:val="34"/>
          <w:marBottom w:val="34"/>
          <w:divBdr>
            <w:top w:val="none" w:sz="0" w:space="0" w:color="auto"/>
            <w:left w:val="none" w:sz="0" w:space="0" w:color="auto"/>
            <w:bottom w:val="none" w:sz="0" w:space="0" w:color="auto"/>
            <w:right w:val="none" w:sz="0" w:space="0" w:color="auto"/>
          </w:divBdr>
        </w:div>
      </w:divsChild>
    </w:div>
    <w:div w:id="386612146">
      <w:bodyDiv w:val="1"/>
      <w:marLeft w:val="0"/>
      <w:marRight w:val="0"/>
      <w:marTop w:val="0"/>
      <w:marBottom w:val="0"/>
      <w:divBdr>
        <w:top w:val="none" w:sz="0" w:space="0" w:color="auto"/>
        <w:left w:val="none" w:sz="0" w:space="0" w:color="auto"/>
        <w:bottom w:val="none" w:sz="0" w:space="0" w:color="auto"/>
        <w:right w:val="none" w:sz="0" w:space="0" w:color="auto"/>
      </w:divBdr>
      <w:divsChild>
        <w:div w:id="634532001">
          <w:marLeft w:val="0"/>
          <w:marRight w:val="0"/>
          <w:marTop w:val="34"/>
          <w:marBottom w:val="34"/>
          <w:divBdr>
            <w:top w:val="none" w:sz="0" w:space="0" w:color="auto"/>
            <w:left w:val="none" w:sz="0" w:space="0" w:color="auto"/>
            <w:bottom w:val="none" w:sz="0" w:space="0" w:color="auto"/>
            <w:right w:val="none" w:sz="0" w:space="0" w:color="auto"/>
          </w:divBdr>
        </w:div>
      </w:divsChild>
    </w:div>
    <w:div w:id="386882160">
      <w:bodyDiv w:val="1"/>
      <w:marLeft w:val="0"/>
      <w:marRight w:val="0"/>
      <w:marTop w:val="0"/>
      <w:marBottom w:val="0"/>
      <w:divBdr>
        <w:top w:val="none" w:sz="0" w:space="0" w:color="auto"/>
        <w:left w:val="none" w:sz="0" w:space="0" w:color="auto"/>
        <w:bottom w:val="none" w:sz="0" w:space="0" w:color="auto"/>
        <w:right w:val="none" w:sz="0" w:space="0" w:color="auto"/>
      </w:divBdr>
      <w:divsChild>
        <w:div w:id="1670716385">
          <w:marLeft w:val="0"/>
          <w:marRight w:val="0"/>
          <w:marTop w:val="34"/>
          <w:marBottom w:val="34"/>
          <w:divBdr>
            <w:top w:val="none" w:sz="0" w:space="0" w:color="auto"/>
            <w:left w:val="none" w:sz="0" w:space="0" w:color="auto"/>
            <w:bottom w:val="none" w:sz="0" w:space="0" w:color="auto"/>
            <w:right w:val="none" w:sz="0" w:space="0" w:color="auto"/>
          </w:divBdr>
        </w:div>
      </w:divsChild>
    </w:div>
    <w:div w:id="390154423">
      <w:bodyDiv w:val="1"/>
      <w:marLeft w:val="0"/>
      <w:marRight w:val="0"/>
      <w:marTop w:val="0"/>
      <w:marBottom w:val="0"/>
      <w:divBdr>
        <w:top w:val="none" w:sz="0" w:space="0" w:color="auto"/>
        <w:left w:val="none" w:sz="0" w:space="0" w:color="auto"/>
        <w:bottom w:val="none" w:sz="0" w:space="0" w:color="auto"/>
        <w:right w:val="none" w:sz="0" w:space="0" w:color="auto"/>
      </w:divBdr>
      <w:divsChild>
        <w:div w:id="1719743052">
          <w:marLeft w:val="0"/>
          <w:marRight w:val="0"/>
          <w:marTop w:val="34"/>
          <w:marBottom w:val="34"/>
          <w:divBdr>
            <w:top w:val="none" w:sz="0" w:space="0" w:color="auto"/>
            <w:left w:val="none" w:sz="0" w:space="0" w:color="auto"/>
            <w:bottom w:val="none" w:sz="0" w:space="0" w:color="auto"/>
            <w:right w:val="none" w:sz="0" w:space="0" w:color="auto"/>
          </w:divBdr>
        </w:div>
      </w:divsChild>
    </w:div>
    <w:div w:id="421075130">
      <w:bodyDiv w:val="1"/>
      <w:marLeft w:val="0"/>
      <w:marRight w:val="0"/>
      <w:marTop w:val="0"/>
      <w:marBottom w:val="0"/>
      <w:divBdr>
        <w:top w:val="none" w:sz="0" w:space="0" w:color="auto"/>
        <w:left w:val="none" w:sz="0" w:space="0" w:color="auto"/>
        <w:bottom w:val="none" w:sz="0" w:space="0" w:color="auto"/>
        <w:right w:val="none" w:sz="0" w:space="0" w:color="auto"/>
      </w:divBdr>
      <w:divsChild>
        <w:div w:id="66807209">
          <w:marLeft w:val="0"/>
          <w:marRight w:val="0"/>
          <w:marTop w:val="34"/>
          <w:marBottom w:val="34"/>
          <w:divBdr>
            <w:top w:val="none" w:sz="0" w:space="0" w:color="auto"/>
            <w:left w:val="none" w:sz="0" w:space="0" w:color="auto"/>
            <w:bottom w:val="none" w:sz="0" w:space="0" w:color="auto"/>
            <w:right w:val="none" w:sz="0" w:space="0" w:color="auto"/>
          </w:divBdr>
        </w:div>
      </w:divsChild>
    </w:div>
    <w:div w:id="427191798">
      <w:bodyDiv w:val="1"/>
      <w:marLeft w:val="0"/>
      <w:marRight w:val="0"/>
      <w:marTop w:val="0"/>
      <w:marBottom w:val="0"/>
      <w:divBdr>
        <w:top w:val="none" w:sz="0" w:space="0" w:color="auto"/>
        <w:left w:val="none" w:sz="0" w:space="0" w:color="auto"/>
        <w:bottom w:val="none" w:sz="0" w:space="0" w:color="auto"/>
        <w:right w:val="none" w:sz="0" w:space="0" w:color="auto"/>
      </w:divBdr>
      <w:divsChild>
        <w:div w:id="299575706">
          <w:marLeft w:val="0"/>
          <w:marRight w:val="0"/>
          <w:marTop w:val="34"/>
          <w:marBottom w:val="34"/>
          <w:divBdr>
            <w:top w:val="none" w:sz="0" w:space="0" w:color="auto"/>
            <w:left w:val="none" w:sz="0" w:space="0" w:color="auto"/>
            <w:bottom w:val="none" w:sz="0" w:space="0" w:color="auto"/>
            <w:right w:val="none" w:sz="0" w:space="0" w:color="auto"/>
          </w:divBdr>
        </w:div>
      </w:divsChild>
    </w:div>
    <w:div w:id="431901035">
      <w:bodyDiv w:val="1"/>
      <w:marLeft w:val="0"/>
      <w:marRight w:val="0"/>
      <w:marTop w:val="0"/>
      <w:marBottom w:val="0"/>
      <w:divBdr>
        <w:top w:val="none" w:sz="0" w:space="0" w:color="auto"/>
        <w:left w:val="none" w:sz="0" w:space="0" w:color="auto"/>
        <w:bottom w:val="none" w:sz="0" w:space="0" w:color="auto"/>
        <w:right w:val="none" w:sz="0" w:space="0" w:color="auto"/>
      </w:divBdr>
      <w:divsChild>
        <w:div w:id="1516072685">
          <w:marLeft w:val="0"/>
          <w:marRight w:val="0"/>
          <w:marTop w:val="34"/>
          <w:marBottom w:val="34"/>
          <w:divBdr>
            <w:top w:val="none" w:sz="0" w:space="0" w:color="auto"/>
            <w:left w:val="none" w:sz="0" w:space="0" w:color="auto"/>
            <w:bottom w:val="none" w:sz="0" w:space="0" w:color="auto"/>
            <w:right w:val="none" w:sz="0" w:space="0" w:color="auto"/>
          </w:divBdr>
        </w:div>
      </w:divsChild>
    </w:div>
    <w:div w:id="434595043">
      <w:bodyDiv w:val="1"/>
      <w:marLeft w:val="0"/>
      <w:marRight w:val="0"/>
      <w:marTop w:val="0"/>
      <w:marBottom w:val="0"/>
      <w:divBdr>
        <w:top w:val="none" w:sz="0" w:space="0" w:color="auto"/>
        <w:left w:val="none" w:sz="0" w:space="0" w:color="auto"/>
        <w:bottom w:val="none" w:sz="0" w:space="0" w:color="auto"/>
        <w:right w:val="none" w:sz="0" w:space="0" w:color="auto"/>
      </w:divBdr>
      <w:divsChild>
        <w:div w:id="920480152">
          <w:marLeft w:val="0"/>
          <w:marRight w:val="0"/>
          <w:marTop w:val="34"/>
          <w:marBottom w:val="34"/>
          <w:divBdr>
            <w:top w:val="none" w:sz="0" w:space="0" w:color="auto"/>
            <w:left w:val="none" w:sz="0" w:space="0" w:color="auto"/>
            <w:bottom w:val="none" w:sz="0" w:space="0" w:color="auto"/>
            <w:right w:val="none" w:sz="0" w:space="0" w:color="auto"/>
          </w:divBdr>
        </w:div>
      </w:divsChild>
    </w:div>
    <w:div w:id="476000566">
      <w:bodyDiv w:val="1"/>
      <w:marLeft w:val="0"/>
      <w:marRight w:val="0"/>
      <w:marTop w:val="0"/>
      <w:marBottom w:val="0"/>
      <w:divBdr>
        <w:top w:val="none" w:sz="0" w:space="0" w:color="auto"/>
        <w:left w:val="none" w:sz="0" w:space="0" w:color="auto"/>
        <w:bottom w:val="none" w:sz="0" w:space="0" w:color="auto"/>
        <w:right w:val="none" w:sz="0" w:space="0" w:color="auto"/>
      </w:divBdr>
      <w:divsChild>
        <w:div w:id="2078241033">
          <w:marLeft w:val="0"/>
          <w:marRight w:val="0"/>
          <w:marTop w:val="34"/>
          <w:marBottom w:val="34"/>
          <w:divBdr>
            <w:top w:val="none" w:sz="0" w:space="0" w:color="auto"/>
            <w:left w:val="none" w:sz="0" w:space="0" w:color="auto"/>
            <w:bottom w:val="none" w:sz="0" w:space="0" w:color="auto"/>
            <w:right w:val="none" w:sz="0" w:space="0" w:color="auto"/>
          </w:divBdr>
        </w:div>
      </w:divsChild>
    </w:div>
    <w:div w:id="483201039">
      <w:bodyDiv w:val="1"/>
      <w:marLeft w:val="0"/>
      <w:marRight w:val="0"/>
      <w:marTop w:val="0"/>
      <w:marBottom w:val="0"/>
      <w:divBdr>
        <w:top w:val="none" w:sz="0" w:space="0" w:color="auto"/>
        <w:left w:val="none" w:sz="0" w:space="0" w:color="auto"/>
        <w:bottom w:val="none" w:sz="0" w:space="0" w:color="auto"/>
        <w:right w:val="none" w:sz="0" w:space="0" w:color="auto"/>
      </w:divBdr>
      <w:divsChild>
        <w:div w:id="855966604">
          <w:marLeft w:val="0"/>
          <w:marRight w:val="0"/>
          <w:marTop w:val="34"/>
          <w:marBottom w:val="34"/>
          <w:divBdr>
            <w:top w:val="none" w:sz="0" w:space="0" w:color="auto"/>
            <w:left w:val="none" w:sz="0" w:space="0" w:color="auto"/>
            <w:bottom w:val="none" w:sz="0" w:space="0" w:color="auto"/>
            <w:right w:val="none" w:sz="0" w:space="0" w:color="auto"/>
          </w:divBdr>
        </w:div>
      </w:divsChild>
    </w:div>
    <w:div w:id="492575107">
      <w:bodyDiv w:val="1"/>
      <w:marLeft w:val="0"/>
      <w:marRight w:val="0"/>
      <w:marTop w:val="0"/>
      <w:marBottom w:val="0"/>
      <w:divBdr>
        <w:top w:val="none" w:sz="0" w:space="0" w:color="auto"/>
        <w:left w:val="none" w:sz="0" w:space="0" w:color="auto"/>
        <w:bottom w:val="none" w:sz="0" w:space="0" w:color="auto"/>
        <w:right w:val="none" w:sz="0" w:space="0" w:color="auto"/>
      </w:divBdr>
      <w:divsChild>
        <w:div w:id="170343979">
          <w:marLeft w:val="0"/>
          <w:marRight w:val="0"/>
          <w:marTop w:val="34"/>
          <w:marBottom w:val="34"/>
          <w:divBdr>
            <w:top w:val="none" w:sz="0" w:space="0" w:color="auto"/>
            <w:left w:val="none" w:sz="0" w:space="0" w:color="auto"/>
            <w:bottom w:val="none" w:sz="0" w:space="0" w:color="auto"/>
            <w:right w:val="none" w:sz="0" w:space="0" w:color="auto"/>
          </w:divBdr>
        </w:div>
      </w:divsChild>
    </w:div>
    <w:div w:id="536964039">
      <w:bodyDiv w:val="1"/>
      <w:marLeft w:val="0"/>
      <w:marRight w:val="0"/>
      <w:marTop w:val="0"/>
      <w:marBottom w:val="0"/>
      <w:divBdr>
        <w:top w:val="none" w:sz="0" w:space="0" w:color="auto"/>
        <w:left w:val="none" w:sz="0" w:space="0" w:color="auto"/>
        <w:bottom w:val="none" w:sz="0" w:space="0" w:color="auto"/>
        <w:right w:val="none" w:sz="0" w:space="0" w:color="auto"/>
      </w:divBdr>
      <w:divsChild>
        <w:div w:id="1216090678">
          <w:marLeft w:val="0"/>
          <w:marRight w:val="0"/>
          <w:marTop w:val="34"/>
          <w:marBottom w:val="34"/>
          <w:divBdr>
            <w:top w:val="none" w:sz="0" w:space="0" w:color="auto"/>
            <w:left w:val="none" w:sz="0" w:space="0" w:color="auto"/>
            <w:bottom w:val="none" w:sz="0" w:space="0" w:color="auto"/>
            <w:right w:val="none" w:sz="0" w:space="0" w:color="auto"/>
          </w:divBdr>
        </w:div>
      </w:divsChild>
    </w:div>
    <w:div w:id="537359386">
      <w:bodyDiv w:val="1"/>
      <w:marLeft w:val="0"/>
      <w:marRight w:val="0"/>
      <w:marTop w:val="0"/>
      <w:marBottom w:val="0"/>
      <w:divBdr>
        <w:top w:val="none" w:sz="0" w:space="0" w:color="auto"/>
        <w:left w:val="none" w:sz="0" w:space="0" w:color="auto"/>
        <w:bottom w:val="none" w:sz="0" w:space="0" w:color="auto"/>
        <w:right w:val="none" w:sz="0" w:space="0" w:color="auto"/>
      </w:divBdr>
      <w:divsChild>
        <w:div w:id="484324920">
          <w:marLeft w:val="0"/>
          <w:marRight w:val="0"/>
          <w:marTop w:val="34"/>
          <w:marBottom w:val="34"/>
          <w:divBdr>
            <w:top w:val="none" w:sz="0" w:space="0" w:color="auto"/>
            <w:left w:val="none" w:sz="0" w:space="0" w:color="auto"/>
            <w:bottom w:val="none" w:sz="0" w:space="0" w:color="auto"/>
            <w:right w:val="none" w:sz="0" w:space="0" w:color="auto"/>
          </w:divBdr>
        </w:div>
      </w:divsChild>
    </w:div>
    <w:div w:id="567376926">
      <w:bodyDiv w:val="1"/>
      <w:marLeft w:val="0"/>
      <w:marRight w:val="0"/>
      <w:marTop w:val="0"/>
      <w:marBottom w:val="0"/>
      <w:divBdr>
        <w:top w:val="none" w:sz="0" w:space="0" w:color="auto"/>
        <w:left w:val="none" w:sz="0" w:space="0" w:color="auto"/>
        <w:bottom w:val="none" w:sz="0" w:space="0" w:color="auto"/>
        <w:right w:val="none" w:sz="0" w:space="0" w:color="auto"/>
      </w:divBdr>
      <w:divsChild>
        <w:div w:id="1519999664">
          <w:marLeft w:val="0"/>
          <w:marRight w:val="0"/>
          <w:marTop w:val="34"/>
          <w:marBottom w:val="34"/>
          <w:divBdr>
            <w:top w:val="none" w:sz="0" w:space="0" w:color="auto"/>
            <w:left w:val="none" w:sz="0" w:space="0" w:color="auto"/>
            <w:bottom w:val="none" w:sz="0" w:space="0" w:color="auto"/>
            <w:right w:val="none" w:sz="0" w:space="0" w:color="auto"/>
          </w:divBdr>
        </w:div>
      </w:divsChild>
    </w:div>
    <w:div w:id="578486840">
      <w:bodyDiv w:val="1"/>
      <w:marLeft w:val="0"/>
      <w:marRight w:val="0"/>
      <w:marTop w:val="0"/>
      <w:marBottom w:val="0"/>
      <w:divBdr>
        <w:top w:val="none" w:sz="0" w:space="0" w:color="auto"/>
        <w:left w:val="none" w:sz="0" w:space="0" w:color="auto"/>
        <w:bottom w:val="none" w:sz="0" w:space="0" w:color="auto"/>
        <w:right w:val="none" w:sz="0" w:space="0" w:color="auto"/>
      </w:divBdr>
      <w:divsChild>
        <w:div w:id="1584680402">
          <w:marLeft w:val="0"/>
          <w:marRight w:val="0"/>
          <w:marTop w:val="34"/>
          <w:marBottom w:val="34"/>
          <w:divBdr>
            <w:top w:val="none" w:sz="0" w:space="0" w:color="auto"/>
            <w:left w:val="none" w:sz="0" w:space="0" w:color="auto"/>
            <w:bottom w:val="none" w:sz="0" w:space="0" w:color="auto"/>
            <w:right w:val="none" w:sz="0" w:space="0" w:color="auto"/>
          </w:divBdr>
        </w:div>
      </w:divsChild>
    </w:div>
    <w:div w:id="579145148">
      <w:bodyDiv w:val="1"/>
      <w:marLeft w:val="0"/>
      <w:marRight w:val="0"/>
      <w:marTop w:val="0"/>
      <w:marBottom w:val="0"/>
      <w:divBdr>
        <w:top w:val="none" w:sz="0" w:space="0" w:color="auto"/>
        <w:left w:val="none" w:sz="0" w:space="0" w:color="auto"/>
        <w:bottom w:val="none" w:sz="0" w:space="0" w:color="auto"/>
        <w:right w:val="none" w:sz="0" w:space="0" w:color="auto"/>
      </w:divBdr>
      <w:divsChild>
        <w:div w:id="1399984860">
          <w:marLeft w:val="0"/>
          <w:marRight w:val="0"/>
          <w:marTop w:val="34"/>
          <w:marBottom w:val="34"/>
          <w:divBdr>
            <w:top w:val="none" w:sz="0" w:space="0" w:color="auto"/>
            <w:left w:val="none" w:sz="0" w:space="0" w:color="auto"/>
            <w:bottom w:val="none" w:sz="0" w:space="0" w:color="auto"/>
            <w:right w:val="none" w:sz="0" w:space="0" w:color="auto"/>
          </w:divBdr>
        </w:div>
      </w:divsChild>
    </w:div>
    <w:div w:id="589391985">
      <w:bodyDiv w:val="1"/>
      <w:marLeft w:val="0"/>
      <w:marRight w:val="0"/>
      <w:marTop w:val="0"/>
      <w:marBottom w:val="0"/>
      <w:divBdr>
        <w:top w:val="none" w:sz="0" w:space="0" w:color="auto"/>
        <w:left w:val="none" w:sz="0" w:space="0" w:color="auto"/>
        <w:bottom w:val="none" w:sz="0" w:space="0" w:color="auto"/>
        <w:right w:val="none" w:sz="0" w:space="0" w:color="auto"/>
      </w:divBdr>
      <w:divsChild>
        <w:div w:id="347412819">
          <w:marLeft w:val="0"/>
          <w:marRight w:val="0"/>
          <w:marTop w:val="34"/>
          <w:marBottom w:val="34"/>
          <w:divBdr>
            <w:top w:val="none" w:sz="0" w:space="0" w:color="auto"/>
            <w:left w:val="none" w:sz="0" w:space="0" w:color="auto"/>
            <w:bottom w:val="none" w:sz="0" w:space="0" w:color="auto"/>
            <w:right w:val="none" w:sz="0" w:space="0" w:color="auto"/>
          </w:divBdr>
        </w:div>
      </w:divsChild>
    </w:div>
    <w:div w:id="590239780">
      <w:bodyDiv w:val="1"/>
      <w:marLeft w:val="0"/>
      <w:marRight w:val="0"/>
      <w:marTop w:val="0"/>
      <w:marBottom w:val="0"/>
      <w:divBdr>
        <w:top w:val="none" w:sz="0" w:space="0" w:color="auto"/>
        <w:left w:val="none" w:sz="0" w:space="0" w:color="auto"/>
        <w:bottom w:val="none" w:sz="0" w:space="0" w:color="auto"/>
        <w:right w:val="none" w:sz="0" w:space="0" w:color="auto"/>
      </w:divBdr>
      <w:divsChild>
        <w:div w:id="1810589651">
          <w:marLeft w:val="0"/>
          <w:marRight w:val="0"/>
          <w:marTop w:val="34"/>
          <w:marBottom w:val="34"/>
          <w:divBdr>
            <w:top w:val="none" w:sz="0" w:space="0" w:color="auto"/>
            <w:left w:val="none" w:sz="0" w:space="0" w:color="auto"/>
            <w:bottom w:val="none" w:sz="0" w:space="0" w:color="auto"/>
            <w:right w:val="none" w:sz="0" w:space="0" w:color="auto"/>
          </w:divBdr>
        </w:div>
      </w:divsChild>
    </w:div>
    <w:div w:id="590628716">
      <w:bodyDiv w:val="1"/>
      <w:marLeft w:val="0"/>
      <w:marRight w:val="0"/>
      <w:marTop w:val="0"/>
      <w:marBottom w:val="0"/>
      <w:divBdr>
        <w:top w:val="none" w:sz="0" w:space="0" w:color="auto"/>
        <w:left w:val="none" w:sz="0" w:space="0" w:color="auto"/>
        <w:bottom w:val="none" w:sz="0" w:space="0" w:color="auto"/>
        <w:right w:val="none" w:sz="0" w:space="0" w:color="auto"/>
      </w:divBdr>
      <w:divsChild>
        <w:div w:id="385839713">
          <w:marLeft w:val="0"/>
          <w:marRight w:val="0"/>
          <w:marTop w:val="34"/>
          <w:marBottom w:val="34"/>
          <w:divBdr>
            <w:top w:val="none" w:sz="0" w:space="0" w:color="auto"/>
            <w:left w:val="none" w:sz="0" w:space="0" w:color="auto"/>
            <w:bottom w:val="none" w:sz="0" w:space="0" w:color="auto"/>
            <w:right w:val="none" w:sz="0" w:space="0" w:color="auto"/>
          </w:divBdr>
        </w:div>
      </w:divsChild>
    </w:div>
    <w:div w:id="593049436">
      <w:bodyDiv w:val="1"/>
      <w:marLeft w:val="0"/>
      <w:marRight w:val="0"/>
      <w:marTop w:val="0"/>
      <w:marBottom w:val="0"/>
      <w:divBdr>
        <w:top w:val="none" w:sz="0" w:space="0" w:color="auto"/>
        <w:left w:val="none" w:sz="0" w:space="0" w:color="auto"/>
        <w:bottom w:val="none" w:sz="0" w:space="0" w:color="auto"/>
        <w:right w:val="none" w:sz="0" w:space="0" w:color="auto"/>
      </w:divBdr>
      <w:divsChild>
        <w:div w:id="659651997">
          <w:marLeft w:val="0"/>
          <w:marRight w:val="0"/>
          <w:marTop w:val="34"/>
          <w:marBottom w:val="34"/>
          <w:divBdr>
            <w:top w:val="none" w:sz="0" w:space="0" w:color="auto"/>
            <w:left w:val="none" w:sz="0" w:space="0" w:color="auto"/>
            <w:bottom w:val="none" w:sz="0" w:space="0" w:color="auto"/>
            <w:right w:val="none" w:sz="0" w:space="0" w:color="auto"/>
          </w:divBdr>
        </w:div>
      </w:divsChild>
    </w:div>
    <w:div w:id="596644111">
      <w:bodyDiv w:val="1"/>
      <w:marLeft w:val="0"/>
      <w:marRight w:val="0"/>
      <w:marTop w:val="0"/>
      <w:marBottom w:val="0"/>
      <w:divBdr>
        <w:top w:val="none" w:sz="0" w:space="0" w:color="auto"/>
        <w:left w:val="none" w:sz="0" w:space="0" w:color="auto"/>
        <w:bottom w:val="none" w:sz="0" w:space="0" w:color="auto"/>
        <w:right w:val="none" w:sz="0" w:space="0" w:color="auto"/>
      </w:divBdr>
      <w:divsChild>
        <w:div w:id="40325337">
          <w:marLeft w:val="0"/>
          <w:marRight w:val="0"/>
          <w:marTop w:val="34"/>
          <w:marBottom w:val="34"/>
          <w:divBdr>
            <w:top w:val="none" w:sz="0" w:space="0" w:color="auto"/>
            <w:left w:val="none" w:sz="0" w:space="0" w:color="auto"/>
            <w:bottom w:val="none" w:sz="0" w:space="0" w:color="auto"/>
            <w:right w:val="none" w:sz="0" w:space="0" w:color="auto"/>
          </w:divBdr>
        </w:div>
      </w:divsChild>
    </w:div>
    <w:div w:id="612324265">
      <w:bodyDiv w:val="1"/>
      <w:marLeft w:val="0"/>
      <w:marRight w:val="0"/>
      <w:marTop w:val="0"/>
      <w:marBottom w:val="0"/>
      <w:divBdr>
        <w:top w:val="none" w:sz="0" w:space="0" w:color="auto"/>
        <w:left w:val="none" w:sz="0" w:space="0" w:color="auto"/>
        <w:bottom w:val="none" w:sz="0" w:space="0" w:color="auto"/>
        <w:right w:val="none" w:sz="0" w:space="0" w:color="auto"/>
      </w:divBdr>
      <w:divsChild>
        <w:div w:id="2009400204">
          <w:marLeft w:val="0"/>
          <w:marRight w:val="0"/>
          <w:marTop w:val="34"/>
          <w:marBottom w:val="34"/>
          <w:divBdr>
            <w:top w:val="none" w:sz="0" w:space="0" w:color="auto"/>
            <w:left w:val="none" w:sz="0" w:space="0" w:color="auto"/>
            <w:bottom w:val="none" w:sz="0" w:space="0" w:color="auto"/>
            <w:right w:val="none" w:sz="0" w:space="0" w:color="auto"/>
          </w:divBdr>
        </w:div>
      </w:divsChild>
    </w:div>
    <w:div w:id="615794687">
      <w:bodyDiv w:val="1"/>
      <w:marLeft w:val="0"/>
      <w:marRight w:val="0"/>
      <w:marTop w:val="0"/>
      <w:marBottom w:val="0"/>
      <w:divBdr>
        <w:top w:val="none" w:sz="0" w:space="0" w:color="auto"/>
        <w:left w:val="none" w:sz="0" w:space="0" w:color="auto"/>
        <w:bottom w:val="none" w:sz="0" w:space="0" w:color="auto"/>
        <w:right w:val="none" w:sz="0" w:space="0" w:color="auto"/>
      </w:divBdr>
      <w:divsChild>
        <w:div w:id="715471897">
          <w:marLeft w:val="0"/>
          <w:marRight w:val="0"/>
          <w:marTop w:val="34"/>
          <w:marBottom w:val="34"/>
          <w:divBdr>
            <w:top w:val="none" w:sz="0" w:space="0" w:color="auto"/>
            <w:left w:val="none" w:sz="0" w:space="0" w:color="auto"/>
            <w:bottom w:val="none" w:sz="0" w:space="0" w:color="auto"/>
            <w:right w:val="none" w:sz="0" w:space="0" w:color="auto"/>
          </w:divBdr>
        </w:div>
      </w:divsChild>
    </w:div>
    <w:div w:id="634681299">
      <w:bodyDiv w:val="1"/>
      <w:marLeft w:val="0"/>
      <w:marRight w:val="0"/>
      <w:marTop w:val="0"/>
      <w:marBottom w:val="0"/>
      <w:divBdr>
        <w:top w:val="none" w:sz="0" w:space="0" w:color="auto"/>
        <w:left w:val="none" w:sz="0" w:space="0" w:color="auto"/>
        <w:bottom w:val="none" w:sz="0" w:space="0" w:color="auto"/>
        <w:right w:val="none" w:sz="0" w:space="0" w:color="auto"/>
      </w:divBdr>
      <w:divsChild>
        <w:div w:id="1952543119">
          <w:marLeft w:val="0"/>
          <w:marRight w:val="0"/>
          <w:marTop w:val="34"/>
          <w:marBottom w:val="34"/>
          <w:divBdr>
            <w:top w:val="none" w:sz="0" w:space="0" w:color="auto"/>
            <w:left w:val="none" w:sz="0" w:space="0" w:color="auto"/>
            <w:bottom w:val="none" w:sz="0" w:space="0" w:color="auto"/>
            <w:right w:val="none" w:sz="0" w:space="0" w:color="auto"/>
          </w:divBdr>
        </w:div>
      </w:divsChild>
    </w:div>
    <w:div w:id="653149425">
      <w:bodyDiv w:val="1"/>
      <w:marLeft w:val="0"/>
      <w:marRight w:val="0"/>
      <w:marTop w:val="0"/>
      <w:marBottom w:val="0"/>
      <w:divBdr>
        <w:top w:val="none" w:sz="0" w:space="0" w:color="auto"/>
        <w:left w:val="none" w:sz="0" w:space="0" w:color="auto"/>
        <w:bottom w:val="none" w:sz="0" w:space="0" w:color="auto"/>
        <w:right w:val="none" w:sz="0" w:space="0" w:color="auto"/>
      </w:divBdr>
      <w:divsChild>
        <w:div w:id="218444467">
          <w:marLeft w:val="0"/>
          <w:marRight w:val="0"/>
          <w:marTop w:val="34"/>
          <w:marBottom w:val="34"/>
          <w:divBdr>
            <w:top w:val="none" w:sz="0" w:space="0" w:color="auto"/>
            <w:left w:val="none" w:sz="0" w:space="0" w:color="auto"/>
            <w:bottom w:val="none" w:sz="0" w:space="0" w:color="auto"/>
            <w:right w:val="none" w:sz="0" w:space="0" w:color="auto"/>
          </w:divBdr>
        </w:div>
      </w:divsChild>
    </w:div>
    <w:div w:id="653876969">
      <w:bodyDiv w:val="1"/>
      <w:marLeft w:val="0"/>
      <w:marRight w:val="0"/>
      <w:marTop w:val="0"/>
      <w:marBottom w:val="0"/>
      <w:divBdr>
        <w:top w:val="none" w:sz="0" w:space="0" w:color="auto"/>
        <w:left w:val="none" w:sz="0" w:space="0" w:color="auto"/>
        <w:bottom w:val="none" w:sz="0" w:space="0" w:color="auto"/>
        <w:right w:val="none" w:sz="0" w:space="0" w:color="auto"/>
      </w:divBdr>
      <w:divsChild>
        <w:div w:id="996344953">
          <w:marLeft w:val="0"/>
          <w:marRight w:val="0"/>
          <w:marTop w:val="34"/>
          <w:marBottom w:val="34"/>
          <w:divBdr>
            <w:top w:val="none" w:sz="0" w:space="0" w:color="auto"/>
            <w:left w:val="none" w:sz="0" w:space="0" w:color="auto"/>
            <w:bottom w:val="none" w:sz="0" w:space="0" w:color="auto"/>
            <w:right w:val="none" w:sz="0" w:space="0" w:color="auto"/>
          </w:divBdr>
        </w:div>
      </w:divsChild>
    </w:div>
    <w:div w:id="659046243">
      <w:bodyDiv w:val="1"/>
      <w:marLeft w:val="0"/>
      <w:marRight w:val="0"/>
      <w:marTop w:val="0"/>
      <w:marBottom w:val="0"/>
      <w:divBdr>
        <w:top w:val="none" w:sz="0" w:space="0" w:color="auto"/>
        <w:left w:val="none" w:sz="0" w:space="0" w:color="auto"/>
        <w:bottom w:val="none" w:sz="0" w:space="0" w:color="auto"/>
        <w:right w:val="none" w:sz="0" w:space="0" w:color="auto"/>
      </w:divBdr>
      <w:divsChild>
        <w:div w:id="1103771436">
          <w:marLeft w:val="0"/>
          <w:marRight w:val="0"/>
          <w:marTop w:val="34"/>
          <w:marBottom w:val="34"/>
          <w:divBdr>
            <w:top w:val="none" w:sz="0" w:space="0" w:color="auto"/>
            <w:left w:val="none" w:sz="0" w:space="0" w:color="auto"/>
            <w:bottom w:val="none" w:sz="0" w:space="0" w:color="auto"/>
            <w:right w:val="none" w:sz="0" w:space="0" w:color="auto"/>
          </w:divBdr>
        </w:div>
      </w:divsChild>
    </w:div>
    <w:div w:id="665548231">
      <w:bodyDiv w:val="1"/>
      <w:marLeft w:val="0"/>
      <w:marRight w:val="0"/>
      <w:marTop w:val="0"/>
      <w:marBottom w:val="0"/>
      <w:divBdr>
        <w:top w:val="none" w:sz="0" w:space="0" w:color="auto"/>
        <w:left w:val="none" w:sz="0" w:space="0" w:color="auto"/>
        <w:bottom w:val="none" w:sz="0" w:space="0" w:color="auto"/>
        <w:right w:val="none" w:sz="0" w:space="0" w:color="auto"/>
      </w:divBdr>
      <w:divsChild>
        <w:div w:id="1050107434">
          <w:marLeft w:val="0"/>
          <w:marRight w:val="0"/>
          <w:marTop w:val="34"/>
          <w:marBottom w:val="34"/>
          <w:divBdr>
            <w:top w:val="none" w:sz="0" w:space="0" w:color="auto"/>
            <w:left w:val="none" w:sz="0" w:space="0" w:color="auto"/>
            <w:bottom w:val="none" w:sz="0" w:space="0" w:color="auto"/>
            <w:right w:val="none" w:sz="0" w:space="0" w:color="auto"/>
          </w:divBdr>
        </w:div>
      </w:divsChild>
    </w:div>
    <w:div w:id="675576518">
      <w:bodyDiv w:val="1"/>
      <w:marLeft w:val="0"/>
      <w:marRight w:val="0"/>
      <w:marTop w:val="0"/>
      <w:marBottom w:val="0"/>
      <w:divBdr>
        <w:top w:val="none" w:sz="0" w:space="0" w:color="auto"/>
        <w:left w:val="none" w:sz="0" w:space="0" w:color="auto"/>
        <w:bottom w:val="none" w:sz="0" w:space="0" w:color="auto"/>
        <w:right w:val="none" w:sz="0" w:space="0" w:color="auto"/>
      </w:divBdr>
      <w:divsChild>
        <w:div w:id="1480852251">
          <w:marLeft w:val="0"/>
          <w:marRight w:val="0"/>
          <w:marTop w:val="34"/>
          <w:marBottom w:val="34"/>
          <w:divBdr>
            <w:top w:val="none" w:sz="0" w:space="0" w:color="auto"/>
            <w:left w:val="none" w:sz="0" w:space="0" w:color="auto"/>
            <w:bottom w:val="none" w:sz="0" w:space="0" w:color="auto"/>
            <w:right w:val="none" w:sz="0" w:space="0" w:color="auto"/>
          </w:divBdr>
        </w:div>
      </w:divsChild>
    </w:div>
    <w:div w:id="677468021">
      <w:bodyDiv w:val="1"/>
      <w:marLeft w:val="0"/>
      <w:marRight w:val="0"/>
      <w:marTop w:val="0"/>
      <w:marBottom w:val="0"/>
      <w:divBdr>
        <w:top w:val="none" w:sz="0" w:space="0" w:color="auto"/>
        <w:left w:val="none" w:sz="0" w:space="0" w:color="auto"/>
        <w:bottom w:val="none" w:sz="0" w:space="0" w:color="auto"/>
        <w:right w:val="none" w:sz="0" w:space="0" w:color="auto"/>
      </w:divBdr>
      <w:divsChild>
        <w:div w:id="834339988">
          <w:marLeft w:val="0"/>
          <w:marRight w:val="0"/>
          <w:marTop w:val="34"/>
          <w:marBottom w:val="34"/>
          <w:divBdr>
            <w:top w:val="none" w:sz="0" w:space="0" w:color="auto"/>
            <w:left w:val="none" w:sz="0" w:space="0" w:color="auto"/>
            <w:bottom w:val="none" w:sz="0" w:space="0" w:color="auto"/>
            <w:right w:val="none" w:sz="0" w:space="0" w:color="auto"/>
          </w:divBdr>
        </w:div>
      </w:divsChild>
    </w:div>
    <w:div w:id="683021564">
      <w:bodyDiv w:val="1"/>
      <w:marLeft w:val="0"/>
      <w:marRight w:val="0"/>
      <w:marTop w:val="0"/>
      <w:marBottom w:val="0"/>
      <w:divBdr>
        <w:top w:val="none" w:sz="0" w:space="0" w:color="auto"/>
        <w:left w:val="none" w:sz="0" w:space="0" w:color="auto"/>
        <w:bottom w:val="none" w:sz="0" w:space="0" w:color="auto"/>
        <w:right w:val="none" w:sz="0" w:space="0" w:color="auto"/>
      </w:divBdr>
      <w:divsChild>
        <w:div w:id="1760177416">
          <w:marLeft w:val="0"/>
          <w:marRight w:val="0"/>
          <w:marTop w:val="34"/>
          <w:marBottom w:val="34"/>
          <w:divBdr>
            <w:top w:val="none" w:sz="0" w:space="0" w:color="auto"/>
            <w:left w:val="none" w:sz="0" w:space="0" w:color="auto"/>
            <w:bottom w:val="none" w:sz="0" w:space="0" w:color="auto"/>
            <w:right w:val="none" w:sz="0" w:space="0" w:color="auto"/>
          </w:divBdr>
        </w:div>
      </w:divsChild>
    </w:div>
    <w:div w:id="691418156">
      <w:bodyDiv w:val="1"/>
      <w:marLeft w:val="0"/>
      <w:marRight w:val="0"/>
      <w:marTop w:val="0"/>
      <w:marBottom w:val="0"/>
      <w:divBdr>
        <w:top w:val="none" w:sz="0" w:space="0" w:color="auto"/>
        <w:left w:val="none" w:sz="0" w:space="0" w:color="auto"/>
        <w:bottom w:val="none" w:sz="0" w:space="0" w:color="auto"/>
        <w:right w:val="none" w:sz="0" w:space="0" w:color="auto"/>
      </w:divBdr>
      <w:divsChild>
        <w:div w:id="415829828">
          <w:marLeft w:val="0"/>
          <w:marRight w:val="0"/>
          <w:marTop w:val="34"/>
          <w:marBottom w:val="34"/>
          <w:divBdr>
            <w:top w:val="none" w:sz="0" w:space="0" w:color="auto"/>
            <w:left w:val="none" w:sz="0" w:space="0" w:color="auto"/>
            <w:bottom w:val="none" w:sz="0" w:space="0" w:color="auto"/>
            <w:right w:val="none" w:sz="0" w:space="0" w:color="auto"/>
          </w:divBdr>
        </w:div>
      </w:divsChild>
    </w:div>
    <w:div w:id="691565428">
      <w:bodyDiv w:val="1"/>
      <w:marLeft w:val="0"/>
      <w:marRight w:val="0"/>
      <w:marTop w:val="0"/>
      <w:marBottom w:val="0"/>
      <w:divBdr>
        <w:top w:val="none" w:sz="0" w:space="0" w:color="auto"/>
        <w:left w:val="none" w:sz="0" w:space="0" w:color="auto"/>
        <w:bottom w:val="none" w:sz="0" w:space="0" w:color="auto"/>
        <w:right w:val="none" w:sz="0" w:space="0" w:color="auto"/>
      </w:divBdr>
      <w:divsChild>
        <w:div w:id="263458257">
          <w:marLeft w:val="0"/>
          <w:marRight w:val="0"/>
          <w:marTop w:val="34"/>
          <w:marBottom w:val="34"/>
          <w:divBdr>
            <w:top w:val="none" w:sz="0" w:space="0" w:color="auto"/>
            <w:left w:val="none" w:sz="0" w:space="0" w:color="auto"/>
            <w:bottom w:val="none" w:sz="0" w:space="0" w:color="auto"/>
            <w:right w:val="none" w:sz="0" w:space="0" w:color="auto"/>
          </w:divBdr>
        </w:div>
      </w:divsChild>
    </w:div>
    <w:div w:id="696586172">
      <w:bodyDiv w:val="1"/>
      <w:marLeft w:val="0"/>
      <w:marRight w:val="0"/>
      <w:marTop w:val="0"/>
      <w:marBottom w:val="0"/>
      <w:divBdr>
        <w:top w:val="none" w:sz="0" w:space="0" w:color="auto"/>
        <w:left w:val="none" w:sz="0" w:space="0" w:color="auto"/>
        <w:bottom w:val="none" w:sz="0" w:space="0" w:color="auto"/>
        <w:right w:val="none" w:sz="0" w:space="0" w:color="auto"/>
      </w:divBdr>
      <w:divsChild>
        <w:div w:id="761725703">
          <w:marLeft w:val="0"/>
          <w:marRight w:val="0"/>
          <w:marTop w:val="34"/>
          <w:marBottom w:val="34"/>
          <w:divBdr>
            <w:top w:val="none" w:sz="0" w:space="0" w:color="auto"/>
            <w:left w:val="none" w:sz="0" w:space="0" w:color="auto"/>
            <w:bottom w:val="none" w:sz="0" w:space="0" w:color="auto"/>
            <w:right w:val="none" w:sz="0" w:space="0" w:color="auto"/>
          </w:divBdr>
        </w:div>
      </w:divsChild>
    </w:div>
    <w:div w:id="713580316">
      <w:bodyDiv w:val="1"/>
      <w:marLeft w:val="0"/>
      <w:marRight w:val="0"/>
      <w:marTop w:val="0"/>
      <w:marBottom w:val="0"/>
      <w:divBdr>
        <w:top w:val="none" w:sz="0" w:space="0" w:color="auto"/>
        <w:left w:val="none" w:sz="0" w:space="0" w:color="auto"/>
        <w:bottom w:val="none" w:sz="0" w:space="0" w:color="auto"/>
        <w:right w:val="none" w:sz="0" w:space="0" w:color="auto"/>
      </w:divBdr>
      <w:divsChild>
        <w:div w:id="1190947645">
          <w:marLeft w:val="0"/>
          <w:marRight w:val="0"/>
          <w:marTop w:val="34"/>
          <w:marBottom w:val="34"/>
          <w:divBdr>
            <w:top w:val="none" w:sz="0" w:space="0" w:color="auto"/>
            <w:left w:val="none" w:sz="0" w:space="0" w:color="auto"/>
            <w:bottom w:val="none" w:sz="0" w:space="0" w:color="auto"/>
            <w:right w:val="none" w:sz="0" w:space="0" w:color="auto"/>
          </w:divBdr>
        </w:div>
      </w:divsChild>
    </w:div>
    <w:div w:id="730619929">
      <w:bodyDiv w:val="1"/>
      <w:marLeft w:val="0"/>
      <w:marRight w:val="0"/>
      <w:marTop w:val="0"/>
      <w:marBottom w:val="0"/>
      <w:divBdr>
        <w:top w:val="none" w:sz="0" w:space="0" w:color="auto"/>
        <w:left w:val="none" w:sz="0" w:space="0" w:color="auto"/>
        <w:bottom w:val="none" w:sz="0" w:space="0" w:color="auto"/>
        <w:right w:val="none" w:sz="0" w:space="0" w:color="auto"/>
      </w:divBdr>
      <w:divsChild>
        <w:div w:id="122625217">
          <w:marLeft w:val="0"/>
          <w:marRight w:val="0"/>
          <w:marTop w:val="34"/>
          <w:marBottom w:val="34"/>
          <w:divBdr>
            <w:top w:val="none" w:sz="0" w:space="0" w:color="auto"/>
            <w:left w:val="none" w:sz="0" w:space="0" w:color="auto"/>
            <w:bottom w:val="none" w:sz="0" w:space="0" w:color="auto"/>
            <w:right w:val="none" w:sz="0" w:space="0" w:color="auto"/>
          </w:divBdr>
        </w:div>
      </w:divsChild>
    </w:div>
    <w:div w:id="745690437">
      <w:bodyDiv w:val="1"/>
      <w:marLeft w:val="0"/>
      <w:marRight w:val="0"/>
      <w:marTop w:val="0"/>
      <w:marBottom w:val="0"/>
      <w:divBdr>
        <w:top w:val="none" w:sz="0" w:space="0" w:color="auto"/>
        <w:left w:val="none" w:sz="0" w:space="0" w:color="auto"/>
        <w:bottom w:val="none" w:sz="0" w:space="0" w:color="auto"/>
        <w:right w:val="none" w:sz="0" w:space="0" w:color="auto"/>
      </w:divBdr>
      <w:divsChild>
        <w:div w:id="1379089326">
          <w:marLeft w:val="0"/>
          <w:marRight w:val="0"/>
          <w:marTop w:val="34"/>
          <w:marBottom w:val="34"/>
          <w:divBdr>
            <w:top w:val="none" w:sz="0" w:space="0" w:color="auto"/>
            <w:left w:val="none" w:sz="0" w:space="0" w:color="auto"/>
            <w:bottom w:val="none" w:sz="0" w:space="0" w:color="auto"/>
            <w:right w:val="none" w:sz="0" w:space="0" w:color="auto"/>
          </w:divBdr>
        </w:div>
      </w:divsChild>
    </w:div>
    <w:div w:id="761953595">
      <w:bodyDiv w:val="1"/>
      <w:marLeft w:val="0"/>
      <w:marRight w:val="0"/>
      <w:marTop w:val="0"/>
      <w:marBottom w:val="0"/>
      <w:divBdr>
        <w:top w:val="none" w:sz="0" w:space="0" w:color="auto"/>
        <w:left w:val="none" w:sz="0" w:space="0" w:color="auto"/>
        <w:bottom w:val="none" w:sz="0" w:space="0" w:color="auto"/>
        <w:right w:val="none" w:sz="0" w:space="0" w:color="auto"/>
      </w:divBdr>
      <w:divsChild>
        <w:div w:id="1922714517">
          <w:marLeft w:val="0"/>
          <w:marRight w:val="0"/>
          <w:marTop w:val="34"/>
          <w:marBottom w:val="34"/>
          <w:divBdr>
            <w:top w:val="none" w:sz="0" w:space="0" w:color="auto"/>
            <w:left w:val="none" w:sz="0" w:space="0" w:color="auto"/>
            <w:bottom w:val="none" w:sz="0" w:space="0" w:color="auto"/>
            <w:right w:val="none" w:sz="0" w:space="0" w:color="auto"/>
          </w:divBdr>
        </w:div>
      </w:divsChild>
    </w:div>
    <w:div w:id="768812726">
      <w:bodyDiv w:val="1"/>
      <w:marLeft w:val="0"/>
      <w:marRight w:val="0"/>
      <w:marTop w:val="0"/>
      <w:marBottom w:val="0"/>
      <w:divBdr>
        <w:top w:val="none" w:sz="0" w:space="0" w:color="auto"/>
        <w:left w:val="none" w:sz="0" w:space="0" w:color="auto"/>
        <w:bottom w:val="none" w:sz="0" w:space="0" w:color="auto"/>
        <w:right w:val="none" w:sz="0" w:space="0" w:color="auto"/>
      </w:divBdr>
      <w:divsChild>
        <w:div w:id="1419475130">
          <w:marLeft w:val="0"/>
          <w:marRight w:val="0"/>
          <w:marTop w:val="34"/>
          <w:marBottom w:val="34"/>
          <w:divBdr>
            <w:top w:val="none" w:sz="0" w:space="0" w:color="auto"/>
            <w:left w:val="none" w:sz="0" w:space="0" w:color="auto"/>
            <w:bottom w:val="none" w:sz="0" w:space="0" w:color="auto"/>
            <w:right w:val="none" w:sz="0" w:space="0" w:color="auto"/>
          </w:divBdr>
        </w:div>
      </w:divsChild>
    </w:div>
    <w:div w:id="779909176">
      <w:bodyDiv w:val="1"/>
      <w:marLeft w:val="0"/>
      <w:marRight w:val="0"/>
      <w:marTop w:val="0"/>
      <w:marBottom w:val="0"/>
      <w:divBdr>
        <w:top w:val="none" w:sz="0" w:space="0" w:color="auto"/>
        <w:left w:val="none" w:sz="0" w:space="0" w:color="auto"/>
        <w:bottom w:val="none" w:sz="0" w:space="0" w:color="auto"/>
        <w:right w:val="none" w:sz="0" w:space="0" w:color="auto"/>
      </w:divBdr>
      <w:divsChild>
        <w:div w:id="1652828244">
          <w:marLeft w:val="0"/>
          <w:marRight w:val="0"/>
          <w:marTop w:val="34"/>
          <w:marBottom w:val="34"/>
          <w:divBdr>
            <w:top w:val="none" w:sz="0" w:space="0" w:color="auto"/>
            <w:left w:val="none" w:sz="0" w:space="0" w:color="auto"/>
            <w:bottom w:val="none" w:sz="0" w:space="0" w:color="auto"/>
            <w:right w:val="none" w:sz="0" w:space="0" w:color="auto"/>
          </w:divBdr>
        </w:div>
      </w:divsChild>
    </w:div>
    <w:div w:id="784540017">
      <w:bodyDiv w:val="1"/>
      <w:marLeft w:val="0"/>
      <w:marRight w:val="0"/>
      <w:marTop w:val="0"/>
      <w:marBottom w:val="0"/>
      <w:divBdr>
        <w:top w:val="none" w:sz="0" w:space="0" w:color="auto"/>
        <w:left w:val="none" w:sz="0" w:space="0" w:color="auto"/>
        <w:bottom w:val="none" w:sz="0" w:space="0" w:color="auto"/>
        <w:right w:val="none" w:sz="0" w:space="0" w:color="auto"/>
      </w:divBdr>
      <w:divsChild>
        <w:div w:id="736248181">
          <w:marLeft w:val="0"/>
          <w:marRight w:val="0"/>
          <w:marTop w:val="34"/>
          <w:marBottom w:val="34"/>
          <w:divBdr>
            <w:top w:val="none" w:sz="0" w:space="0" w:color="auto"/>
            <w:left w:val="none" w:sz="0" w:space="0" w:color="auto"/>
            <w:bottom w:val="none" w:sz="0" w:space="0" w:color="auto"/>
            <w:right w:val="none" w:sz="0" w:space="0" w:color="auto"/>
          </w:divBdr>
        </w:div>
      </w:divsChild>
    </w:div>
    <w:div w:id="790057351">
      <w:bodyDiv w:val="1"/>
      <w:marLeft w:val="0"/>
      <w:marRight w:val="0"/>
      <w:marTop w:val="0"/>
      <w:marBottom w:val="0"/>
      <w:divBdr>
        <w:top w:val="none" w:sz="0" w:space="0" w:color="auto"/>
        <w:left w:val="none" w:sz="0" w:space="0" w:color="auto"/>
        <w:bottom w:val="none" w:sz="0" w:space="0" w:color="auto"/>
        <w:right w:val="none" w:sz="0" w:space="0" w:color="auto"/>
      </w:divBdr>
      <w:divsChild>
        <w:div w:id="1409888587">
          <w:marLeft w:val="0"/>
          <w:marRight w:val="0"/>
          <w:marTop w:val="34"/>
          <w:marBottom w:val="34"/>
          <w:divBdr>
            <w:top w:val="none" w:sz="0" w:space="0" w:color="auto"/>
            <w:left w:val="none" w:sz="0" w:space="0" w:color="auto"/>
            <w:bottom w:val="none" w:sz="0" w:space="0" w:color="auto"/>
            <w:right w:val="none" w:sz="0" w:space="0" w:color="auto"/>
          </w:divBdr>
        </w:div>
      </w:divsChild>
    </w:div>
    <w:div w:id="812058911">
      <w:bodyDiv w:val="1"/>
      <w:marLeft w:val="0"/>
      <w:marRight w:val="0"/>
      <w:marTop w:val="0"/>
      <w:marBottom w:val="0"/>
      <w:divBdr>
        <w:top w:val="none" w:sz="0" w:space="0" w:color="auto"/>
        <w:left w:val="none" w:sz="0" w:space="0" w:color="auto"/>
        <w:bottom w:val="none" w:sz="0" w:space="0" w:color="auto"/>
        <w:right w:val="none" w:sz="0" w:space="0" w:color="auto"/>
      </w:divBdr>
      <w:divsChild>
        <w:div w:id="1669559065">
          <w:marLeft w:val="0"/>
          <w:marRight w:val="0"/>
          <w:marTop w:val="34"/>
          <w:marBottom w:val="34"/>
          <w:divBdr>
            <w:top w:val="none" w:sz="0" w:space="0" w:color="auto"/>
            <w:left w:val="none" w:sz="0" w:space="0" w:color="auto"/>
            <w:bottom w:val="none" w:sz="0" w:space="0" w:color="auto"/>
            <w:right w:val="none" w:sz="0" w:space="0" w:color="auto"/>
          </w:divBdr>
        </w:div>
      </w:divsChild>
    </w:div>
    <w:div w:id="814182151">
      <w:bodyDiv w:val="1"/>
      <w:marLeft w:val="0"/>
      <w:marRight w:val="0"/>
      <w:marTop w:val="0"/>
      <w:marBottom w:val="0"/>
      <w:divBdr>
        <w:top w:val="none" w:sz="0" w:space="0" w:color="auto"/>
        <w:left w:val="none" w:sz="0" w:space="0" w:color="auto"/>
        <w:bottom w:val="none" w:sz="0" w:space="0" w:color="auto"/>
        <w:right w:val="none" w:sz="0" w:space="0" w:color="auto"/>
      </w:divBdr>
      <w:divsChild>
        <w:div w:id="2123067701">
          <w:marLeft w:val="0"/>
          <w:marRight w:val="0"/>
          <w:marTop w:val="34"/>
          <w:marBottom w:val="34"/>
          <w:divBdr>
            <w:top w:val="none" w:sz="0" w:space="0" w:color="auto"/>
            <w:left w:val="none" w:sz="0" w:space="0" w:color="auto"/>
            <w:bottom w:val="none" w:sz="0" w:space="0" w:color="auto"/>
            <w:right w:val="none" w:sz="0" w:space="0" w:color="auto"/>
          </w:divBdr>
        </w:div>
      </w:divsChild>
    </w:div>
    <w:div w:id="829294119">
      <w:bodyDiv w:val="1"/>
      <w:marLeft w:val="0"/>
      <w:marRight w:val="0"/>
      <w:marTop w:val="0"/>
      <w:marBottom w:val="0"/>
      <w:divBdr>
        <w:top w:val="none" w:sz="0" w:space="0" w:color="auto"/>
        <w:left w:val="none" w:sz="0" w:space="0" w:color="auto"/>
        <w:bottom w:val="none" w:sz="0" w:space="0" w:color="auto"/>
        <w:right w:val="none" w:sz="0" w:space="0" w:color="auto"/>
      </w:divBdr>
      <w:divsChild>
        <w:div w:id="861668647">
          <w:marLeft w:val="0"/>
          <w:marRight w:val="0"/>
          <w:marTop w:val="34"/>
          <w:marBottom w:val="34"/>
          <w:divBdr>
            <w:top w:val="none" w:sz="0" w:space="0" w:color="auto"/>
            <w:left w:val="none" w:sz="0" w:space="0" w:color="auto"/>
            <w:bottom w:val="none" w:sz="0" w:space="0" w:color="auto"/>
            <w:right w:val="none" w:sz="0" w:space="0" w:color="auto"/>
          </w:divBdr>
        </w:div>
      </w:divsChild>
    </w:div>
    <w:div w:id="830488289">
      <w:bodyDiv w:val="1"/>
      <w:marLeft w:val="0"/>
      <w:marRight w:val="0"/>
      <w:marTop w:val="0"/>
      <w:marBottom w:val="0"/>
      <w:divBdr>
        <w:top w:val="none" w:sz="0" w:space="0" w:color="auto"/>
        <w:left w:val="none" w:sz="0" w:space="0" w:color="auto"/>
        <w:bottom w:val="none" w:sz="0" w:space="0" w:color="auto"/>
        <w:right w:val="none" w:sz="0" w:space="0" w:color="auto"/>
      </w:divBdr>
      <w:divsChild>
        <w:div w:id="2057969454">
          <w:marLeft w:val="0"/>
          <w:marRight w:val="0"/>
          <w:marTop w:val="34"/>
          <w:marBottom w:val="34"/>
          <w:divBdr>
            <w:top w:val="none" w:sz="0" w:space="0" w:color="auto"/>
            <w:left w:val="none" w:sz="0" w:space="0" w:color="auto"/>
            <w:bottom w:val="none" w:sz="0" w:space="0" w:color="auto"/>
            <w:right w:val="none" w:sz="0" w:space="0" w:color="auto"/>
          </w:divBdr>
        </w:div>
      </w:divsChild>
    </w:div>
    <w:div w:id="831946630">
      <w:bodyDiv w:val="1"/>
      <w:marLeft w:val="0"/>
      <w:marRight w:val="0"/>
      <w:marTop w:val="0"/>
      <w:marBottom w:val="0"/>
      <w:divBdr>
        <w:top w:val="none" w:sz="0" w:space="0" w:color="auto"/>
        <w:left w:val="none" w:sz="0" w:space="0" w:color="auto"/>
        <w:bottom w:val="none" w:sz="0" w:space="0" w:color="auto"/>
        <w:right w:val="none" w:sz="0" w:space="0" w:color="auto"/>
      </w:divBdr>
      <w:divsChild>
        <w:div w:id="1282957407">
          <w:marLeft w:val="0"/>
          <w:marRight w:val="0"/>
          <w:marTop w:val="34"/>
          <w:marBottom w:val="34"/>
          <w:divBdr>
            <w:top w:val="none" w:sz="0" w:space="0" w:color="auto"/>
            <w:left w:val="none" w:sz="0" w:space="0" w:color="auto"/>
            <w:bottom w:val="none" w:sz="0" w:space="0" w:color="auto"/>
            <w:right w:val="none" w:sz="0" w:space="0" w:color="auto"/>
          </w:divBdr>
        </w:div>
      </w:divsChild>
    </w:div>
    <w:div w:id="833910904">
      <w:bodyDiv w:val="1"/>
      <w:marLeft w:val="0"/>
      <w:marRight w:val="0"/>
      <w:marTop w:val="0"/>
      <w:marBottom w:val="0"/>
      <w:divBdr>
        <w:top w:val="none" w:sz="0" w:space="0" w:color="auto"/>
        <w:left w:val="none" w:sz="0" w:space="0" w:color="auto"/>
        <w:bottom w:val="none" w:sz="0" w:space="0" w:color="auto"/>
        <w:right w:val="none" w:sz="0" w:space="0" w:color="auto"/>
      </w:divBdr>
      <w:divsChild>
        <w:div w:id="2140414656">
          <w:marLeft w:val="0"/>
          <w:marRight w:val="0"/>
          <w:marTop w:val="34"/>
          <w:marBottom w:val="34"/>
          <w:divBdr>
            <w:top w:val="none" w:sz="0" w:space="0" w:color="auto"/>
            <w:left w:val="none" w:sz="0" w:space="0" w:color="auto"/>
            <w:bottom w:val="none" w:sz="0" w:space="0" w:color="auto"/>
            <w:right w:val="none" w:sz="0" w:space="0" w:color="auto"/>
          </w:divBdr>
        </w:div>
      </w:divsChild>
    </w:div>
    <w:div w:id="838615404">
      <w:bodyDiv w:val="1"/>
      <w:marLeft w:val="0"/>
      <w:marRight w:val="0"/>
      <w:marTop w:val="0"/>
      <w:marBottom w:val="0"/>
      <w:divBdr>
        <w:top w:val="none" w:sz="0" w:space="0" w:color="auto"/>
        <w:left w:val="none" w:sz="0" w:space="0" w:color="auto"/>
        <w:bottom w:val="none" w:sz="0" w:space="0" w:color="auto"/>
        <w:right w:val="none" w:sz="0" w:space="0" w:color="auto"/>
      </w:divBdr>
      <w:divsChild>
        <w:div w:id="206184438">
          <w:marLeft w:val="0"/>
          <w:marRight w:val="0"/>
          <w:marTop w:val="34"/>
          <w:marBottom w:val="34"/>
          <w:divBdr>
            <w:top w:val="none" w:sz="0" w:space="0" w:color="auto"/>
            <w:left w:val="none" w:sz="0" w:space="0" w:color="auto"/>
            <w:bottom w:val="none" w:sz="0" w:space="0" w:color="auto"/>
            <w:right w:val="none" w:sz="0" w:space="0" w:color="auto"/>
          </w:divBdr>
        </w:div>
      </w:divsChild>
    </w:div>
    <w:div w:id="855923919">
      <w:bodyDiv w:val="1"/>
      <w:marLeft w:val="0"/>
      <w:marRight w:val="0"/>
      <w:marTop w:val="0"/>
      <w:marBottom w:val="0"/>
      <w:divBdr>
        <w:top w:val="none" w:sz="0" w:space="0" w:color="auto"/>
        <w:left w:val="none" w:sz="0" w:space="0" w:color="auto"/>
        <w:bottom w:val="none" w:sz="0" w:space="0" w:color="auto"/>
        <w:right w:val="none" w:sz="0" w:space="0" w:color="auto"/>
      </w:divBdr>
      <w:divsChild>
        <w:div w:id="1700811039">
          <w:marLeft w:val="0"/>
          <w:marRight w:val="0"/>
          <w:marTop w:val="34"/>
          <w:marBottom w:val="34"/>
          <w:divBdr>
            <w:top w:val="none" w:sz="0" w:space="0" w:color="auto"/>
            <w:left w:val="none" w:sz="0" w:space="0" w:color="auto"/>
            <w:bottom w:val="none" w:sz="0" w:space="0" w:color="auto"/>
            <w:right w:val="none" w:sz="0" w:space="0" w:color="auto"/>
          </w:divBdr>
        </w:div>
      </w:divsChild>
    </w:div>
    <w:div w:id="856307922">
      <w:bodyDiv w:val="1"/>
      <w:marLeft w:val="0"/>
      <w:marRight w:val="0"/>
      <w:marTop w:val="0"/>
      <w:marBottom w:val="0"/>
      <w:divBdr>
        <w:top w:val="none" w:sz="0" w:space="0" w:color="auto"/>
        <w:left w:val="none" w:sz="0" w:space="0" w:color="auto"/>
        <w:bottom w:val="none" w:sz="0" w:space="0" w:color="auto"/>
        <w:right w:val="none" w:sz="0" w:space="0" w:color="auto"/>
      </w:divBdr>
      <w:divsChild>
        <w:div w:id="538981357">
          <w:marLeft w:val="0"/>
          <w:marRight w:val="0"/>
          <w:marTop w:val="34"/>
          <w:marBottom w:val="34"/>
          <w:divBdr>
            <w:top w:val="none" w:sz="0" w:space="0" w:color="auto"/>
            <w:left w:val="none" w:sz="0" w:space="0" w:color="auto"/>
            <w:bottom w:val="none" w:sz="0" w:space="0" w:color="auto"/>
            <w:right w:val="none" w:sz="0" w:space="0" w:color="auto"/>
          </w:divBdr>
        </w:div>
      </w:divsChild>
    </w:div>
    <w:div w:id="864949997">
      <w:bodyDiv w:val="1"/>
      <w:marLeft w:val="0"/>
      <w:marRight w:val="0"/>
      <w:marTop w:val="0"/>
      <w:marBottom w:val="0"/>
      <w:divBdr>
        <w:top w:val="none" w:sz="0" w:space="0" w:color="auto"/>
        <w:left w:val="none" w:sz="0" w:space="0" w:color="auto"/>
        <w:bottom w:val="none" w:sz="0" w:space="0" w:color="auto"/>
        <w:right w:val="none" w:sz="0" w:space="0" w:color="auto"/>
      </w:divBdr>
      <w:divsChild>
        <w:div w:id="1979846435">
          <w:marLeft w:val="0"/>
          <w:marRight w:val="0"/>
          <w:marTop w:val="34"/>
          <w:marBottom w:val="34"/>
          <w:divBdr>
            <w:top w:val="none" w:sz="0" w:space="0" w:color="auto"/>
            <w:left w:val="none" w:sz="0" w:space="0" w:color="auto"/>
            <w:bottom w:val="none" w:sz="0" w:space="0" w:color="auto"/>
            <w:right w:val="none" w:sz="0" w:space="0" w:color="auto"/>
          </w:divBdr>
        </w:div>
      </w:divsChild>
    </w:div>
    <w:div w:id="880745819">
      <w:bodyDiv w:val="1"/>
      <w:marLeft w:val="0"/>
      <w:marRight w:val="0"/>
      <w:marTop w:val="0"/>
      <w:marBottom w:val="0"/>
      <w:divBdr>
        <w:top w:val="none" w:sz="0" w:space="0" w:color="auto"/>
        <w:left w:val="none" w:sz="0" w:space="0" w:color="auto"/>
        <w:bottom w:val="none" w:sz="0" w:space="0" w:color="auto"/>
        <w:right w:val="none" w:sz="0" w:space="0" w:color="auto"/>
      </w:divBdr>
      <w:divsChild>
        <w:div w:id="426930198">
          <w:marLeft w:val="0"/>
          <w:marRight w:val="0"/>
          <w:marTop w:val="34"/>
          <w:marBottom w:val="34"/>
          <w:divBdr>
            <w:top w:val="none" w:sz="0" w:space="0" w:color="auto"/>
            <w:left w:val="none" w:sz="0" w:space="0" w:color="auto"/>
            <w:bottom w:val="none" w:sz="0" w:space="0" w:color="auto"/>
            <w:right w:val="none" w:sz="0" w:space="0" w:color="auto"/>
          </w:divBdr>
        </w:div>
      </w:divsChild>
    </w:div>
    <w:div w:id="890388586">
      <w:bodyDiv w:val="1"/>
      <w:marLeft w:val="0"/>
      <w:marRight w:val="0"/>
      <w:marTop w:val="0"/>
      <w:marBottom w:val="0"/>
      <w:divBdr>
        <w:top w:val="none" w:sz="0" w:space="0" w:color="auto"/>
        <w:left w:val="none" w:sz="0" w:space="0" w:color="auto"/>
        <w:bottom w:val="none" w:sz="0" w:space="0" w:color="auto"/>
        <w:right w:val="none" w:sz="0" w:space="0" w:color="auto"/>
      </w:divBdr>
      <w:divsChild>
        <w:div w:id="1845900176">
          <w:marLeft w:val="0"/>
          <w:marRight w:val="0"/>
          <w:marTop w:val="34"/>
          <w:marBottom w:val="34"/>
          <w:divBdr>
            <w:top w:val="none" w:sz="0" w:space="0" w:color="auto"/>
            <w:left w:val="none" w:sz="0" w:space="0" w:color="auto"/>
            <w:bottom w:val="none" w:sz="0" w:space="0" w:color="auto"/>
            <w:right w:val="none" w:sz="0" w:space="0" w:color="auto"/>
          </w:divBdr>
        </w:div>
      </w:divsChild>
    </w:div>
    <w:div w:id="891698643">
      <w:bodyDiv w:val="1"/>
      <w:marLeft w:val="0"/>
      <w:marRight w:val="0"/>
      <w:marTop w:val="0"/>
      <w:marBottom w:val="0"/>
      <w:divBdr>
        <w:top w:val="none" w:sz="0" w:space="0" w:color="auto"/>
        <w:left w:val="none" w:sz="0" w:space="0" w:color="auto"/>
        <w:bottom w:val="none" w:sz="0" w:space="0" w:color="auto"/>
        <w:right w:val="none" w:sz="0" w:space="0" w:color="auto"/>
      </w:divBdr>
      <w:divsChild>
        <w:div w:id="67726335">
          <w:marLeft w:val="0"/>
          <w:marRight w:val="0"/>
          <w:marTop w:val="34"/>
          <w:marBottom w:val="34"/>
          <w:divBdr>
            <w:top w:val="none" w:sz="0" w:space="0" w:color="auto"/>
            <w:left w:val="none" w:sz="0" w:space="0" w:color="auto"/>
            <w:bottom w:val="none" w:sz="0" w:space="0" w:color="auto"/>
            <w:right w:val="none" w:sz="0" w:space="0" w:color="auto"/>
          </w:divBdr>
        </w:div>
      </w:divsChild>
    </w:div>
    <w:div w:id="899947501">
      <w:bodyDiv w:val="1"/>
      <w:marLeft w:val="0"/>
      <w:marRight w:val="0"/>
      <w:marTop w:val="0"/>
      <w:marBottom w:val="0"/>
      <w:divBdr>
        <w:top w:val="none" w:sz="0" w:space="0" w:color="auto"/>
        <w:left w:val="none" w:sz="0" w:space="0" w:color="auto"/>
        <w:bottom w:val="none" w:sz="0" w:space="0" w:color="auto"/>
        <w:right w:val="none" w:sz="0" w:space="0" w:color="auto"/>
      </w:divBdr>
      <w:divsChild>
        <w:div w:id="830172449">
          <w:marLeft w:val="0"/>
          <w:marRight w:val="0"/>
          <w:marTop w:val="34"/>
          <w:marBottom w:val="34"/>
          <w:divBdr>
            <w:top w:val="none" w:sz="0" w:space="0" w:color="auto"/>
            <w:left w:val="none" w:sz="0" w:space="0" w:color="auto"/>
            <w:bottom w:val="none" w:sz="0" w:space="0" w:color="auto"/>
            <w:right w:val="none" w:sz="0" w:space="0" w:color="auto"/>
          </w:divBdr>
        </w:div>
      </w:divsChild>
    </w:div>
    <w:div w:id="911088829">
      <w:bodyDiv w:val="1"/>
      <w:marLeft w:val="0"/>
      <w:marRight w:val="0"/>
      <w:marTop w:val="0"/>
      <w:marBottom w:val="0"/>
      <w:divBdr>
        <w:top w:val="none" w:sz="0" w:space="0" w:color="auto"/>
        <w:left w:val="none" w:sz="0" w:space="0" w:color="auto"/>
        <w:bottom w:val="none" w:sz="0" w:space="0" w:color="auto"/>
        <w:right w:val="none" w:sz="0" w:space="0" w:color="auto"/>
      </w:divBdr>
      <w:divsChild>
        <w:div w:id="1655521669">
          <w:marLeft w:val="0"/>
          <w:marRight w:val="0"/>
          <w:marTop w:val="34"/>
          <w:marBottom w:val="34"/>
          <w:divBdr>
            <w:top w:val="none" w:sz="0" w:space="0" w:color="auto"/>
            <w:left w:val="none" w:sz="0" w:space="0" w:color="auto"/>
            <w:bottom w:val="none" w:sz="0" w:space="0" w:color="auto"/>
            <w:right w:val="none" w:sz="0" w:space="0" w:color="auto"/>
          </w:divBdr>
        </w:div>
      </w:divsChild>
    </w:div>
    <w:div w:id="912354094">
      <w:bodyDiv w:val="1"/>
      <w:marLeft w:val="0"/>
      <w:marRight w:val="0"/>
      <w:marTop w:val="0"/>
      <w:marBottom w:val="0"/>
      <w:divBdr>
        <w:top w:val="none" w:sz="0" w:space="0" w:color="auto"/>
        <w:left w:val="none" w:sz="0" w:space="0" w:color="auto"/>
        <w:bottom w:val="none" w:sz="0" w:space="0" w:color="auto"/>
        <w:right w:val="none" w:sz="0" w:space="0" w:color="auto"/>
      </w:divBdr>
      <w:divsChild>
        <w:div w:id="1746802164">
          <w:marLeft w:val="0"/>
          <w:marRight w:val="0"/>
          <w:marTop w:val="34"/>
          <w:marBottom w:val="34"/>
          <w:divBdr>
            <w:top w:val="none" w:sz="0" w:space="0" w:color="auto"/>
            <w:left w:val="none" w:sz="0" w:space="0" w:color="auto"/>
            <w:bottom w:val="none" w:sz="0" w:space="0" w:color="auto"/>
            <w:right w:val="none" w:sz="0" w:space="0" w:color="auto"/>
          </w:divBdr>
        </w:div>
      </w:divsChild>
    </w:div>
    <w:div w:id="940184900">
      <w:bodyDiv w:val="1"/>
      <w:marLeft w:val="0"/>
      <w:marRight w:val="0"/>
      <w:marTop w:val="0"/>
      <w:marBottom w:val="0"/>
      <w:divBdr>
        <w:top w:val="none" w:sz="0" w:space="0" w:color="auto"/>
        <w:left w:val="none" w:sz="0" w:space="0" w:color="auto"/>
        <w:bottom w:val="none" w:sz="0" w:space="0" w:color="auto"/>
        <w:right w:val="none" w:sz="0" w:space="0" w:color="auto"/>
      </w:divBdr>
      <w:divsChild>
        <w:div w:id="554700359">
          <w:marLeft w:val="0"/>
          <w:marRight w:val="0"/>
          <w:marTop w:val="34"/>
          <w:marBottom w:val="34"/>
          <w:divBdr>
            <w:top w:val="none" w:sz="0" w:space="0" w:color="auto"/>
            <w:left w:val="none" w:sz="0" w:space="0" w:color="auto"/>
            <w:bottom w:val="none" w:sz="0" w:space="0" w:color="auto"/>
            <w:right w:val="none" w:sz="0" w:space="0" w:color="auto"/>
          </w:divBdr>
        </w:div>
      </w:divsChild>
    </w:div>
    <w:div w:id="942417979">
      <w:bodyDiv w:val="1"/>
      <w:marLeft w:val="0"/>
      <w:marRight w:val="0"/>
      <w:marTop w:val="0"/>
      <w:marBottom w:val="0"/>
      <w:divBdr>
        <w:top w:val="none" w:sz="0" w:space="0" w:color="auto"/>
        <w:left w:val="none" w:sz="0" w:space="0" w:color="auto"/>
        <w:bottom w:val="none" w:sz="0" w:space="0" w:color="auto"/>
        <w:right w:val="none" w:sz="0" w:space="0" w:color="auto"/>
      </w:divBdr>
      <w:divsChild>
        <w:div w:id="494347224">
          <w:marLeft w:val="0"/>
          <w:marRight w:val="0"/>
          <w:marTop w:val="34"/>
          <w:marBottom w:val="34"/>
          <w:divBdr>
            <w:top w:val="none" w:sz="0" w:space="0" w:color="auto"/>
            <w:left w:val="none" w:sz="0" w:space="0" w:color="auto"/>
            <w:bottom w:val="none" w:sz="0" w:space="0" w:color="auto"/>
            <w:right w:val="none" w:sz="0" w:space="0" w:color="auto"/>
          </w:divBdr>
        </w:div>
      </w:divsChild>
    </w:div>
    <w:div w:id="943266474">
      <w:bodyDiv w:val="1"/>
      <w:marLeft w:val="0"/>
      <w:marRight w:val="0"/>
      <w:marTop w:val="0"/>
      <w:marBottom w:val="0"/>
      <w:divBdr>
        <w:top w:val="none" w:sz="0" w:space="0" w:color="auto"/>
        <w:left w:val="none" w:sz="0" w:space="0" w:color="auto"/>
        <w:bottom w:val="none" w:sz="0" w:space="0" w:color="auto"/>
        <w:right w:val="none" w:sz="0" w:space="0" w:color="auto"/>
      </w:divBdr>
      <w:divsChild>
        <w:div w:id="450710304">
          <w:marLeft w:val="0"/>
          <w:marRight w:val="0"/>
          <w:marTop w:val="34"/>
          <w:marBottom w:val="34"/>
          <w:divBdr>
            <w:top w:val="none" w:sz="0" w:space="0" w:color="auto"/>
            <w:left w:val="none" w:sz="0" w:space="0" w:color="auto"/>
            <w:bottom w:val="none" w:sz="0" w:space="0" w:color="auto"/>
            <w:right w:val="none" w:sz="0" w:space="0" w:color="auto"/>
          </w:divBdr>
        </w:div>
      </w:divsChild>
    </w:div>
    <w:div w:id="946078612">
      <w:bodyDiv w:val="1"/>
      <w:marLeft w:val="0"/>
      <w:marRight w:val="0"/>
      <w:marTop w:val="0"/>
      <w:marBottom w:val="0"/>
      <w:divBdr>
        <w:top w:val="none" w:sz="0" w:space="0" w:color="auto"/>
        <w:left w:val="none" w:sz="0" w:space="0" w:color="auto"/>
        <w:bottom w:val="none" w:sz="0" w:space="0" w:color="auto"/>
        <w:right w:val="none" w:sz="0" w:space="0" w:color="auto"/>
      </w:divBdr>
      <w:divsChild>
        <w:div w:id="1461536961">
          <w:marLeft w:val="0"/>
          <w:marRight w:val="0"/>
          <w:marTop w:val="34"/>
          <w:marBottom w:val="34"/>
          <w:divBdr>
            <w:top w:val="none" w:sz="0" w:space="0" w:color="auto"/>
            <w:left w:val="none" w:sz="0" w:space="0" w:color="auto"/>
            <w:bottom w:val="none" w:sz="0" w:space="0" w:color="auto"/>
            <w:right w:val="none" w:sz="0" w:space="0" w:color="auto"/>
          </w:divBdr>
        </w:div>
      </w:divsChild>
    </w:div>
    <w:div w:id="949168871">
      <w:bodyDiv w:val="1"/>
      <w:marLeft w:val="0"/>
      <w:marRight w:val="0"/>
      <w:marTop w:val="0"/>
      <w:marBottom w:val="0"/>
      <w:divBdr>
        <w:top w:val="none" w:sz="0" w:space="0" w:color="auto"/>
        <w:left w:val="none" w:sz="0" w:space="0" w:color="auto"/>
        <w:bottom w:val="none" w:sz="0" w:space="0" w:color="auto"/>
        <w:right w:val="none" w:sz="0" w:space="0" w:color="auto"/>
      </w:divBdr>
      <w:divsChild>
        <w:div w:id="1285582327">
          <w:marLeft w:val="0"/>
          <w:marRight w:val="0"/>
          <w:marTop w:val="34"/>
          <w:marBottom w:val="34"/>
          <w:divBdr>
            <w:top w:val="none" w:sz="0" w:space="0" w:color="auto"/>
            <w:left w:val="none" w:sz="0" w:space="0" w:color="auto"/>
            <w:bottom w:val="none" w:sz="0" w:space="0" w:color="auto"/>
            <w:right w:val="none" w:sz="0" w:space="0" w:color="auto"/>
          </w:divBdr>
        </w:div>
      </w:divsChild>
    </w:div>
    <w:div w:id="956957738">
      <w:bodyDiv w:val="1"/>
      <w:marLeft w:val="0"/>
      <w:marRight w:val="0"/>
      <w:marTop w:val="0"/>
      <w:marBottom w:val="0"/>
      <w:divBdr>
        <w:top w:val="none" w:sz="0" w:space="0" w:color="auto"/>
        <w:left w:val="none" w:sz="0" w:space="0" w:color="auto"/>
        <w:bottom w:val="none" w:sz="0" w:space="0" w:color="auto"/>
        <w:right w:val="none" w:sz="0" w:space="0" w:color="auto"/>
      </w:divBdr>
      <w:divsChild>
        <w:div w:id="2114201634">
          <w:marLeft w:val="0"/>
          <w:marRight w:val="0"/>
          <w:marTop w:val="34"/>
          <w:marBottom w:val="34"/>
          <w:divBdr>
            <w:top w:val="none" w:sz="0" w:space="0" w:color="auto"/>
            <w:left w:val="none" w:sz="0" w:space="0" w:color="auto"/>
            <w:bottom w:val="none" w:sz="0" w:space="0" w:color="auto"/>
            <w:right w:val="none" w:sz="0" w:space="0" w:color="auto"/>
          </w:divBdr>
        </w:div>
      </w:divsChild>
    </w:div>
    <w:div w:id="957762148">
      <w:bodyDiv w:val="1"/>
      <w:marLeft w:val="0"/>
      <w:marRight w:val="0"/>
      <w:marTop w:val="0"/>
      <w:marBottom w:val="0"/>
      <w:divBdr>
        <w:top w:val="none" w:sz="0" w:space="0" w:color="auto"/>
        <w:left w:val="none" w:sz="0" w:space="0" w:color="auto"/>
        <w:bottom w:val="none" w:sz="0" w:space="0" w:color="auto"/>
        <w:right w:val="none" w:sz="0" w:space="0" w:color="auto"/>
      </w:divBdr>
      <w:divsChild>
        <w:div w:id="255678054">
          <w:marLeft w:val="0"/>
          <w:marRight w:val="0"/>
          <w:marTop w:val="34"/>
          <w:marBottom w:val="34"/>
          <w:divBdr>
            <w:top w:val="none" w:sz="0" w:space="0" w:color="auto"/>
            <w:left w:val="none" w:sz="0" w:space="0" w:color="auto"/>
            <w:bottom w:val="none" w:sz="0" w:space="0" w:color="auto"/>
            <w:right w:val="none" w:sz="0" w:space="0" w:color="auto"/>
          </w:divBdr>
        </w:div>
      </w:divsChild>
    </w:div>
    <w:div w:id="972173636">
      <w:bodyDiv w:val="1"/>
      <w:marLeft w:val="0"/>
      <w:marRight w:val="0"/>
      <w:marTop w:val="0"/>
      <w:marBottom w:val="0"/>
      <w:divBdr>
        <w:top w:val="none" w:sz="0" w:space="0" w:color="auto"/>
        <w:left w:val="none" w:sz="0" w:space="0" w:color="auto"/>
        <w:bottom w:val="none" w:sz="0" w:space="0" w:color="auto"/>
        <w:right w:val="none" w:sz="0" w:space="0" w:color="auto"/>
      </w:divBdr>
      <w:divsChild>
        <w:div w:id="1779643437">
          <w:marLeft w:val="0"/>
          <w:marRight w:val="0"/>
          <w:marTop w:val="34"/>
          <w:marBottom w:val="34"/>
          <w:divBdr>
            <w:top w:val="none" w:sz="0" w:space="0" w:color="auto"/>
            <w:left w:val="none" w:sz="0" w:space="0" w:color="auto"/>
            <w:bottom w:val="none" w:sz="0" w:space="0" w:color="auto"/>
            <w:right w:val="none" w:sz="0" w:space="0" w:color="auto"/>
          </w:divBdr>
        </w:div>
      </w:divsChild>
    </w:div>
    <w:div w:id="977030655">
      <w:bodyDiv w:val="1"/>
      <w:marLeft w:val="0"/>
      <w:marRight w:val="0"/>
      <w:marTop w:val="0"/>
      <w:marBottom w:val="0"/>
      <w:divBdr>
        <w:top w:val="none" w:sz="0" w:space="0" w:color="auto"/>
        <w:left w:val="none" w:sz="0" w:space="0" w:color="auto"/>
        <w:bottom w:val="none" w:sz="0" w:space="0" w:color="auto"/>
        <w:right w:val="none" w:sz="0" w:space="0" w:color="auto"/>
      </w:divBdr>
      <w:divsChild>
        <w:div w:id="243490137">
          <w:marLeft w:val="0"/>
          <w:marRight w:val="0"/>
          <w:marTop w:val="34"/>
          <w:marBottom w:val="34"/>
          <w:divBdr>
            <w:top w:val="none" w:sz="0" w:space="0" w:color="auto"/>
            <w:left w:val="none" w:sz="0" w:space="0" w:color="auto"/>
            <w:bottom w:val="none" w:sz="0" w:space="0" w:color="auto"/>
            <w:right w:val="none" w:sz="0" w:space="0" w:color="auto"/>
          </w:divBdr>
        </w:div>
      </w:divsChild>
    </w:div>
    <w:div w:id="979043524">
      <w:bodyDiv w:val="1"/>
      <w:marLeft w:val="0"/>
      <w:marRight w:val="0"/>
      <w:marTop w:val="0"/>
      <w:marBottom w:val="0"/>
      <w:divBdr>
        <w:top w:val="none" w:sz="0" w:space="0" w:color="auto"/>
        <w:left w:val="none" w:sz="0" w:space="0" w:color="auto"/>
        <w:bottom w:val="none" w:sz="0" w:space="0" w:color="auto"/>
        <w:right w:val="none" w:sz="0" w:space="0" w:color="auto"/>
      </w:divBdr>
      <w:divsChild>
        <w:div w:id="1675255322">
          <w:marLeft w:val="420"/>
          <w:marRight w:val="0"/>
          <w:marTop w:val="0"/>
          <w:marBottom w:val="0"/>
          <w:divBdr>
            <w:top w:val="none" w:sz="0" w:space="0" w:color="auto"/>
            <w:left w:val="none" w:sz="0" w:space="0" w:color="auto"/>
            <w:bottom w:val="none" w:sz="0" w:space="0" w:color="auto"/>
            <w:right w:val="none" w:sz="0" w:space="0" w:color="auto"/>
          </w:divBdr>
          <w:divsChild>
            <w:div w:id="213467033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983386421">
      <w:bodyDiv w:val="1"/>
      <w:marLeft w:val="0"/>
      <w:marRight w:val="0"/>
      <w:marTop w:val="0"/>
      <w:marBottom w:val="0"/>
      <w:divBdr>
        <w:top w:val="none" w:sz="0" w:space="0" w:color="auto"/>
        <w:left w:val="none" w:sz="0" w:space="0" w:color="auto"/>
        <w:bottom w:val="none" w:sz="0" w:space="0" w:color="auto"/>
        <w:right w:val="none" w:sz="0" w:space="0" w:color="auto"/>
      </w:divBdr>
      <w:divsChild>
        <w:div w:id="1144354289">
          <w:marLeft w:val="0"/>
          <w:marRight w:val="0"/>
          <w:marTop w:val="34"/>
          <w:marBottom w:val="34"/>
          <w:divBdr>
            <w:top w:val="none" w:sz="0" w:space="0" w:color="auto"/>
            <w:left w:val="none" w:sz="0" w:space="0" w:color="auto"/>
            <w:bottom w:val="none" w:sz="0" w:space="0" w:color="auto"/>
            <w:right w:val="none" w:sz="0" w:space="0" w:color="auto"/>
          </w:divBdr>
        </w:div>
      </w:divsChild>
    </w:div>
    <w:div w:id="1002245614">
      <w:bodyDiv w:val="1"/>
      <w:marLeft w:val="0"/>
      <w:marRight w:val="0"/>
      <w:marTop w:val="0"/>
      <w:marBottom w:val="0"/>
      <w:divBdr>
        <w:top w:val="none" w:sz="0" w:space="0" w:color="auto"/>
        <w:left w:val="none" w:sz="0" w:space="0" w:color="auto"/>
        <w:bottom w:val="none" w:sz="0" w:space="0" w:color="auto"/>
        <w:right w:val="none" w:sz="0" w:space="0" w:color="auto"/>
      </w:divBdr>
      <w:divsChild>
        <w:div w:id="932668448">
          <w:marLeft w:val="0"/>
          <w:marRight w:val="0"/>
          <w:marTop w:val="34"/>
          <w:marBottom w:val="34"/>
          <w:divBdr>
            <w:top w:val="none" w:sz="0" w:space="0" w:color="auto"/>
            <w:left w:val="none" w:sz="0" w:space="0" w:color="auto"/>
            <w:bottom w:val="none" w:sz="0" w:space="0" w:color="auto"/>
            <w:right w:val="none" w:sz="0" w:space="0" w:color="auto"/>
          </w:divBdr>
        </w:div>
      </w:divsChild>
    </w:div>
    <w:div w:id="1009985713">
      <w:bodyDiv w:val="1"/>
      <w:marLeft w:val="0"/>
      <w:marRight w:val="0"/>
      <w:marTop w:val="0"/>
      <w:marBottom w:val="0"/>
      <w:divBdr>
        <w:top w:val="none" w:sz="0" w:space="0" w:color="auto"/>
        <w:left w:val="none" w:sz="0" w:space="0" w:color="auto"/>
        <w:bottom w:val="none" w:sz="0" w:space="0" w:color="auto"/>
        <w:right w:val="none" w:sz="0" w:space="0" w:color="auto"/>
      </w:divBdr>
      <w:divsChild>
        <w:div w:id="848375306">
          <w:marLeft w:val="0"/>
          <w:marRight w:val="0"/>
          <w:marTop w:val="34"/>
          <w:marBottom w:val="34"/>
          <w:divBdr>
            <w:top w:val="none" w:sz="0" w:space="0" w:color="auto"/>
            <w:left w:val="none" w:sz="0" w:space="0" w:color="auto"/>
            <w:bottom w:val="none" w:sz="0" w:space="0" w:color="auto"/>
            <w:right w:val="none" w:sz="0" w:space="0" w:color="auto"/>
          </w:divBdr>
        </w:div>
      </w:divsChild>
    </w:div>
    <w:div w:id="1019696805">
      <w:bodyDiv w:val="1"/>
      <w:marLeft w:val="0"/>
      <w:marRight w:val="0"/>
      <w:marTop w:val="0"/>
      <w:marBottom w:val="0"/>
      <w:divBdr>
        <w:top w:val="none" w:sz="0" w:space="0" w:color="auto"/>
        <w:left w:val="none" w:sz="0" w:space="0" w:color="auto"/>
        <w:bottom w:val="none" w:sz="0" w:space="0" w:color="auto"/>
        <w:right w:val="none" w:sz="0" w:space="0" w:color="auto"/>
      </w:divBdr>
    </w:div>
    <w:div w:id="1030423939">
      <w:bodyDiv w:val="1"/>
      <w:marLeft w:val="0"/>
      <w:marRight w:val="0"/>
      <w:marTop w:val="0"/>
      <w:marBottom w:val="0"/>
      <w:divBdr>
        <w:top w:val="none" w:sz="0" w:space="0" w:color="auto"/>
        <w:left w:val="none" w:sz="0" w:space="0" w:color="auto"/>
        <w:bottom w:val="none" w:sz="0" w:space="0" w:color="auto"/>
        <w:right w:val="none" w:sz="0" w:space="0" w:color="auto"/>
      </w:divBdr>
      <w:divsChild>
        <w:div w:id="1734964988">
          <w:marLeft w:val="0"/>
          <w:marRight w:val="0"/>
          <w:marTop w:val="34"/>
          <w:marBottom w:val="34"/>
          <w:divBdr>
            <w:top w:val="none" w:sz="0" w:space="0" w:color="auto"/>
            <w:left w:val="none" w:sz="0" w:space="0" w:color="auto"/>
            <w:bottom w:val="none" w:sz="0" w:space="0" w:color="auto"/>
            <w:right w:val="none" w:sz="0" w:space="0" w:color="auto"/>
          </w:divBdr>
        </w:div>
      </w:divsChild>
    </w:div>
    <w:div w:id="1031685763">
      <w:bodyDiv w:val="1"/>
      <w:marLeft w:val="0"/>
      <w:marRight w:val="0"/>
      <w:marTop w:val="0"/>
      <w:marBottom w:val="0"/>
      <w:divBdr>
        <w:top w:val="none" w:sz="0" w:space="0" w:color="auto"/>
        <w:left w:val="none" w:sz="0" w:space="0" w:color="auto"/>
        <w:bottom w:val="none" w:sz="0" w:space="0" w:color="auto"/>
        <w:right w:val="none" w:sz="0" w:space="0" w:color="auto"/>
      </w:divBdr>
      <w:divsChild>
        <w:div w:id="743333663">
          <w:marLeft w:val="0"/>
          <w:marRight w:val="0"/>
          <w:marTop w:val="34"/>
          <w:marBottom w:val="34"/>
          <w:divBdr>
            <w:top w:val="none" w:sz="0" w:space="0" w:color="auto"/>
            <w:left w:val="none" w:sz="0" w:space="0" w:color="auto"/>
            <w:bottom w:val="none" w:sz="0" w:space="0" w:color="auto"/>
            <w:right w:val="none" w:sz="0" w:space="0" w:color="auto"/>
          </w:divBdr>
        </w:div>
      </w:divsChild>
    </w:div>
    <w:div w:id="1033072360">
      <w:bodyDiv w:val="1"/>
      <w:marLeft w:val="0"/>
      <w:marRight w:val="0"/>
      <w:marTop w:val="0"/>
      <w:marBottom w:val="0"/>
      <w:divBdr>
        <w:top w:val="none" w:sz="0" w:space="0" w:color="auto"/>
        <w:left w:val="none" w:sz="0" w:space="0" w:color="auto"/>
        <w:bottom w:val="none" w:sz="0" w:space="0" w:color="auto"/>
        <w:right w:val="none" w:sz="0" w:space="0" w:color="auto"/>
      </w:divBdr>
      <w:divsChild>
        <w:div w:id="1710030970">
          <w:marLeft w:val="0"/>
          <w:marRight w:val="0"/>
          <w:marTop w:val="34"/>
          <w:marBottom w:val="34"/>
          <w:divBdr>
            <w:top w:val="none" w:sz="0" w:space="0" w:color="auto"/>
            <w:left w:val="none" w:sz="0" w:space="0" w:color="auto"/>
            <w:bottom w:val="none" w:sz="0" w:space="0" w:color="auto"/>
            <w:right w:val="none" w:sz="0" w:space="0" w:color="auto"/>
          </w:divBdr>
        </w:div>
      </w:divsChild>
    </w:div>
    <w:div w:id="1040592669">
      <w:bodyDiv w:val="1"/>
      <w:marLeft w:val="0"/>
      <w:marRight w:val="0"/>
      <w:marTop w:val="0"/>
      <w:marBottom w:val="0"/>
      <w:divBdr>
        <w:top w:val="none" w:sz="0" w:space="0" w:color="auto"/>
        <w:left w:val="none" w:sz="0" w:space="0" w:color="auto"/>
        <w:bottom w:val="none" w:sz="0" w:space="0" w:color="auto"/>
        <w:right w:val="none" w:sz="0" w:space="0" w:color="auto"/>
      </w:divBdr>
      <w:divsChild>
        <w:div w:id="1584026478">
          <w:marLeft w:val="0"/>
          <w:marRight w:val="0"/>
          <w:marTop w:val="34"/>
          <w:marBottom w:val="34"/>
          <w:divBdr>
            <w:top w:val="none" w:sz="0" w:space="0" w:color="auto"/>
            <w:left w:val="none" w:sz="0" w:space="0" w:color="auto"/>
            <w:bottom w:val="none" w:sz="0" w:space="0" w:color="auto"/>
            <w:right w:val="none" w:sz="0" w:space="0" w:color="auto"/>
          </w:divBdr>
        </w:div>
      </w:divsChild>
    </w:div>
    <w:div w:id="1056127782">
      <w:bodyDiv w:val="1"/>
      <w:marLeft w:val="0"/>
      <w:marRight w:val="0"/>
      <w:marTop w:val="0"/>
      <w:marBottom w:val="0"/>
      <w:divBdr>
        <w:top w:val="none" w:sz="0" w:space="0" w:color="auto"/>
        <w:left w:val="none" w:sz="0" w:space="0" w:color="auto"/>
        <w:bottom w:val="none" w:sz="0" w:space="0" w:color="auto"/>
        <w:right w:val="none" w:sz="0" w:space="0" w:color="auto"/>
      </w:divBdr>
      <w:divsChild>
        <w:div w:id="1724131309">
          <w:marLeft w:val="0"/>
          <w:marRight w:val="0"/>
          <w:marTop w:val="34"/>
          <w:marBottom w:val="34"/>
          <w:divBdr>
            <w:top w:val="none" w:sz="0" w:space="0" w:color="auto"/>
            <w:left w:val="none" w:sz="0" w:space="0" w:color="auto"/>
            <w:bottom w:val="none" w:sz="0" w:space="0" w:color="auto"/>
            <w:right w:val="none" w:sz="0" w:space="0" w:color="auto"/>
          </w:divBdr>
        </w:div>
      </w:divsChild>
    </w:div>
    <w:div w:id="1059741882">
      <w:bodyDiv w:val="1"/>
      <w:marLeft w:val="0"/>
      <w:marRight w:val="0"/>
      <w:marTop w:val="0"/>
      <w:marBottom w:val="0"/>
      <w:divBdr>
        <w:top w:val="none" w:sz="0" w:space="0" w:color="auto"/>
        <w:left w:val="none" w:sz="0" w:space="0" w:color="auto"/>
        <w:bottom w:val="none" w:sz="0" w:space="0" w:color="auto"/>
        <w:right w:val="none" w:sz="0" w:space="0" w:color="auto"/>
      </w:divBdr>
      <w:divsChild>
        <w:div w:id="713777447">
          <w:marLeft w:val="0"/>
          <w:marRight w:val="0"/>
          <w:marTop w:val="34"/>
          <w:marBottom w:val="34"/>
          <w:divBdr>
            <w:top w:val="none" w:sz="0" w:space="0" w:color="auto"/>
            <w:left w:val="none" w:sz="0" w:space="0" w:color="auto"/>
            <w:bottom w:val="none" w:sz="0" w:space="0" w:color="auto"/>
            <w:right w:val="none" w:sz="0" w:space="0" w:color="auto"/>
          </w:divBdr>
        </w:div>
      </w:divsChild>
    </w:div>
    <w:div w:id="1061713793">
      <w:bodyDiv w:val="1"/>
      <w:marLeft w:val="0"/>
      <w:marRight w:val="0"/>
      <w:marTop w:val="0"/>
      <w:marBottom w:val="0"/>
      <w:divBdr>
        <w:top w:val="none" w:sz="0" w:space="0" w:color="auto"/>
        <w:left w:val="none" w:sz="0" w:space="0" w:color="auto"/>
        <w:bottom w:val="none" w:sz="0" w:space="0" w:color="auto"/>
        <w:right w:val="none" w:sz="0" w:space="0" w:color="auto"/>
      </w:divBdr>
      <w:divsChild>
        <w:div w:id="203300240">
          <w:marLeft w:val="0"/>
          <w:marRight w:val="0"/>
          <w:marTop w:val="34"/>
          <w:marBottom w:val="34"/>
          <w:divBdr>
            <w:top w:val="none" w:sz="0" w:space="0" w:color="auto"/>
            <w:left w:val="none" w:sz="0" w:space="0" w:color="auto"/>
            <w:bottom w:val="none" w:sz="0" w:space="0" w:color="auto"/>
            <w:right w:val="none" w:sz="0" w:space="0" w:color="auto"/>
          </w:divBdr>
        </w:div>
      </w:divsChild>
    </w:div>
    <w:div w:id="1063792030">
      <w:bodyDiv w:val="1"/>
      <w:marLeft w:val="0"/>
      <w:marRight w:val="0"/>
      <w:marTop w:val="0"/>
      <w:marBottom w:val="0"/>
      <w:divBdr>
        <w:top w:val="none" w:sz="0" w:space="0" w:color="auto"/>
        <w:left w:val="none" w:sz="0" w:space="0" w:color="auto"/>
        <w:bottom w:val="none" w:sz="0" w:space="0" w:color="auto"/>
        <w:right w:val="none" w:sz="0" w:space="0" w:color="auto"/>
      </w:divBdr>
      <w:divsChild>
        <w:div w:id="174343087">
          <w:marLeft w:val="0"/>
          <w:marRight w:val="0"/>
          <w:marTop w:val="34"/>
          <w:marBottom w:val="34"/>
          <w:divBdr>
            <w:top w:val="none" w:sz="0" w:space="0" w:color="auto"/>
            <w:left w:val="none" w:sz="0" w:space="0" w:color="auto"/>
            <w:bottom w:val="none" w:sz="0" w:space="0" w:color="auto"/>
            <w:right w:val="none" w:sz="0" w:space="0" w:color="auto"/>
          </w:divBdr>
        </w:div>
      </w:divsChild>
    </w:div>
    <w:div w:id="1070617289">
      <w:bodyDiv w:val="1"/>
      <w:marLeft w:val="0"/>
      <w:marRight w:val="0"/>
      <w:marTop w:val="0"/>
      <w:marBottom w:val="0"/>
      <w:divBdr>
        <w:top w:val="none" w:sz="0" w:space="0" w:color="auto"/>
        <w:left w:val="none" w:sz="0" w:space="0" w:color="auto"/>
        <w:bottom w:val="none" w:sz="0" w:space="0" w:color="auto"/>
        <w:right w:val="none" w:sz="0" w:space="0" w:color="auto"/>
      </w:divBdr>
      <w:divsChild>
        <w:div w:id="432747468">
          <w:marLeft w:val="0"/>
          <w:marRight w:val="0"/>
          <w:marTop w:val="34"/>
          <w:marBottom w:val="34"/>
          <w:divBdr>
            <w:top w:val="none" w:sz="0" w:space="0" w:color="auto"/>
            <w:left w:val="none" w:sz="0" w:space="0" w:color="auto"/>
            <w:bottom w:val="none" w:sz="0" w:space="0" w:color="auto"/>
            <w:right w:val="none" w:sz="0" w:space="0" w:color="auto"/>
          </w:divBdr>
        </w:div>
      </w:divsChild>
    </w:div>
    <w:div w:id="1075778515">
      <w:bodyDiv w:val="1"/>
      <w:marLeft w:val="0"/>
      <w:marRight w:val="0"/>
      <w:marTop w:val="0"/>
      <w:marBottom w:val="0"/>
      <w:divBdr>
        <w:top w:val="none" w:sz="0" w:space="0" w:color="auto"/>
        <w:left w:val="none" w:sz="0" w:space="0" w:color="auto"/>
        <w:bottom w:val="none" w:sz="0" w:space="0" w:color="auto"/>
        <w:right w:val="none" w:sz="0" w:space="0" w:color="auto"/>
      </w:divBdr>
      <w:divsChild>
        <w:div w:id="873277074">
          <w:marLeft w:val="0"/>
          <w:marRight w:val="0"/>
          <w:marTop w:val="34"/>
          <w:marBottom w:val="34"/>
          <w:divBdr>
            <w:top w:val="none" w:sz="0" w:space="0" w:color="auto"/>
            <w:left w:val="none" w:sz="0" w:space="0" w:color="auto"/>
            <w:bottom w:val="none" w:sz="0" w:space="0" w:color="auto"/>
            <w:right w:val="none" w:sz="0" w:space="0" w:color="auto"/>
          </w:divBdr>
        </w:div>
      </w:divsChild>
    </w:div>
    <w:div w:id="1083604149">
      <w:bodyDiv w:val="1"/>
      <w:marLeft w:val="0"/>
      <w:marRight w:val="0"/>
      <w:marTop w:val="0"/>
      <w:marBottom w:val="0"/>
      <w:divBdr>
        <w:top w:val="none" w:sz="0" w:space="0" w:color="auto"/>
        <w:left w:val="none" w:sz="0" w:space="0" w:color="auto"/>
        <w:bottom w:val="none" w:sz="0" w:space="0" w:color="auto"/>
        <w:right w:val="none" w:sz="0" w:space="0" w:color="auto"/>
      </w:divBdr>
      <w:divsChild>
        <w:div w:id="1394083945">
          <w:marLeft w:val="0"/>
          <w:marRight w:val="0"/>
          <w:marTop w:val="34"/>
          <w:marBottom w:val="34"/>
          <w:divBdr>
            <w:top w:val="none" w:sz="0" w:space="0" w:color="auto"/>
            <w:left w:val="none" w:sz="0" w:space="0" w:color="auto"/>
            <w:bottom w:val="none" w:sz="0" w:space="0" w:color="auto"/>
            <w:right w:val="none" w:sz="0" w:space="0" w:color="auto"/>
          </w:divBdr>
        </w:div>
      </w:divsChild>
    </w:div>
    <w:div w:id="1084647614">
      <w:bodyDiv w:val="1"/>
      <w:marLeft w:val="0"/>
      <w:marRight w:val="0"/>
      <w:marTop w:val="0"/>
      <w:marBottom w:val="0"/>
      <w:divBdr>
        <w:top w:val="none" w:sz="0" w:space="0" w:color="auto"/>
        <w:left w:val="none" w:sz="0" w:space="0" w:color="auto"/>
        <w:bottom w:val="none" w:sz="0" w:space="0" w:color="auto"/>
        <w:right w:val="none" w:sz="0" w:space="0" w:color="auto"/>
      </w:divBdr>
      <w:divsChild>
        <w:div w:id="1117411226">
          <w:marLeft w:val="0"/>
          <w:marRight w:val="0"/>
          <w:marTop w:val="34"/>
          <w:marBottom w:val="34"/>
          <w:divBdr>
            <w:top w:val="none" w:sz="0" w:space="0" w:color="auto"/>
            <w:left w:val="none" w:sz="0" w:space="0" w:color="auto"/>
            <w:bottom w:val="none" w:sz="0" w:space="0" w:color="auto"/>
            <w:right w:val="none" w:sz="0" w:space="0" w:color="auto"/>
          </w:divBdr>
        </w:div>
      </w:divsChild>
    </w:div>
    <w:div w:id="1091002909">
      <w:bodyDiv w:val="1"/>
      <w:marLeft w:val="0"/>
      <w:marRight w:val="0"/>
      <w:marTop w:val="0"/>
      <w:marBottom w:val="0"/>
      <w:divBdr>
        <w:top w:val="none" w:sz="0" w:space="0" w:color="auto"/>
        <w:left w:val="none" w:sz="0" w:space="0" w:color="auto"/>
        <w:bottom w:val="none" w:sz="0" w:space="0" w:color="auto"/>
        <w:right w:val="none" w:sz="0" w:space="0" w:color="auto"/>
      </w:divBdr>
      <w:divsChild>
        <w:div w:id="667246433">
          <w:marLeft w:val="0"/>
          <w:marRight w:val="0"/>
          <w:marTop w:val="34"/>
          <w:marBottom w:val="34"/>
          <w:divBdr>
            <w:top w:val="none" w:sz="0" w:space="0" w:color="auto"/>
            <w:left w:val="none" w:sz="0" w:space="0" w:color="auto"/>
            <w:bottom w:val="none" w:sz="0" w:space="0" w:color="auto"/>
            <w:right w:val="none" w:sz="0" w:space="0" w:color="auto"/>
          </w:divBdr>
        </w:div>
      </w:divsChild>
    </w:div>
    <w:div w:id="1091975593">
      <w:bodyDiv w:val="1"/>
      <w:marLeft w:val="0"/>
      <w:marRight w:val="0"/>
      <w:marTop w:val="0"/>
      <w:marBottom w:val="0"/>
      <w:divBdr>
        <w:top w:val="none" w:sz="0" w:space="0" w:color="auto"/>
        <w:left w:val="none" w:sz="0" w:space="0" w:color="auto"/>
        <w:bottom w:val="none" w:sz="0" w:space="0" w:color="auto"/>
        <w:right w:val="none" w:sz="0" w:space="0" w:color="auto"/>
      </w:divBdr>
      <w:divsChild>
        <w:div w:id="157119434">
          <w:marLeft w:val="0"/>
          <w:marRight w:val="0"/>
          <w:marTop w:val="34"/>
          <w:marBottom w:val="34"/>
          <w:divBdr>
            <w:top w:val="none" w:sz="0" w:space="0" w:color="auto"/>
            <w:left w:val="none" w:sz="0" w:space="0" w:color="auto"/>
            <w:bottom w:val="none" w:sz="0" w:space="0" w:color="auto"/>
            <w:right w:val="none" w:sz="0" w:space="0" w:color="auto"/>
          </w:divBdr>
        </w:div>
      </w:divsChild>
    </w:div>
    <w:div w:id="1106853860">
      <w:bodyDiv w:val="1"/>
      <w:marLeft w:val="0"/>
      <w:marRight w:val="0"/>
      <w:marTop w:val="0"/>
      <w:marBottom w:val="0"/>
      <w:divBdr>
        <w:top w:val="none" w:sz="0" w:space="0" w:color="auto"/>
        <w:left w:val="none" w:sz="0" w:space="0" w:color="auto"/>
        <w:bottom w:val="none" w:sz="0" w:space="0" w:color="auto"/>
        <w:right w:val="none" w:sz="0" w:space="0" w:color="auto"/>
      </w:divBdr>
      <w:divsChild>
        <w:div w:id="894048716">
          <w:marLeft w:val="0"/>
          <w:marRight w:val="0"/>
          <w:marTop w:val="34"/>
          <w:marBottom w:val="34"/>
          <w:divBdr>
            <w:top w:val="none" w:sz="0" w:space="0" w:color="auto"/>
            <w:left w:val="none" w:sz="0" w:space="0" w:color="auto"/>
            <w:bottom w:val="none" w:sz="0" w:space="0" w:color="auto"/>
            <w:right w:val="none" w:sz="0" w:space="0" w:color="auto"/>
          </w:divBdr>
        </w:div>
      </w:divsChild>
    </w:div>
    <w:div w:id="1112478724">
      <w:bodyDiv w:val="1"/>
      <w:marLeft w:val="0"/>
      <w:marRight w:val="0"/>
      <w:marTop w:val="0"/>
      <w:marBottom w:val="0"/>
      <w:divBdr>
        <w:top w:val="none" w:sz="0" w:space="0" w:color="auto"/>
        <w:left w:val="none" w:sz="0" w:space="0" w:color="auto"/>
        <w:bottom w:val="none" w:sz="0" w:space="0" w:color="auto"/>
        <w:right w:val="none" w:sz="0" w:space="0" w:color="auto"/>
      </w:divBdr>
      <w:divsChild>
        <w:div w:id="548684893">
          <w:marLeft w:val="0"/>
          <w:marRight w:val="0"/>
          <w:marTop w:val="34"/>
          <w:marBottom w:val="34"/>
          <w:divBdr>
            <w:top w:val="none" w:sz="0" w:space="0" w:color="auto"/>
            <w:left w:val="none" w:sz="0" w:space="0" w:color="auto"/>
            <w:bottom w:val="none" w:sz="0" w:space="0" w:color="auto"/>
            <w:right w:val="none" w:sz="0" w:space="0" w:color="auto"/>
          </w:divBdr>
        </w:div>
      </w:divsChild>
    </w:div>
    <w:div w:id="1119569488">
      <w:bodyDiv w:val="1"/>
      <w:marLeft w:val="0"/>
      <w:marRight w:val="0"/>
      <w:marTop w:val="0"/>
      <w:marBottom w:val="0"/>
      <w:divBdr>
        <w:top w:val="none" w:sz="0" w:space="0" w:color="auto"/>
        <w:left w:val="none" w:sz="0" w:space="0" w:color="auto"/>
        <w:bottom w:val="none" w:sz="0" w:space="0" w:color="auto"/>
        <w:right w:val="none" w:sz="0" w:space="0" w:color="auto"/>
      </w:divBdr>
      <w:divsChild>
        <w:div w:id="1697921140">
          <w:marLeft w:val="0"/>
          <w:marRight w:val="0"/>
          <w:marTop w:val="34"/>
          <w:marBottom w:val="34"/>
          <w:divBdr>
            <w:top w:val="none" w:sz="0" w:space="0" w:color="auto"/>
            <w:left w:val="none" w:sz="0" w:space="0" w:color="auto"/>
            <w:bottom w:val="none" w:sz="0" w:space="0" w:color="auto"/>
            <w:right w:val="none" w:sz="0" w:space="0" w:color="auto"/>
          </w:divBdr>
        </w:div>
      </w:divsChild>
    </w:div>
    <w:div w:id="1124664295">
      <w:bodyDiv w:val="1"/>
      <w:marLeft w:val="0"/>
      <w:marRight w:val="0"/>
      <w:marTop w:val="0"/>
      <w:marBottom w:val="0"/>
      <w:divBdr>
        <w:top w:val="none" w:sz="0" w:space="0" w:color="auto"/>
        <w:left w:val="none" w:sz="0" w:space="0" w:color="auto"/>
        <w:bottom w:val="none" w:sz="0" w:space="0" w:color="auto"/>
        <w:right w:val="none" w:sz="0" w:space="0" w:color="auto"/>
      </w:divBdr>
      <w:divsChild>
        <w:div w:id="292709338">
          <w:marLeft w:val="0"/>
          <w:marRight w:val="0"/>
          <w:marTop w:val="34"/>
          <w:marBottom w:val="34"/>
          <w:divBdr>
            <w:top w:val="none" w:sz="0" w:space="0" w:color="auto"/>
            <w:left w:val="none" w:sz="0" w:space="0" w:color="auto"/>
            <w:bottom w:val="none" w:sz="0" w:space="0" w:color="auto"/>
            <w:right w:val="none" w:sz="0" w:space="0" w:color="auto"/>
          </w:divBdr>
        </w:div>
      </w:divsChild>
    </w:div>
    <w:div w:id="1130365416">
      <w:bodyDiv w:val="1"/>
      <w:marLeft w:val="0"/>
      <w:marRight w:val="0"/>
      <w:marTop w:val="0"/>
      <w:marBottom w:val="0"/>
      <w:divBdr>
        <w:top w:val="none" w:sz="0" w:space="0" w:color="auto"/>
        <w:left w:val="none" w:sz="0" w:space="0" w:color="auto"/>
        <w:bottom w:val="none" w:sz="0" w:space="0" w:color="auto"/>
        <w:right w:val="none" w:sz="0" w:space="0" w:color="auto"/>
      </w:divBdr>
      <w:divsChild>
        <w:div w:id="1842235512">
          <w:marLeft w:val="0"/>
          <w:marRight w:val="0"/>
          <w:marTop w:val="34"/>
          <w:marBottom w:val="34"/>
          <w:divBdr>
            <w:top w:val="none" w:sz="0" w:space="0" w:color="auto"/>
            <w:left w:val="none" w:sz="0" w:space="0" w:color="auto"/>
            <w:bottom w:val="none" w:sz="0" w:space="0" w:color="auto"/>
            <w:right w:val="none" w:sz="0" w:space="0" w:color="auto"/>
          </w:divBdr>
        </w:div>
      </w:divsChild>
    </w:div>
    <w:div w:id="1137338712">
      <w:bodyDiv w:val="1"/>
      <w:marLeft w:val="0"/>
      <w:marRight w:val="0"/>
      <w:marTop w:val="0"/>
      <w:marBottom w:val="0"/>
      <w:divBdr>
        <w:top w:val="none" w:sz="0" w:space="0" w:color="auto"/>
        <w:left w:val="none" w:sz="0" w:space="0" w:color="auto"/>
        <w:bottom w:val="none" w:sz="0" w:space="0" w:color="auto"/>
        <w:right w:val="none" w:sz="0" w:space="0" w:color="auto"/>
      </w:divBdr>
      <w:divsChild>
        <w:div w:id="1151755223">
          <w:marLeft w:val="0"/>
          <w:marRight w:val="0"/>
          <w:marTop w:val="34"/>
          <w:marBottom w:val="34"/>
          <w:divBdr>
            <w:top w:val="none" w:sz="0" w:space="0" w:color="auto"/>
            <w:left w:val="none" w:sz="0" w:space="0" w:color="auto"/>
            <w:bottom w:val="none" w:sz="0" w:space="0" w:color="auto"/>
            <w:right w:val="none" w:sz="0" w:space="0" w:color="auto"/>
          </w:divBdr>
        </w:div>
      </w:divsChild>
    </w:div>
    <w:div w:id="1137719518">
      <w:bodyDiv w:val="1"/>
      <w:marLeft w:val="0"/>
      <w:marRight w:val="0"/>
      <w:marTop w:val="0"/>
      <w:marBottom w:val="0"/>
      <w:divBdr>
        <w:top w:val="none" w:sz="0" w:space="0" w:color="auto"/>
        <w:left w:val="none" w:sz="0" w:space="0" w:color="auto"/>
        <w:bottom w:val="none" w:sz="0" w:space="0" w:color="auto"/>
        <w:right w:val="none" w:sz="0" w:space="0" w:color="auto"/>
      </w:divBdr>
      <w:divsChild>
        <w:div w:id="1955987568">
          <w:marLeft w:val="0"/>
          <w:marRight w:val="0"/>
          <w:marTop w:val="34"/>
          <w:marBottom w:val="34"/>
          <w:divBdr>
            <w:top w:val="none" w:sz="0" w:space="0" w:color="auto"/>
            <w:left w:val="none" w:sz="0" w:space="0" w:color="auto"/>
            <w:bottom w:val="none" w:sz="0" w:space="0" w:color="auto"/>
            <w:right w:val="none" w:sz="0" w:space="0" w:color="auto"/>
          </w:divBdr>
        </w:div>
      </w:divsChild>
    </w:div>
    <w:div w:id="1137793326">
      <w:bodyDiv w:val="1"/>
      <w:marLeft w:val="0"/>
      <w:marRight w:val="0"/>
      <w:marTop w:val="0"/>
      <w:marBottom w:val="0"/>
      <w:divBdr>
        <w:top w:val="none" w:sz="0" w:space="0" w:color="auto"/>
        <w:left w:val="none" w:sz="0" w:space="0" w:color="auto"/>
        <w:bottom w:val="none" w:sz="0" w:space="0" w:color="auto"/>
        <w:right w:val="none" w:sz="0" w:space="0" w:color="auto"/>
      </w:divBdr>
      <w:divsChild>
        <w:div w:id="1224369915">
          <w:marLeft w:val="0"/>
          <w:marRight w:val="0"/>
          <w:marTop w:val="34"/>
          <w:marBottom w:val="34"/>
          <w:divBdr>
            <w:top w:val="none" w:sz="0" w:space="0" w:color="auto"/>
            <w:left w:val="none" w:sz="0" w:space="0" w:color="auto"/>
            <w:bottom w:val="none" w:sz="0" w:space="0" w:color="auto"/>
            <w:right w:val="none" w:sz="0" w:space="0" w:color="auto"/>
          </w:divBdr>
        </w:div>
      </w:divsChild>
    </w:div>
    <w:div w:id="1145659072">
      <w:bodyDiv w:val="1"/>
      <w:marLeft w:val="0"/>
      <w:marRight w:val="0"/>
      <w:marTop w:val="0"/>
      <w:marBottom w:val="0"/>
      <w:divBdr>
        <w:top w:val="none" w:sz="0" w:space="0" w:color="auto"/>
        <w:left w:val="none" w:sz="0" w:space="0" w:color="auto"/>
        <w:bottom w:val="none" w:sz="0" w:space="0" w:color="auto"/>
        <w:right w:val="none" w:sz="0" w:space="0" w:color="auto"/>
      </w:divBdr>
      <w:divsChild>
        <w:div w:id="1673797736">
          <w:marLeft w:val="0"/>
          <w:marRight w:val="0"/>
          <w:marTop w:val="34"/>
          <w:marBottom w:val="34"/>
          <w:divBdr>
            <w:top w:val="none" w:sz="0" w:space="0" w:color="auto"/>
            <w:left w:val="none" w:sz="0" w:space="0" w:color="auto"/>
            <w:bottom w:val="none" w:sz="0" w:space="0" w:color="auto"/>
            <w:right w:val="none" w:sz="0" w:space="0" w:color="auto"/>
          </w:divBdr>
        </w:div>
      </w:divsChild>
    </w:div>
    <w:div w:id="1153252325">
      <w:bodyDiv w:val="1"/>
      <w:marLeft w:val="0"/>
      <w:marRight w:val="0"/>
      <w:marTop w:val="0"/>
      <w:marBottom w:val="0"/>
      <w:divBdr>
        <w:top w:val="none" w:sz="0" w:space="0" w:color="auto"/>
        <w:left w:val="none" w:sz="0" w:space="0" w:color="auto"/>
        <w:bottom w:val="none" w:sz="0" w:space="0" w:color="auto"/>
        <w:right w:val="none" w:sz="0" w:space="0" w:color="auto"/>
      </w:divBdr>
      <w:divsChild>
        <w:div w:id="1915773247">
          <w:marLeft w:val="0"/>
          <w:marRight w:val="0"/>
          <w:marTop w:val="34"/>
          <w:marBottom w:val="34"/>
          <w:divBdr>
            <w:top w:val="none" w:sz="0" w:space="0" w:color="auto"/>
            <w:left w:val="none" w:sz="0" w:space="0" w:color="auto"/>
            <w:bottom w:val="none" w:sz="0" w:space="0" w:color="auto"/>
            <w:right w:val="none" w:sz="0" w:space="0" w:color="auto"/>
          </w:divBdr>
        </w:div>
      </w:divsChild>
    </w:div>
    <w:div w:id="1158611170">
      <w:bodyDiv w:val="1"/>
      <w:marLeft w:val="0"/>
      <w:marRight w:val="0"/>
      <w:marTop w:val="0"/>
      <w:marBottom w:val="0"/>
      <w:divBdr>
        <w:top w:val="none" w:sz="0" w:space="0" w:color="auto"/>
        <w:left w:val="none" w:sz="0" w:space="0" w:color="auto"/>
        <w:bottom w:val="none" w:sz="0" w:space="0" w:color="auto"/>
        <w:right w:val="none" w:sz="0" w:space="0" w:color="auto"/>
      </w:divBdr>
      <w:divsChild>
        <w:div w:id="1204829637">
          <w:marLeft w:val="0"/>
          <w:marRight w:val="0"/>
          <w:marTop w:val="34"/>
          <w:marBottom w:val="34"/>
          <w:divBdr>
            <w:top w:val="none" w:sz="0" w:space="0" w:color="auto"/>
            <w:left w:val="none" w:sz="0" w:space="0" w:color="auto"/>
            <w:bottom w:val="none" w:sz="0" w:space="0" w:color="auto"/>
            <w:right w:val="none" w:sz="0" w:space="0" w:color="auto"/>
          </w:divBdr>
        </w:div>
      </w:divsChild>
    </w:div>
    <w:div w:id="1167013490">
      <w:bodyDiv w:val="1"/>
      <w:marLeft w:val="0"/>
      <w:marRight w:val="0"/>
      <w:marTop w:val="0"/>
      <w:marBottom w:val="0"/>
      <w:divBdr>
        <w:top w:val="none" w:sz="0" w:space="0" w:color="auto"/>
        <w:left w:val="none" w:sz="0" w:space="0" w:color="auto"/>
        <w:bottom w:val="none" w:sz="0" w:space="0" w:color="auto"/>
        <w:right w:val="none" w:sz="0" w:space="0" w:color="auto"/>
      </w:divBdr>
      <w:divsChild>
        <w:div w:id="533005661">
          <w:marLeft w:val="0"/>
          <w:marRight w:val="0"/>
          <w:marTop w:val="34"/>
          <w:marBottom w:val="34"/>
          <w:divBdr>
            <w:top w:val="none" w:sz="0" w:space="0" w:color="auto"/>
            <w:left w:val="none" w:sz="0" w:space="0" w:color="auto"/>
            <w:bottom w:val="none" w:sz="0" w:space="0" w:color="auto"/>
            <w:right w:val="none" w:sz="0" w:space="0" w:color="auto"/>
          </w:divBdr>
        </w:div>
      </w:divsChild>
    </w:div>
    <w:div w:id="1167014088">
      <w:bodyDiv w:val="1"/>
      <w:marLeft w:val="0"/>
      <w:marRight w:val="0"/>
      <w:marTop w:val="0"/>
      <w:marBottom w:val="0"/>
      <w:divBdr>
        <w:top w:val="none" w:sz="0" w:space="0" w:color="auto"/>
        <w:left w:val="none" w:sz="0" w:space="0" w:color="auto"/>
        <w:bottom w:val="none" w:sz="0" w:space="0" w:color="auto"/>
        <w:right w:val="none" w:sz="0" w:space="0" w:color="auto"/>
      </w:divBdr>
      <w:divsChild>
        <w:div w:id="355621649">
          <w:marLeft w:val="0"/>
          <w:marRight w:val="0"/>
          <w:marTop w:val="34"/>
          <w:marBottom w:val="34"/>
          <w:divBdr>
            <w:top w:val="none" w:sz="0" w:space="0" w:color="auto"/>
            <w:left w:val="none" w:sz="0" w:space="0" w:color="auto"/>
            <w:bottom w:val="none" w:sz="0" w:space="0" w:color="auto"/>
            <w:right w:val="none" w:sz="0" w:space="0" w:color="auto"/>
          </w:divBdr>
        </w:div>
      </w:divsChild>
    </w:div>
    <w:div w:id="1173950982">
      <w:bodyDiv w:val="1"/>
      <w:marLeft w:val="0"/>
      <w:marRight w:val="0"/>
      <w:marTop w:val="0"/>
      <w:marBottom w:val="0"/>
      <w:divBdr>
        <w:top w:val="none" w:sz="0" w:space="0" w:color="auto"/>
        <w:left w:val="none" w:sz="0" w:space="0" w:color="auto"/>
        <w:bottom w:val="none" w:sz="0" w:space="0" w:color="auto"/>
        <w:right w:val="none" w:sz="0" w:space="0" w:color="auto"/>
      </w:divBdr>
      <w:divsChild>
        <w:div w:id="1929999236">
          <w:marLeft w:val="0"/>
          <w:marRight w:val="0"/>
          <w:marTop w:val="34"/>
          <w:marBottom w:val="34"/>
          <w:divBdr>
            <w:top w:val="none" w:sz="0" w:space="0" w:color="auto"/>
            <w:left w:val="none" w:sz="0" w:space="0" w:color="auto"/>
            <w:bottom w:val="none" w:sz="0" w:space="0" w:color="auto"/>
            <w:right w:val="none" w:sz="0" w:space="0" w:color="auto"/>
          </w:divBdr>
        </w:div>
      </w:divsChild>
    </w:div>
    <w:div w:id="1198394537">
      <w:bodyDiv w:val="1"/>
      <w:marLeft w:val="0"/>
      <w:marRight w:val="0"/>
      <w:marTop w:val="0"/>
      <w:marBottom w:val="0"/>
      <w:divBdr>
        <w:top w:val="none" w:sz="0" w:space="0" w:color="auto"/>
        <w:left w:val="none" w:sz="0" w:space="0" w:color="auto"/>
        <w:bottom w:val="none" w:sz="0" w:space="0" w:color="auto"/>
        <w:right w:val="none" w:sz="0" w:space="0" w:color="auto"/>
      </w:divBdr>
      <w:divsChild>
        <w:div w:id="400981229">
          <w:marLeft w:val="0"/>
          <w:marRight w:val="0"/>
          <w:marTop w:val="34"/>
          <w:marBottom w:val="34"/>
          <w:divBdr>
            <w:top w:val="none" w:sz="0" w:space="0" w:color="auto"/>
            <w:left w:val="none" w:sz="0" w:space="0" w:color="auto"/>
            <w:bottom w:val="none" w:sz="0" w:space="0" w:color="auto"/>
            <w:right w:val="none" w:sz="0" w:space="0" w:color="auto"/>
          </w:divBdr>
        </w:div>
      </w:divsChild>
    </w:div>
    <w:div w:id="1202282188">
      <w:bodyDiv w:val="1"/>
      <w:marLeft w:val="0"/>
      <w:marRight w:val="0"/>
      <w:marTop w:val="0"/>
      <w:marBottom w:val="0"/>
      <w:divBdr>
        <w:top w:val="none" w:sz="0" w:space="0" w:color="auto"/>
        <w:left w:val="none" w:sz="0" w:space="0" w:color="auto"/>
        <w:bottom w:val="none" w:sz="0" w:space="0" w:color="auto"/>
        <w:right w:val="none" w:sz="0" w:space="0" w:color="auto"/>
      </w:divBdr>
      <w:divsChild>
        <w:div w:id="344216273">
          <w:marLeft w:val="0"/>
          <w:marRight w:val="0"/>
          <w:marTop w:val="34"/>
          <w:marBottom w:val="34"/>
          <w:divBdr>
            <w:top w:val="none" w:sz="0" w:space="0" w:color="auto"/>
            <w:left w:val="none" w:sz="0" w:space="0" w:color="auto"/>
            <w:bottom w:val="none" w:sz="0" w:space="0" w:color="auto"/>
            <w:right w:val="none" w:sz="0" w:space="0" w:color="auto"/>
          </w:divBdr>
        </w:div>
      </w:divsChild>
    </w:div>
    <w:div w:id="1242108086">
      <w:bodyDiv w:val="1"/>
      <w:marLeft w:val="0"/>
      <w:marRight w:val="0"/>
      <w:marTop w:val="0"/>
      <w:marBottom w:val="0"/>
      <w:divBdr>
        <w:top w:val="none" w:sz="0" w:space="0" w:color="auto"/>
        <w:left w:val="none" w:sz="0" w:space="0" w:color="auto"/>
        <w:bottom w:val="none" w:sz="0" w:space="0" w:color="auto"/>
        <w:right w:val="none" w:sz="0" w:space="0" w:color="auto"/>
      </w:divBdr>
      <w:divsChild>
        <w:div w:id="943729339">
          <w:marLeft w:val="0"/>
          <w:marRight w:val="0"/>
          <w:marTop w:val="34"/>
          <w:marBottom w:val="34"/>
          <w:divBdr>
            <w:top w:val="none" w:sz="0" w:space="0" w:color="auto"/>
            <w:left w:val="none" w:sz="0" w:space="0" w:color="auto"/>
            <w:bottom w:val="none" w:sz="0" w:space="0" w:color="auto"/>
            <w:right w:val="none" w:sz="0" w:space="0" w:color="auto"/>
          </w:divBdr>
        </w:div>
      </w:divsChild>
    </w:div>
    <w:div w:id="1243027331">
      <w:bodyDiv w:val="1"/>
      <w:marLeft w:val="0"/>
      <w:marRight w:val="0"/>
      <w:marTop w:val="0"/>
      <w:marBottom w:val="0"/>
      <w:divBdr>
        <w:top w:val="none" w:sz="0" w:space="0" w:color="auto"/>
        <w:left w:val="none" w:sz="0" w:space="0" w:color="auto"/>
        <w:bottom w:val="none" w:sz="0" w:space="0" w:color="auto"/>
        <w:right w:val="none" w:sz="0" w:space="0" w:color="auto"/>
      </w:divBdr>
      <w:divsChild>
        <w:div w:id="1946225823">
          <w:marLeft w:val="0"/>
          <w:marRight w:val="0"/>
          <w:marTop w:val="34"/>
          <w:marBottom w:val="34"/>
          <w:divBdr>
            <w:top w:val="none" w:sz="0" w:space="0" w:color="auto"/>
            <w:left w:val="none" w:sz="0" w:space="0" w:color="auto"/>
            <w:bottom w:val="none" w:sz="0" w:space="0" w:color="auto"/>
            <w:right w:val="none" w:sz="0" w:space="0" w:color="auto"/>
          </w:divBdr>
        </w:div>
      </w:divsChild>
    </w:div>
    <w:div w:id="1244145486">
      <w:bodyDiv w:val="1"/>
      <w:marLeft w:val="0"/>
      <w:marRight w:val="0"/>
      <w:marTop w:val="0"/>
      <w:marBottom w:val="0"/>
      <w:divBdr>
        <w:top w:val="none" w:sz="0" w:space="0" w:color="auto"/>
        <w:left w:val="none" w:sz="0" w:space="0" w:color="auto"/>
        <w:bottom w:val="none" w:sz="0" w:space="0" w:color="auto"/>
        <w:right w:val="none" w:sz="0" w:space="0" w:color="auto"/>
      </w:divBdr>
      <w:divsChild>
        <w:div w:id="751589834">
          <w:marLeft w:val="0"/>
          <w:marRight w:val="0"/>
          <w:marTop w:val="34"/>
          <w:marBottom w:val="34"/>
          <w:divBdr>
            <w:top w:val="none" w:sz="0" w:space="0" w:color="auto"/>
            <w:left w:val="none" w:sz="0" w:space="0" w:color="auto"/>
            <w:bottom w:val="none" w:sz="0" w:space="0" w:color="auto"/>
            <w:right w:val="none" w:sz="0" w:space="0" w:color="auto"/>
          </w:divBdr>
        </w:div>
      </w:divsChild>
    </w:div>
    <w:div w:id="1254166136">
      <w:bodyDiv w:val="1"/>
      <w:marLeft w:val="0"/>
      <w:marRight w:val="0"/>
      <w:marTop w:val="0"/>
      <w:marBottom w:val="0"/>
      <w:divBdr>
        <w:top w:val="none" w:sz="0" w:space="0" w:color="auto"/>
        <w:left w:val="none" w:sz="0" w:space="0" w:color="auto"/>
        <w:bottom w:val="none" w:sz="0" w:space="0" w:color="auto"/>
        <w:right w:val="none" w:sz="0" w:space="0" w:color="auto"/>
      </w:divBdr>
      <w:divsChild>
        <w:div w:id="1094782542">
          <w:marLeft w:val="0"/>
          <w:marRight w:val="0"/>
          <w:marTop w:val="34"/>
          <w:marBottom w:val="34"/>
          <w:divBdr>
            <w:top w:val="none" w:sz="0" w:space="0" w:color="auto"/>
            <w:left w:val="none" w:sz="0" w:space="0" w:color="auto"/>
            <w:bottom w:val="none" w:sz="0" w:space="0" w:color="auto"/>
            <w:right w:val="none" w:sz="0" w:space="0" w:color="auto"/>
          </w:divBdr>
        </w:div>
      </w:divsChild>
    </w:div>
    <w:div w:id="1257250096">
      <w:bodyDiv w:val="1"/>
      <w:marLeft w:val="0"/>
      <w:marRight w:val="0"/>
      <w:marTop w:val="0"/>
      <w:marBottom w:val="0"/>
      <w:divBdr>
        <w:top w:val="none" w:sz="0" w:space="0" w:color="auto"/>
        <w:left w:val="none" w:sz="0" w:space="0" w:color="auto"/>
        <w:bottom w:val="none" w:sz="0" w:space="0" w:color="auto"/>
        <w:right w:val="none" w:sz="0" w:space="0" w:color="auto"/>
      </w:divBdr>
      <w:divsChild>
        <w:div w:id="55738352">
          <w:marLeft w:val="0"/>
          <w:marRight w:val="0"/>
          <w:marTop w:val="34"/>
          <w:marBottom w:val="34"/>
          <w:divBdr>
            <w:top w:val="none" w:sz="0" w:space="0" w:color="auto"/>
            <w:left w:val="none" w:sz="0" w:space="0" w:color="auto"/>
            <w:bottom w:val="none" w:sz="0" w:space="0" w:color="auto"/>
            <w:right w:val="none" w:sz="0" w:space="0" w:color="auto"/>
          </w:divBdr>
        </w:div>
      </w:divsChild>
    </w:div>
    <w:div w:id="1275018938">
      <w:bodyDiv w:val="1"/>
      <w:marLeft w:val="0"/>
      <w:marRight w:val="0"/>
      <w:marTop w:val="0"/>
      <w:marBottom w:val="0"/>
      <w:divBdr>
        <w:top w:val="none" w:sz="0" w:space="0" w:color="auto"/>
        <w:left w:val="none" w:sz="0" w:space="0" w:color="auto"/>
        <w:bottom w:val="none" w:sz="0" w:space="0" w:color="auto"/>
        <w:right w:val="none" w:sz="0" w:space="0" w:color="auto"/>
      </w:divBdr>
      <w:divsChild>
        <w:div w:id="624045208">
          <w:marLeft w:val="0"/>
          <w:marRight w:val="0"/>
          <w:marTop w:val="34"/>
          <w:marBottom w:val="34"/>
          <w:divBdr>
            <w:top w:val="none" w:sz="0" w:space="0" w:color="auto"/>
            <w:left w:val="none" w:sz="0" w:space="0" w:color="auto"/>
            <w:bottom w:val="none" w:sz="0" w:space="0" w:color="auto"/>
            <w:right w:val="none" w:sz="0" w:space="0" w:color="auto"/>
          </w:divBdr>
        </w:div>
      </w:divsChild>
    </w:div>
    <w:div w:id="1276593861">
      <w:bodyDiv w:val="1"/>
      <w:marLeft w:val="0"/>
      <w:marRight w:val="0"/>
      <w:marTop w:val="0"/>
      <w:marBottom w:val="0"/>
      <w:divBdr>
        <w:top w:val="none" w:sz="0" w:space="0" w:color="auto"/>
        <w:left w:val="none" w:sz="0" w:space="0" w:color="auto"/>
        <w:bottom w:val="none" w:sz="0" w:space="0" w:color="auto"/>
        <w:right w:val="none" w:sz="0" w:space="0" w:color="auto"/>
      </w:divBdr>
      <w:divsChild>
        <w:div w:id="2127121268">
          <w:marLeft w:val="0"/>
          <w:marRight w:val="0"/>
          <w:marTop w:val="34"/>
          <w:marBottom w:val="34"/>
          <w:divBdr>
            <w:top w:val="none" w:sz="0" w:space="0" w:color="auto"/>
            <w:left w:val="none" w:sz="0" w:space="0" w:color="auto"/>
            <w:bottom w:val="none" w:sz="0" w:space="0" w:color="auto"/>
            <w:right w:val="none" w:sz="0" w:space="0" w:color="auto"/>
          </w:divBdr>
        </w:div>
      </w:divsChild>
    </w:div>
    <w:div w:id="1307854665">
      <w:bodyDiv w:val="1"/>
      <w:marLeft w:val="0"/>
      <w:marRight w:val="0"/>
      <w:marTop w:val="0"/>
      <w:marBottom w:val="0"/>
      <w:divBdr>
        <w:top w:val="none" w:sz="0" w:space="0" w:color="auto"/>
        <w:left w:val="none" w:sz="0" w:space="0" w:color="auto"/>
        <w:bottom w:val="none" w:sz="0" w:space="0" w:color="auto"/>
        <w:right w:val="none" w:sz="0" w:space="0" w:color="auto"/>
      </w:divBdr>
      <w:divsChild>
        <w:div w:id="1785078331">
          <w:marLeft w:val="0"/>
          <w:marRight w:val="0"/>
          <w:marTop w:val="34"/>
          <w:marBottom w:val="34"/>
          <w:divBdr>
            <w:top w:val="none" w:sz="0" w:space="0" w:color="auto"/>
            <w:left w:val="none" w:sz="0" w:space="0" w:color="auto"/>
            <w:bottom w:val="none" w:sz="0" w:space="0" w:color="auto"/>
            <w:right w:val="none" w:sz="0" w:space="0" w:color="auto"/>
          </w:divBdr>
        </w:div>
      </w:divsChild>
    </w:div>
    <w:div w:id="1329139554">
      <w:bodyDiv w:val="1"/>
      <w:marLeft w:val="0"/>
      <w:marRight w:val="0"/>
      <w:marTop w:val="0"/>
      <w:marBottom w:val="0"/>
      <w:divBdr>
        <w:top w:val="none" w:sz="0" w:space="0" w:color="auto"/>
        <w:left w:val="none" w:sz="0" w:space="0" w:color="auto"/>
        <w:bottom w:val="none" w:sz="0" w:space="0" w:color="auto"/>
        <w:right w:val="none" w:sz="0" w:space="0" w:color="auto"/>
      </w:divBdr>
      <w:divsChild>
        <w:div w:id="496311086">
          <w:marLeft w:val="0"/>
          <w:marRight w:val="0"/>
          <w:marTop w:val="34"/>
          <w:marBottom w:val="34"/>
          <w:divBdr>
            <w:top w:val="none" w:sz="0" w:space="0" w:color="auto"/>
            <w:left w:val="none" w:sz="0" w:space="0" w:color="auto"/>
            <w:bottom w:val="none" w:sz="0" w:space="0" w:color="auto"/>
            <w:right w:val="none" w:sz="0" w:space="0" w:color="auto"/>
          </w:divBdr>
        </w:div>
      </w:divsChild>
    </w:div>
    <w:div w:id="1333610158">
      <w:bodyDiv w:val="1"/>
      <w:marLeft w:val="0"/>
      <w:marRight w:val="0"/>
      <w:marTop w:val="0"/>
      <w:marBottom w:val="0"/>
      <w:divBdr>
        <w:top w:val="none" w:sz="0" w:space="0" w:color="auto"/>
        <w:left w:val="none" w:sz="0" w:space="0" w:color="auto"/>
        <w:bottom w:val="none" w:sz="0" w:space="0" w:color="auto"/>
        <w:right w:val="none" w:sz="0" w:space="0" w:color="auto"/>
      </w:divBdr>
      <w:divsChild>
        <w:div w:id="345445640">
          <w:marLeft w:val="0"/>
          <w:marRight w:val="0"/>
          <w:marTop w:val="34"/>
          <w:marBottom w:val="34"/>
          <w:divBdr>
            <w:top w:val="none" w:sz="0" w:space="0" w:color="auto"/>
            <w:left w:val="none" w:sz="0" w:space="0" w:color="auto"/>
            <w:bottom w:val="none" w:sz="0" w:space="0" w:color="auto"/>
            <w:right w:val="none" w:sz="0" w:space="0" w:color="auto"/>
          </w:divBdr>
        </w:div>
      </w:divsChild>
    </w:div>
    <w:div w:id="1343435021">
      <w:bodyDiv w:val="1"/>
      <w:marLeft w:val="0"/>
      <w:marRight w:val="0"/>
      <w:marTop w:val="0"/>
      <w:marBottom w:val="0"/>
      <w:divBdr>
        <w:top w:val="none" w:sz="0" w:space="0" w:color="auto"/>
        <w:left w:val="none" w:sz="0" w:space="0" w:color="auto"/>
        <w:bottom w:val="none" w:sz="0" w:space="0" w:color="auto"/>
        <w:right w:val="none" w:sz="0" w:space="0" w:color="auto"/>
      </w:divBdr>
      <w:divsChild>
        <w:div w:id="17049802">
          <w:marLeft w:val="0"/>
          <w:marRight w:val="0"/>
          <w:marTop w:val="34"/>
          <w:marBottom w:val="34"/>
          <w:divBdr>
            <w:top w:val="none" w:sz="0" w:space="0" w:color="auto"/>
            <w:left w:val="none" w:sz="0" w:space="0" w:color="auto"/>
            <w:bottom w:val="none" w:sz="0" w:space="0" w:color="auto"/>
            <w:right w:val="none" w:sz="0" w:space="0" w:color="auto"/>
          </w:divBdr>
        </w:div>
      </w:divsChild>
    </w:div>
    <w:div w:id="1362365345">
      <w:bodyDiv w:val="1"/>
      <w:marLeft w:val="0"/>
      <w:marRight w:val="0"/>
      <w:marTop w:val="0"/>
      <w:marBottom w:val="0"/>
      <w:divBdr>
        <w:top w:val="none" w:sz="0" w:space="0" w:color="auto"/>
        <w:left w:val="none" w:sz="0" w:space="0" w:color="auto"/>
        <w:bottom w:val="none" w:sz="0" w:space="0" w:color="auto"/>
        <w:right w:val="none" w:sz="0" w:space="0" w:color="auto"/>
      </w:divBdr>
      <w:divsChild>
        <w:div w:id="859971441">
          <w:marLeft w:val="0"/>
          <w:marRight w:val="0"/>
          <w:marTop w:val="34"/>
          <w:marBottom w:val="34"/>
          <w:divBdr>
            <w:top w:val="none" w:sz="0" w:space="0" w:color="auto"/>
            <w:left w:val="none" w:sz="0" w:space="0" w:color="auto"/>
            <w:bottom w:val="none" w:sz="0" w:space="0" w:color="auto"/>
            <w:right w:val="none" w:sz="0" w:space="0" w:color="auto"/>
          </w:divBdr>
        </w:div>
      </w:divsChild>
    </w:div>
    <w:div w:id="1365671436">
      <w:bodyDiv w:val="1"/>
      <w:marLeft w:val="0"/>
      <w:marRight w:val="0"/>
      <w:marTop w:val="0"/>
      <w:marBottom w:val="0"/>
      <w:divBdr>
        <w:top w:val="none" w:sz="0" w:space="0" w:color="auto"/>
        <w:left w:val="none" w:sz="0" w:space="0" w:color="auto"/>
        <w:bottom w:val="none" w:sz="0" w:space="0" w:color="auto"/>
        <w:right w:val="none" w:sz="0" w:space="0" w:color="auto"/>
      </w:divBdr>
      <w:divsChild>
        <w:div w:id="591596006">
          <w:marLeft w:val="0"/>
          <w:marRight w:val="0"/>
          <w:marTop w:val="34"/>
          <w:marBottom w:val="34"/>
          <w:divBdr>
            <w:top w:val="none" w:sz="0" w:space="0" w:color="auto"/>
            <w:left w:val="none" w:sz="0" w:space="0" w:color="auto"/>
            <w:bottom w:val="none" w:sz="0" w:space="0" w:color="auto"/>
            <w:right w:val="none" w:sz="0" w:space="0" w:color="auto"/>
          </w:divBdr>
        </w:div>
      </w:divsChild>
    </w:div>
    <w:div w:id="1367485174">
      <w:bodyDiv w:val="1"/>
      <w:marLeft w:val="0"/>
      <w:marRight w:val="0"/>
      <w:marTop w:val="0"/>
      <w:marBottom w:val="0"/>
      <w:divBdr>
        <w:top w:val="none" w:sz="0" w:space="0" w:color="auto"/>
        <w:left w:val="none" w:sz="0" w:space="0" w:color="auto"/>
        <w:bottom w:val="none" w:sz="0" w:space="0" w:color="auto"/>
        <w:right w:val="none" w:sz="0" w:space="0" w:color="auto"/>
      </w:divBdr>
      <w:divsChild>
        <w:div w:id="490947210">
          <w:marLeft w:val="0"/>
          <w:marRight w:val="0"/>
          <w:marTop w:val="34"/>
          <w:marBottom w:val="34"/>
          <w:divBdr>
            <w:top w:val="none" w:sz="0" w:space="0" w:color="auto"/>
            <w:left w:val="none" w:sz="0" w:space="0" w:color="auto"/>
            <w:bottom w:val="none" w:sz="0" w:space="0" w:color="auto"/>
            <w:right w:val="none" w:sz="0" w:space="0" w:color="auto"/>
          </w:divBdr>
        </w:div>
      </w:divsChild>
    </w:div>
    <w:div w:id="1369452570">
      <w:bodyDiv w:val="1"/>
      <w:marLeft w:val="0"/>
      <w:marRight w:val="0"/>
      <w:marTop w:val="0"/>
      <w:marBottom w:val="0"/>
      <w:divBdr>
        <w:top w:val="none" w:sz="0" w:space="0" w:color="auto"/>
        <w:left w:val="none" w:sz="0" w:space="0" w:color="auto"/>
        <w:bottom w:val="none" w:sz="0" w:space="0" w:color="auto"/>
        <w:right w:val="none" w:sz="0" w:space="0" w:color="auto"/>
      </w:divBdr>
      <w:divsChild>
        <w:div w:id="12726344">
          <w:marLeft w:val="0"/>
          <w:marRight w:val="0"/>
          <w:marTop w:val="34"/>
          <w:marBottom w:val="34"/>
          <w:divBdr>
            <w:top w:val="none" w:sz="0" w:space="0" w:color="auto"/>
            <w:left w:val="none" w:sz="0" w:space="0" w:color="auto"/>
            <w:bottom w:val="none" w:sz="0" w:space="0" w:color="auto"/>
            <w:right w:val="none" w:sz="0" w:space="0" w:color="auto"/>
          </w:divBdr>
        </w:div>
      </w:divsChild>
    </w:div>
    <w:div w:id="1381395775">
      <w:bodyDiv w:val="1"/>
      <w:marLeft w:val="0"/>
      <w:marRight w:val="0"/>
      <w:marTop w:val="0"/>
      <w:marBottom w:val="0"/>
      <w:divBdr>
        <w:top w:val="none" w:sz="0" w:space="0" w:color="auto"/>
        <w:left w:val="none" w:sz="0" w:space="0" w:color="auto"/>
        <w:bottom w:val="none" w:sz="0" w:space="0" w:color="auto"/>
        <w:right w:val="none" w:sz="0" w:space="0" w:color="auto"/>
      </w:divBdr>
      <w:divsChild>
        <w:div w:id="605889460">
          <w:marLeft w:val="0"/>
          <w:marRight w:val="0"/>
          <w:marTop w:val="34"/>
          <w:marBottom w:val="34"/>
          <w:divBdr>
            <w:top w:val="none" w:sz="0" w:space="0" w:color="auto"/>
            <w:left w:val="none" w:sz="0" w:space="0" w:color="auto"/>
            <w:bottom w:val="none" w:sz="0" w:space="0" w:color="auto"/>
            <w:right w:val="none" w:sz="0" w:space="0" w:color="auto"/>
          </w:divBdr>
        </w:div>
      </w:divsChild>
    </w:div>
    <w:div w:id="1381397023">
      <w:bodyDiv w:val="1"/>
      <w:marLeft w:val="0"/>
      <w:marRight w:val="0"/>
      <w:marTop w:val="0"/>
      <w:marBottom w:val="0"/>
      <w:divBdr>
        <w:top w:val="none" w:sz="0" w:space="0" w:color="auto"/>
        <w:left w:val="none" w:sz="0" w:space="0" w:color="auto"/>
        <w:bottom w:val="none" w:sz="0" w:space="0" w:color="auto"/>
        <w:right w:val="none" w:sz="0" w:space="0" w:color="auto"/>
      </w:divBdr>
      <w:divsChild>
        <w:div w:id="343476670">
          <w:marLeft w:val="0"/>
          <w:marRight w:val="0"/>
          <w:marTop w:val="34"/>
          <w:marBottom w:val="34"/>
          <w:divBdr>
            <w:top w:val="none" w:sz="0" w:space="0" w:color="auto"/>
            <w:left w:val="none" w:sz="0" w:space="0" w:color="auto"/>
            <w:bottom w:val="none" w:sz="0" w:space="0" w:color="auto"/>
            <w:right w:val="none" w:sz="0" w:space="0" w:color="auto"/>
          </w:divBdr>
        </w:div>
      </w:divsChild>
    </w:div>
    <w:div w:id="1394235576">
      <w:bodyDiv w:val="1"/>
      <w:marLeft w:val="0"/>
      <w:marRight w:val="0"/>
      <w:marTop w:val="0"/>
      <w:marBottom w:val="0"/>
      <w:divBdr>
        <w:top w:val="none" w:sz="0" w:space="0" w:color="auto"/>
        <w:left w:val="none" w:sz="0" w:space="0" w:color="auto"/>
        <w:bottom w:val="none" w:sz="0" w:space="0" w:color="auto"/>
        <w:right w:val="none" w:sz="0" w:space="0" w:color="auto"/>
      </w:divBdr>
      <w:divsChild>
        <w:div w:id="404111630">
          <w:marLeft w:val="0"/>
          <w:marRight w:val="0"/>
          <w:marTop w:val="34"/>
          <w:marBottom w:val="34"/>
          <w:divBdr>
            <w:top w:val="none" w:sz="0" w:space="0" w:color="auto"/>
            <w:left w:val="none" w:sz="0" w:space="0" w:color="auto"/>
            <w:bottom w:val="none" w:sz="0" w:space="0" w:color="auto"/>
            <w:right w:val="none" w:sz="0" w:space="0" w:color="auto"/>
          </w:divBdr>
        </w:div>
      </w:divsChild>
    </w:div>
    <w:div w:id="1396470914">
      <w:bodyDiv w:val="1"/>
      <w:marLeft w:val="0"/>
      <w:marRight w:val="0"/>
      <w:marTop w:val="0"/>
      <w:marBottom w:val="0"/>
      <w:divBdr>
        <w:top w:val="none" w:sz="0" w:space="0" w:color="auto"/>
        <w:left w:val="none" w:sz="0" w:space="0" w:color="auto"/>
        <w:bottom w:val="none" w:sz="0" w:space="0" w:color="auto"/>
        <w:right w:val="none" w:sz="0" w:space="0" w:color="auto"/>
      </w:divBdr>
      <w:divsChild>
        <w:div w:id="1261331815">
          <w:marLeft w:val="0"/>
          <w:marRight w:val="0"/>
          <w:marTop w:val="34"/>
          <w:marBottom w:val="34"/>
          <w:divBdr>
            <w:top w:val="none" w:sz="0" w:space="0" w:color="auto"/>
            <w:left w:val="none" w:sz="0" w:space="0" w:color="auto"/>
            <w:bottom w:val="none" w:sz="0" w:space="0" w:color="auto"/>
            <w:right w:val="none" w:sz="0" w:space="0" w:color="auto"/>
          </w:divBdr>
        </w:div>
      </w:divsChild>
    </w:div>
    <w:div w:id="1419323215">
      <w:bodyDiv w:val="1"/>
      <w:marLeft w:val="0"/>
      <w:marRight w:val="0"/>
      <w:marTop w:val="0"/>
      <w:marBottom w:val="0"/>
      <w:divBdr>
        <w:top w:val="none" w:sz="0" w:space="0" w:color="auto"/>
        <w:left w:val="none" w:sz="0" w:space="0" w:color="auto"/>
        <w:bottom w:val="none" w:sz="0" w:space="0" w:color="auto"/>
        <w:right w:val="none" w:sz="0" w:space="0" w:color="auto"/>
      </w:divBdr>
      <w:divsChild>
        <w:div w:id="783233039">
          <w:marLeft w:val="0"/>
          <w:marRight w:val="0"/>
          <w:marTop w:val="34"/>
          <w:marBottom w:val="34"/>
          <w:divBdr>
            <w:top w:val="none" w:sz="0" w:space="0" w:color="auto"/>
            <w:left w:val="none" w:sz="0" w:space="0" w:color="auto"/>
            <w:bottom w:val="none" w:sz="0" w:space="0" w:color="auto"/>
            <w:right w:val="none" w:sz="0" w:space="0" w:color="auto"/>
          </w:divBdr>
        </w:div>
      </w:divsChild>
    </w:div>
    <w:div w:id="1423523860">
      <w:bodyDiv w:val="1"/>
      <w:marLeft w:val="0"/>
      <w:marRight w:val="0"/>
      <w:marTop w:val="0"/>
      <w:marBottom w:val="0"/>
      <w:divBdr>
        <w:top w:val="none" w:sz="0" w:space="0" w:color="auto"/>
        <w:left w:val="none" w:sz="0" w:space="0" w:color="auto"/>
        <w:bottom w:val="none" w:sz="0" w:space="0" w:color="auto"/>
        <w:right w:val="none" w:sz="0" w:space="0" w:color="auto"/>
      </w:divBdr>
      <w:divsChild>
        <w:div w:id="1385326601">
          <w:marLeft w:val="0"/>
          <w:marRight w:val="0"/>
          <w:marTop w:val="34"/>
          <w:marBottom w:val="34"/>
          <w:divBdr>
            <w:top w:val="none" w:sz="0" w:space="0" w:color="auto"/>
            <w:left w:val="none" w:sz="0" w:space="0" w:color="auto"/>
            <w:bottom w:val="none" w:sz="0" w:space="0" w:color="auto"/>
            <w:right w:val="none" w:sz="0" w:space="0" w:color="auto"/>
          </w:divBdr>
        </w:div>
      </w:divsChild>
    </w:div>
    <w:div w:id="1436051219">
      <w:bodyDiv w:val="1"/>
      <w:marLeft w:val="0"/>
      <w:marRight w:val="0"/>
      <w:marTop w:val="0"/>
      <w:marBottom w:val="0"/>
      <w:divBdr>
        <w:top w:val="none" w:sz="0" w:space="0" w:color="auto"/>
        <w:left w:val="none" w:sz="0" w:space="0" w:color="auto"/>
        <w:bottom w:val="none" w:sz="0" w:space="0" w:color="auto"/>
        <w:right w:val="none" w:sz="0" w:space="0" w:color="auto"/>
      </w:divBdr>
      <w:divsChild>
        <w:div w:id="1321814317">
          <w:marLeft w:val="0"/>
          <w:marRight w:val="0"/>
          <w:marTop w:val="34"/>
          <w:marBottom w:val="34"/>
          <w:divBdr>
            <w:top w:val="none" w:sz="0" w:space="0" w:color="auto"/>
            <w:left w:val="none" w:sz="0" w:space="0" w:color="auto"/>
            <w:bottom w:val="none" w:sz="0" w:space="0" w:color="auto"/>
            <w:right w:val="none" w:sz="0" w:space="0" w:color="auto"/>
          </w:divBdr>
        </w:div>
      </w:divsChild>
    </w:div>
    <w:div w:id="1462655376">
      <w:bodyDiv w:val="1"/>
      <w:marLeft w:val="0"/>
      <w:marRight w:val="0"/>
      <w:marTop w:val="0"/>
      <w:marBottom w:val="0"/>
      <w:divBdr>
        <w:top w:val="none" w:sz="0" w:space="0" w:color="auto"/>
        <w:left w:val="none" w:sz="0" w:space="0" w:color="auto"/>
        <w:bottom w:val="none" w:sz="0" w:space="0" w:color="auto"/>
        <w:right w:val="none" w:sz="0" w:space="0" w:color="auto"/>
      </w:divBdr>
      <w:divsChild>
        <w:div w:id="907151940">
          <w:marLeft w:val="0"/>
          <w:marRight w:val="0"/>
          <w:marTop w:val="34"/>
          <w:marBottom w:val="34"/>
          <w:divBdr>
            <w:top w:val="none" w:sz="0" w:space="0" w:color="auto"/>
            <w:left w:val="none" w:sz="0" w:space="0" w:color="auto"/>
            <w:bottom w:val="none" w:sz="0" w:space="0" w:color="auto"/>
            <w:right w:val="none" w:sz="0" w:space="0" w:color="auto"/>
          </w:divBdr>
        </w:div>
      </w:divsChild>
    </w:div>
    <w:div w:id="1476412879">
      <w:bodyDiv w:val="1"/>
      <w:marLeft w:val="0"/>
      <w:marRight w:val="0"/>
      <w:marTop w:val="0"/>
      <w:marBottom w:val="0"/>
      <w:divBdr>
        <w:top w:val="none" w:sz="0" w:space="0" w:color="auto"/>
        <w:left w:val="none" w:sz="0" w:space="0" w:color="auto"/>
        <w:bottom w:val="none" w:sz="0" w:space="0" w:color="auto"/>
        <w:right w:val="none" w:sz="0" w:space="0" w:color="auto"/>
      </w:divBdr>
      <w:divsChild>
        <w:div w:id="199171633">
          <w:marLeft w:val="0"/>
          <w:marRight w:val="0"/>
          <w:marTop w:val="34"/>
          <w:marBottom w:val="34"/>
          <w:divBdr>
            <w:top w:val="none" w:sz="0" w:space="0" w:color="auto"/>
            <w:left w:val="none" w:sz="0" w:space="0" w:color="auto"/>
            <w:bottom w:val="none" w:sz="0" w:space="0" w:color="auto"/>
            <w:right w:val="none" w:sz="0" w:space="0" w:color="auto"/>
          </w:divBdr>
        </w:div>
      </w:divsChild>
    </w:div>
    <w:div w:id="1489323228">
      <w:bodyDiv w:val="1"/>
      <w:marLeft w:val="0"/>
      <w:marRight w:val="0"/>
      <w:marTop w:val="0"/>
      <w:marBottom w:val="0"/>
      <w:divBdr>
        <w:top w:val="none" w:sz="0" w:space="0" w:color="auto"/>
        <w:left w:val="none" w:sz="0" w:space="0" w:color="auto"/>
        <w:bottom w:val="none" w:sz="0" w:space="0" w:color="auto"/>
        <w:right w:val="none" w:sz="0" w:space="0" w:color="auto"/>
      </w:divBdr>
      <w:divsChild>
        <w:div w:id="914555880">
          <w:marLeft w:val="0"/>
          <w:marRight w:val="0"/>
          <w:marTop w:val="34"/>
          <w:marBottom w:val="34"/>
          <w:divBdr>
            <w:top w:val="none" w:sz="0" w:space="0" w:color="auto"/>
            <w:left w:val="none" w:sz="0" w:space="0" w:color="auto"/>
            <w:bottom w:val="none" w:sz="0" w:space="0" w:color="auto"/>
            <w:right w:val="none" w:sz="0" w:space="0" w:color="auto"/>
          </w:divBdr>
        </w:div>
      </w:divsChild>
    </w:div>
    <w:div w:id="1491605279">
      <w:bodyDiv w:val="1"/>
      <w:marLeft w:val="0"/>
      <w:marRight w:val="0"/>
      <w:marTop w:val="0"/>
      <w:marBottom w:val="0"/>
      <w:divBdr>
        <w:top w:val="none" w:sz="0" w:space="0" w:color="auto"/>
        <w:left w:val="none" w:sz="0" w:space="0" w:color="auto"/>
        <w:bottom w:val="none" w:sz="0" w:space="0" w:color="auto"/>
        <w:right w:val="none" w:sz="0" w:space="0" w:color="auto"/>
      </w:divBdr>
      <w:divsChild>
        <w:div w:id="15693591">
          <w:marLeft w:val="0"/>
          <w:marRight w:val="0"/>
          <w:marTop w:val="34"/>
          <w:marBottom w:val="34"/>
          <w:divBdr>
            <w:top w:val="none" w:sz="0" w:space="0" w:color="auto"/>
            <w:left w:val="none" w:sz="0" w:space="0" w:color="auto"/>
            <w:bottom w:val="none" w:sz="0" w:space="0" w:color="auto"/>
            <w:right w:val="none" w:sz="0" w:space="0" w:color="auto"/>
          </w:divBdr>
        </w:div>
      </w:divsChild>
    </w:div>
    <w:div w:id="1501653894">
      <w:bodyDiv w:val="1"/>
      <w:marLeft w:val="0"/>
      <w:marRight w:val="0"/>
      <w:marTop w:val="0"/>
      <w:marBottom w:val="0"/>
      <w:divBdr>
        <w:top w:val="none" w:sz="0" w:space="0" w:color="auto"/>
        <w:left w:val="none" w:sz="0" w:space="0" w:color="auto"/>
        <w:bottom w:val="none" w:sz="0" w:space="0" w:color="auto"/>
        <w:right w:val="none" w:sz="0" w:space="0" w:color="auto"/>
      </w:divBdr>
      <w:divsChild>
        <w:div w:id="2030371322">
          <w:marLeft w:val="0"/>
          <w:marRight w:val="0"/>
          <w:marTop w:val="34"/>
          <w:marBottom w:val="34"/>
          <w:divBdr>
            <w:top w:val="none" w:sz="0" w:space="0" w:color="auto"/>
            <w:left w:val="none" w:sz="0" w:space="0" w:color="auto"/>
            <w:bottom w:val="none" w:sz="0" w:space="0" w:color="auto"/>
            <w:right w:val="none" w:sz="0" w:space="0" w:color="auto"/>
          </w:divBdr>
        </w:div>
      </w:divsChild>
    </w:div>
    <w:div w:id="1506165372">
      <w:bodyDiv w:val="1"/>
      <w:marLeft w:val="0"/>
      <w:marRight w:val="0"/>
      <w:marTop w:val="0"/>
      <w:marBottom w:val="0"/>
      <w:divBdr>
        <w:top w:val="none" w:sz="0" w:space="0" w:color="auto"/>
        <w:left w:val="none" w:sz="0" w:space="0" w:color="auto"/>
        <w:bottom w:val="none" w:sz="0" w:space="0" w:color="auto"/>
        <w:right w:val="none" w:sz="0" w:space="0" w:color="auto"/>
      </w:divBdr>
      <w:divsChild>
        <w:div w:id="1758331916">
          <w:marLeft w:val="0"/>
          <w:marRight w:val="0"/>
          <w:marTop w:val="34"/>
          <w:marBottom w:val="34"/>
          <w:divBdr>
            <w:top w:val="none" w:sz="0" w:space="0" w:color="auto"/>
            <w:left w:val="none" w:sz="0" w:space="0" w:color="auto"/>
            <w:bottom w:val="none" w:sz="0" w:space="0" w:color="auto"/>
            <w:right w:val="none" w:sz="0" w:space="0" w:color="auto"/>
          </w:divBdr>
        </w:div>
      </w:divsChild>
    </w:div>
    <w:div w:id="1510290371">
      <w:bodyDiv w:val="1"/>
      <w:marLeft w:val="0"/>
      <w:marRight w:val="0"/>
      <w:marTop w:val="0"/>
      <w:marBottom w:val="0"/>
      <w:divBdr>
        <w:top w:val="none" w:sz="0" w:space="0" w:color="auto"/>
        <w:left w:val="none" w:sz="0" w:space="0" w:color="auto"/>
        <w:bottom w:val="none" w:sz="0" w:space="0" w:color="auto"/>
        <w:right w:val="none" w:sz="0" w:space="0" w:color="auto"/>
      </w:divBdr>
      <w:divsChild>
        <w:div w:id="26372759">
          <w:marLeft w:val="0"/>
          <w:marRight w:val="0"/>
          <w:marTop w:val="34"/>
          <w:marBottom w:val="34"/>
          <w:divBdr>
            <w:top w:val="none" w:sz="0" w:space="0" w:color="auto"/>
            <w:left w:val="none" w:sz="0" w:space="0" w:color="auto"/>
            <w:bottom w:val="none" w:sz="0" w:space="0" w:color="auto"/>
            <w:right w:val="none" w:sz="0" w:space="0" w:color="auto"/>
          </w:divBdr>
        </w:div>
      </w:divsChild>
    </w:div>
    <w:div w:id="1520238950">
      <w:bodyDiv w:val="1"/>
      <w:marLeft w:val="0"/>
      <w:marRight w:val="0"/>
      <w:marTop w:val="0"/>
      <w:marBottom w:val="0"/>
      <w:divBdr>
        <w:top w:val="none" w:sz="0" w:space="0" w:color="auto"/>
        <w:left w:val="none" w:sz="0" w:space="0" w:color="auto"/>
        <w:bottom w:val="none" w:sz="0" w:space="0" w:color="auto"/>
        <w:right w:val="none" w:sz="0" w:space="0" w:color="auto"/>
      </w:divBdr>
      <w:divsChild>
        <w:div w:id="1514344371">
          <w:marLeft w:val="0"/>
          <w:marRight w:val="0"/>
          <w:marTop w:val="34"/>
          <w:marBottom w:val="34"/>
          <w:divBdr>
            <w:top w:val="none" w:sz="0" w:space="0" w:color="auto"/>
            <w:left w:val="none" w:sz="0" w:space="0" w:color="auto"/>
            <w:bottom w:val="none" w:sz="0" w:space="0" w:color="auto"/>
            <w:right w:val="none" w:sz="0" w:space="0" w:color="auto"/>
          </w:divBdr>
        </w:div>
      </w:divsChild>
    </w:div>
    <w:div w:id="1524198783">
      <w:bodyDiv w:val="1"/>
      <w:marLeft w:val="0"/>
      <w:marRight w:val="0"/>
      <w:marTop w:val="0"/>
      <w:marBottom w:val="0"/>
      <w:divBdr>
        <w:top w:val="none" w:sz="0" w:space="0" w:color="auto"/>
        <w:left w:val="none" w:sz="0" w:space="0" w:color="auto"/>
        <w:bottom w:val="none" w:sz="0" w:space="0" w:color="auto"/>
        <w:right w:val="none" w:sz="0" w:space="0" w:color="auto"/>
      </w:divBdr>
      <w:divsChild>
        <w:div w:id="285351390">
          <w:marLeft w:val="0"/>
          <w:marRight w:val="0"/>
          <w:marTop w:val="34"/>
          <w:marBottom w:val="34"/>
          <w:divBdr>
            <w:top w:val="none" w:sz="0" w:space="0" w:color="auto"/>
            <w:left w:val="none" w:sz="0" w:space="0" w:color="auto"/>
            <w:bottom w:val="none" w:sz="0" w:space="0" w:color="auto"/>
            <w:right w:val="none" w:sz="0" w:space="0" w:color="auto"/>
          </w:divBdr>
        </w:div>
      </w:divsChild>
    </w:div>
    <w:div w:id="1529562736">
      <w:bodyDiv w:val="1"/>
      <w:marLeft w:val="0"/>
      <w:marRight w:val="0"/>
      <w:marTop w:val="0"/>
      <w:marBottom w:val="0"/>
      <w:divBdr>
        <w:top w:val="none" w:sz="0" w:space="0" w:color="auto"/>
        <w:left w:val="none" w:sz="0" w:space="0" w:color="auto"/>
        <w:bottom w:val="none" w:sz="0" w:space="0" w:color="auto"/>
        <w:right w:val="none" w:sz="0" w:space="0" w:color="auto"/>
      </w:divBdr>
      <w:divsChild>
        <w:div w:id="593977363">
          <w:marLeft w:val="0"/>
          <w:marRight w:val="0"/>
          <w:marTop w:val="34"/>
          <w:marBottom w:val="34"/>
          <w:divBdr>
            <w:top w:val="none" w:sz="0" w:space="0" w:color="auto"/>
            <w:left w:val="none" w:sz="0" w:space="0" w:color="auto"/>
            <w:bottom w:val="none" w:sz="0" w:space="0" w:color="auto"/>
            <w:right w:val="none" w:sz="0" w:space="0" w:color="auto"/>
          </w:divBdr>
        </w:div>
      </w:divsChild>
    </w:div>
    <w:div w:id="1535657442">
      <w:bodyDiv w:val="1"/>
      <w:marLeft w:val="0"/>
      <w:marRight w:val="0"/>
      <w:marTop w:val="0"/>
      <w:marBottom w:val="0"/>
      <w:divBdr>
        <w:top w:val="none" w:sz="0" w:space="0" w:color="auto"/>
        <w:left w:val="none" w:sz="0" w:space="0" w:color="auto"/>
        <w:bottom w:val="none" w:sz="0" w:space="0" w:color="auto"/>
        <w:right w:val="none" w:sz="0" w:space="0" w:color="auto"/>
      </w:divBdr>
      <w:divsChild>
        <w:div w:id="1220937677">
          <w:marLeft w:val="0"/>
          <w:marRight w:val="0"/>
          <w:marTop w:val="34"/>
          <w:marBottom w:val="34"/>
          <w:divBdr>
            <w:top w:val="none" w:sz="0" w:space="0" w:color="auto"/>
            <w:left w:val="none" w:sz="0" w:space="0" w:color="auto"/>
            <w:bottom w:val="none" w:sz="0" w:space="0" w:color="auto"/>
            <w:right w:val="none" w:sz="0" w:space="0" w:color="auto"/>
          </w:divBdr>
        </w:div>
      </w:divsChild>
    </w:div>
    <w:div w:id="1543011372">
      <w:bodyDiv w:val="1"/>
      <w:marLeft w:val="0"/>
      <w:marRight w:val="0"/>
      <w:marTop w:val="0"/>
      <w:marBottom w:val="0"/>
      <w:divBdr>
        <w:top w:val="none" w:sz="0" w:space="0" w:color="auto"/>
        <w:left w:val="none" w:sz="0" w:space="0" w:color="auto"/>
        <w:bottom w:val="none" w:sz="0" w:space="0" w:color="auto"/>
        <w:right w:val="none" w:sz="0" w:space="0" w:color="auto"/>
      </w:divBdr>
      <w:divsChild>
        <w:div w:id="1842356842">
          <w:marLeft w:val="0"/>
          <w:marRight w:val="0"/>
          <w:marTop w:val="34"/>
          <w:marBottom w:val="34"/>
          <w:divBdr>
            <w:top w:val="none" w:sz="0" w:space="0" w:color="auto"/>
            <w:left w:val="none" w:sz="0" w:space="0" w:color="auto"/>
            <w:bottom w:val="none" w:sz="0" w:space="0" w:color="auto"/>
            <w:right w:val="none" w:sz="0" w:space="0" w:color="auto"/>
          </w:divBdr>
        </w:div>
      </w:divsChild>
    </w:div>
    <w:div w:id="1564023208">
      <w:bodyDiv w:val="1"/>
      <w:marLeft w:val="0"/>
      <w:marRight w:val="0"/>
      <w:marTop w:val="0"/>
      <w:marBottom w:val="0"/>
      <w:divBdr>
        <w:top w:val="none" w:sz="0" w:space="0" w:color="auto"/>
        <w:left w:val="none" w:sz="0" w:space="0" w:color="auto"/>
        <w:bottom w:val="none" w:sz="0" w:space="0" w:color="auto"/>
        <w:right w:val="none" w:sz="0" w:space="0" w:color="auto"/>
      </w:divBdr>
      <w:divsChild>
        <w:div w:id="876115438">
          <w:marLeft w:val="0"/>
          <w:marRight w:val="0"/>
          <w:marTop w:val="34"/>
          <w:marBottom w:val="34"/>
          <w:divBdr>
            <w:top w:val="none" w:sz="0" w:space="0" w:color="auto"/>
            <w:left w:val="none" w:sz="0" w:space="0" w:color="auto"/>
            <w:bottom w:val="none" w:sz="0" w:space="0" w:color="auto"/>
            <w:right w:val="none" w:sz="0" w:space="0" w:color="auto"/>
          </w:divBdr>
        </w:div>
      </w:divsChild>
    </w:div>
    <w:div w:id="1570925575">
      <w:bodyDiv w:val="1"/>
      <w:marLeft w:val="0"/>
      <w:marRight w:val="0"/>
      <w:marTop w:val="0"/>
      <w:marBottom w:val="0"/>
      <w:divBdr>
        <w:top w:val="none" w:sz="0" w:space="0" w:color="auto"/>
        <w:left w:val="none" w:sz="0" w:space="0" w:color="auto"/>
        <w:bottom w:val="none" w:sz="0" w:space="0" w:color="auto"/>
        <w:right w:val="none" w:sz="0" w:space="0" w:color="auto"/>
      </w:divBdr>
      <w:divsChild>
        <w:div w:id="1559199602">
          <w:marLeft w:val="0"/>
          <w:marRight w:val="0"/>
          <w:marTop w:val="34"/>
          <w:marBottom w:val="34"/>
          <w:divBdr>
            <w:top w:val="none" w:sz="0" w:space="0" w:color="auto"/>
            <w:left w:val="none" w:sz="0" w:space="0" w:color="auto"/>
            <w:bottom w:val="none" w:sz="0" w:space="0" w:color="auto"/>
            <w:right w:val="none" w:sz="0" w:space="0" w:color="auto"/>
          </w:divBdr>
        </w:div>
      </w:divsChild>
    </w:div>
    <w:div w:id="1573924700">
      <w:bodyDiv w:val="1"/>
      <w:marLeft w:val="0"/>
      <w:marRight w:val="0"/>
      <w:marTop w:val="0"/>
      <w:marBottom w:val="0"/>
      <w:divBdr>
        <w:top w:val="none" w:sz="0" w:space="0" w:color="auto"/>
        <w:left w:val="none" w:sz="0" w:space="0" w:color="auto"/>
        <w:bottom w:val="none" w:sz="0" w:space="0" w:color="auto"/>
        <w:right w:val="none" w:sz="0" w:space="0" w:color="auto"/>
      </w:divBdr>
      <w:divsChild>
        <w:div w:id="598560049">
          <w:marLeft w:val="0"/>
          <w:marRight w:val="0"/>
          <w:marTop w:val="34"/>
          <w:marBottom w:val="34"/>
          <w:divBdr>
            <w:top w:val="none" w:sz="0" w:space="0" w:color="auto"/>
            <w:left w:val="none" w:sz="0" w:space="0" w:color="auto"/>
            <w:bottom w:val="none" w:sz="0" w:space="0" w:color="auto"/>
            <w:right w:val="none" w:sz="0" w:space="0" w:color="auto"/>
          </w:divBdr>
        </w:div>
      </w:divsChild>
    </w:div>
    <w:div w:id="1575356212">
      <w:bodyDiv w:val="1"/>
      <w:marLeft w:val="0"/>
      <w:marRight w:val="0"/>
      <w:marTop w:val="0"/>
      <w:marBottom w:val="0"/>
      <w:divBdr>
        <w:top w:val="none" w:sz="0" w:space="0" w:color="auto"/>
        <w:left w:val="none" w:sz="0" w:space="0" w:color="auto"/>
        <w:bottom w:val="none" w:sz="0" w:space="0" w:color="auto"/>
        <w:right w:val="none" w:sz="0" w:space="0" w:color="auto"/>
      </w:divBdr>
      <w:divsChild>
        <w:div w:id="892622172">
          <w:marLeft w:val="0"/>
          <w:marRight w:val="0"/>
          <w:marTop w:val="34"/>
          <w:marBottom w:val="34"/>
          <w:divBdr>
            <w:top w:val="none" w:sz="0" w:space="0" w:color="auto"/>
            <w:left w:val="none" w:sz="0" w:space="0" w:color="auto"/>
            <w:bottom w:val="none" w:sz="0" w:space="0" w:color="auto"/>
            <w:right w:val="none" w:sz="0" w:space="0" w:color="auto"/>
          </w:divBdr>
        </w:div>
      </w:divsChild>
    </w:div>
    <w:div w:id="1580946083">
      <w:bodyDiv w:val="1"/>
      <w:marLeft w:val="0"/>
      <w:marRight w:val="0"/>
      <w:marTop w:val="0"/>
      <w:marBottom w:val="0"/>
      <w:divBdr>
        <w:top w:val="none" w:sz="0" w:space="0" w:color="auto"/>
        <w:left w:val="none" w:sz="0" w:space="0" w:color="auto"/>
        <w:bottom w:val="none" w:sz="0" w:space="0" w:color="auto"/>
        <w:right w:val="none" w:sz="0" w:space="0" w:color="auto"/>
      </w:divBdr>
      <w:divsChild>
        <w:div w:id="2063824606">
          <w:marLeft w:val="0"/>
          <w:marRight w:val="0"/>
          <w:marTop w:val="34"/>
          <w:marBottom w:val="34"/>
          <w:divBdr>
            <w:top w:val="none" w:sz="0" w:space="0" w:color="auto"/>
            <w:left w:val="none" w:sz="0" w:space="0" w:color="auto"/>
            <w:bottom w:val="none" w:sz="0" w:space="0" w:color="auto"/>
            <w:right w:val="none" w:sz="0" w:space="0" w:color="auto"/>
          </w:divBdr>
        </w:div>
      </w:divsChild>
    </w:div>
    <w:div w:id="1601838778">
      <w:bodyDiv w:val="1"/>
      <w:marLeft w:val="0"/>
      <w:marRight w:val="0"/>
      <w:marTop w:val="0"/>
      <w:marBottom w:val="0"/>
      <w:divBdr>
        <w:top w:val="none" w:sz="0" w:space="0" w:color="auto"/>
        <w:left w:val="none" w:sz="0" w:space="0" w:color="auto"/>
        <w:bottom w:val="none" w:sz="0" w:space="0" w:color="auto"/>
        <w:right w:val="none" w:sz="0" w:space="0" w:color="auto"/>
      </w:divBdr>
      <w:divsChild>
        <w:div w:id="1446000433">
          <w:marLeft w:val="0"/>
          <w:marRight w:val="0"/>
          <w:marTop w:val="34"/>
          <w:marBottom w:val="34"/>
          <w:divBdr>
            <w:top w:val="none" w:sz="0" w:space="0" w:color="auto"/>
            <w:left w:val="none" w:sz="0" w:space="0" w:color="auto"/>
            <w:bottom w:val="none" w:sz="0" w:space="0" w:color="auto"/>
            <w:right w:val="none" w:sz="0" w:space="0" w:color="auto"/>
          </w:divBdr>
        </w:div>
      </w:divsChild>
    </w:div>
    <w:div w:id="1617105602">
      <w:bodyDiv w:val="1"/>
      <w:marLeft w:val="0"/>
      <w:marRight w:val="0"/>
      <w:marTop w:val="0"/>
      <w:marBottom w:val="0"/>
      <w:divBdr>
        <w:top w:val="none" w:sz="0" w:space="0" w:color="auto"/>
        <w:left w:val="none" w:sz="0" w:space="0" w:color="auto"/>
        <w:bottom w:val="none" w:sz="0" w:space="0" w:color="auto"/>
        <w:right w:val="none" w:sz="0" w:space="0" w:color="auto"/>
      </w:divBdr>
      <w:divsChild>
        <w:div w:id="409232300">
          <w:marLeft w:val="0"/>
          <w:marRight w:val="0"/>
          <w:marTop w:val="34"/>
          <w:marBottom w:val="34"/>
          <w:divBdr>
            <w:top w:val="none" w:sz="0" w:space="0" w:color="auto"/>
            <w:left w:val="none" w:sz="0" w:space="0" w:color="auto"/>
            <w:bottom w:val="none" w:sz="0" w:space="0" w:color="auto"/>
            <w:right w:val="none" w:sz="0" w:space="0" w:color="auto"/>
          </w:divBdr>
        </w:div>
      </w:divsChild>
    </w:div>
    <w:div w:id="1621035323">
      <w:bodyDiv w:val="1"/>
      <w:marLeft w:val="0"/>
      <w:marRight w:val="0"/>
      <w:marTop w:val="0"/>
      <w:marBottom w:val="0"/>
      <w:divBdr>
        <w:top w:val="none" w:sz="0" w:space="0" w:color="auto"/>
        <w:left w:val="none" w:sz="0" w:space="0" w:color="auto"/>
        <w:bottom w:val="none" w:sz="0" w:space="0" w:color="auto"/>
        <w:right w:val="none" w:sz="0" w:space="0" w:color="auto"/>
      </w:divBdr>
      <w:divsChild>
        <w:div w:id="993072862">
          <w:marLeft w:val="0"/>
          <w:marRight w:val="0"/>
          <w:marTop w:val="34"/>
          <w:marBottom w:val="34"/>
          <w:divBdr>
            <w:top w:val="none" w:sz="0" w:space="0" w:color="auto"/>
            <w:left w:val="none" w:sz="0" w:space="0" w:color="auto"/>
            <w:bottom w:val="none" w:sz="0" w:space="0" w:color="auto"/>
            <w:right w:val="none" w:sz="0" w:space="0" w:color="auto"/>
          </w:divBdr>
        </w:div>
      </w:divsChild>
    </w:div>
    <w:div w:id="1628076924">
      <w:bodyDiv w:val="1"/>
      <w:marLeft w:val="0"/>
      <w:marRight w:val="0"/>
      <w:marTop w:val="0"/>
      <w:marBottom w:val="0"/>
      <w:divBdr>
        <w:top w:val="none" w:sz="0" w:space="0" w:color="auto"/>
        <w:left w:val="none" w:sz="0" w:space="0" w:color="auto"/>
        <w:bottom w:val="none" w:sz="0" w:space="0" w:color="auto"/>
        <w:right w:val="none" w:sz="0" w:space="0" w:color="auto"/>
      </w:divBdr>
      <w:divsChild>
        <w:div w:id="400298758">
          <w:marLeft w:val="0"/>
          <w:marRight w:val="0"/>
          <w:marTop w:val="34"/>
          <w:marBottom w:val="34"/>
          <w:divBdr>
            <w:top w:val="none" w:sz="0" w:space="0" w:color="auto"/>
            <w:left w:val="none" w:sz="0" w:space="0" w:color="auto"/>
            <w:bottom w:val="none" w:sz="0" w:space="0" w:color="auto"/>
            <w:right w:val="none" w:sz="0" w:space="0" w:color="auto"/>
          </w:divBdr>
        </w:div>
      </w:divsChild>
    </w:div>
    <w:div w:id="1636251583">
      <w:bodyDiv w:val="1"/>
      <w:marLeft w:val="0"/>
      <w:marRight w:val="0"/>
      <w:marTop w:val="0"/>
      <w:marBottom w:val="0"/>
      <w:divBdr>
        <w:top w:val="none" w:sz="0" w:space="0" w:color="auto"/>
        <w:left w:val="none" w:sz="0" w:space="0" w:color="auto"/>
        <w:bottom w:val="none" w:sz="0" w:space="0" w:color="auto"/>
        <w:right w:val="none" w:sz="0" w:space="0" w:color="auto"/>
      </w:divBdr>
      <w:divsChild>
        <w:div w:id="1879270700">
          <w:marLeft w:val="0"/>
          <w:marRight w:val="0"/>
          <w:marTop w:val="34"/>
          <w:marBottom w:val="34"/>
          <w:divBdr>
            <w:top w:val="none" w:sz="0" w:space="0" w:color="auto"/>
            <w:left w:val="none" w:sz="0" w:space="0" w:color="auto"/>
            <w:bottom w:val="none" w:sz="0" w:space="0" w:color="auto"/>
            <w:right w:val="none" w:sz="0" w:space="0" w:color="auto"/>
          </w:divBdr>
        </w:div>
      </w:divsChild>
    </w:div>
    <w:div w:id="1651859697">
      <w:bodyDiv w:val="1"/>
      <w:marLeft w:val="0"/>
      <w:marRight w:val="0"/>
      <w:marTop w:val="0"/>
      <w:marBottom w:val="0"/>
      <w:divBdr>
        <w:top w:val="none" w:sz="0" w:space="0" w:color="auto"/>
        <w:left w:val="none" w:sz="0" w:space="0" w:color="auto"/>
        <w:bottom w:val="none" w:sz="0" w:space="0" w:color="auto"/>
        <w:right w:val="none" w:sz="0" w:space="0" w:color="auto"/>
      </w:divBdr>
      <w:divsChild>
        <w:div w:id="2126852509">
          <w:marLeft w:val="0"/>
          <w:marRight w:val="0"/>
          <w:marTop w:val="34"/>
          <w:marBottom w:val="34"/>
          <w:divBdr>
            <w:top w:val="none" w:sz="0" w:space="0" w:color="auto"/>
            <w:left w:val="none" w:sz="0" w:space="0" w:color="auto"/>
            <w:bottom w:val="none" w:sz="0" w:space="0" w:color="auto"/>
            <w:right w:val="none" w:sz="0" w:space="0" w:color="auto"/>
          </w:divBdr>
        </w:div>
      </w:divsChild>
    </w:div>
    <w:div w:id="1657492201">
      <w:bodyDiv w:val="1"/>
      <w:marLeft w:val="0"/>
      <w:marRight w:val="0"/>
      <w:marTop w:val="0"/>
      <w:marBottom w:val="0"/>
      <w:divBdr>
        <w:top w:val="none" w:sz="0" w:space="0" w:color="auto"/>
        <w:left w:val="none" w:sz="0" w:space="0" w:color="auto"/>
        <w:bottom w:val="none" w:sz="0" w:space="0" w:color="auto"/>
        <w:right w:val="none" w:sz="0" w:space="0" w:color="auto"/>
      </w:divBdr>
      <w:divsChild>
        <w:div w:id="1154642054">
          <w:marLeft w:val="0"/>
          <w:marRight w:val="0"/>
          <w:marTop w:val="34"/>
          <w:marBottom w:val="34"/>
          <w:divBdr>
            <w:top w:val="none" w:sz="0" w:space="0" w:color="auto"/>
            <w:left w:val="none" w:sz="0" w:space="0" w:color="auto"/>
            <w:bottom w:val="none" w:sz="0" w:space="0" w:color="auto"/>
            <w:right w:val="none" w:sz="0" w:space="0" w:color="auto"/>
          </w:divBdr>
        </w:div>
      </w:divsChild>
    </w:div>
    <w:div w:id="1660428379">
      <w:bodyDiv w:val="1"/>
      <w:marLeft w:val="0"/>
      <w:marRight w:val="0"/>
      <w:marTop w:val="0"/>
      <w:marBottom w:val="0"/>
      <w:divBdr>
        <w:top w:val="none" w:sz="0" w:space="0" w:color="auto"/>
        <w:left w:val="none" w:sz="0" w:space="0" w:color="auto"/>
        <w:bottom w:val="none" w:sz="0" w:space="0" w:color="auto"/>
        <w:right w:val="none" w:sz="0" w:space="0" w:color="auto"/>
      </w:divBdr>
      <w:divsChild>
        <w:div w:id="663750676">
          <w:marLeft w:val="0"/>
          <w:marRight w:val="0"/>
          <w:marTop w:val="34"/>
          <w:marBottom w:val="34"/>
          <w:divBdr>
            <w:top w:val="none" w:sz="0" w:space="0" w:color="auto"/>
            <w:left w:val="none" w:sz="0" w:space="0" w:color="auto"/>
            <w:bottom w:val="none" w:sz="0" w:space="0" w:color="auto"/>
            <w:right w:val="none" w:sz="0" w:space="0" w:color="auto"/>
          </w:divBdr>
        </w:div>
      </w:divsChild>
    </w:div>
    <w:div w:id="1662734935">
      <w:bodyDiv w:val="1"/>
      <w:marLeft w:val="0"/>
      <w:marRight w:val="0"/>
      <w:marTop w:val="0"/>
      <w:marBottom w:val="0"/>
      <w:divBdr>
        <w:top w:val="none" w:sz="0" w:space="0" w:color="auto"/>
        <w:left w:val="none" w:sz="0" w:space="0" w:color="auto"/>
        <w:bottom w:val="none" w:sz="0" w:space="0" w:color="auto"/>
        <w:right w:val="none" w:sz="0" w:space="0" w:color="auto"/>
      </w:divBdr>
      <w:divsChild>
        <w:div w:id="2147162326">
          <w:marLeft w:val="0"/>
          <w:marRight w:val="0"/>
          <w:marTop w:val="34"/>
          <w:marBottom w:val="34"/>
          <w:divBdr>
            <w:top w:val="none" w:sz="0" w:space="0" w:color="auto"/>
            <w:left w:val="none" w:sz="0" w:space="0" w:color="auto"/>
            <w:bottom w:val="none" w:sz="0" w:space="0" w:color="auto"/>
            <w:right w:val="none" w:sz="0" w:space="0" w:color="auto"/>
          </w:divBdr>
        </w:div>
      </w:divsChild>
    </w:div>
    <w:div w:id="1668552252">
      <w:bodyDiv w:val="1"/>
      <w:marLeft w:val="0"/>
      <w:marRight w:val="0"/>
      <w:marTop w:val="0"/>
      <w:marBottom w:val="0"/>
      <w:divBdr>
        <w:top w:val="none" w:sz="0" w:space="0" w:color="auto"/>
        <w:left w:val="none" w:sz="0" w:space="0" w:color="auto"/>
        <w:bottom w:val="none" w:sz="0" w:space="0" w:color="auto"/>
        <w:right w:val="none" w:sz="0" w:space="0" w:color="auto"/>
      </w:divBdr>
      <w:divsChild>
        <w:div w:id="1145469159">
          <w:marLeft w:val="0"/>
          <w:marRight w:val="0"/>
          <w:marTop w:val="34"/>
          <w:marBottom w:val="34"/>
          <w:divBdr>
            <w:top w:val="none" w:sz="0" w:space="0" w:color="auto"/>
            <w:left w:val="none" w:sz="0" w:space="0" w:color="auto"/>
            <w:bottom w:val="none" w:sz="0" w:space="0" w:color="auto"/>
            <w:right w:val="none" w:sz="0" w:space="0" w:color="auto"/>
          </w:divBdr>
        </w:div>
      </w:divsChild>
    </w:div>
    <w:div w:id="1672444643">
      <w:bodyDiv w:val="1"/>
      <w:marLeft w:val="0"/>
      <w:marRight w:val="0"/>
      <w:marTop w:val="0"/>
      <w:marBottom w:val="0"/>
      <w:divBdr>
        <w:top w:val="none" w:sz="0" w:space="0" w:color="auto"/>
        <w:left w:val="none" w:sz="0" w:space="0" w:color="auto"/>
        <w:bottom w:val="none" w:sz="0" w:space="0" w:color="auto"/>
        <w:right w:val="none" w:sz="0" w:space="0" w:color="auto"/>
      </w:divBdr>
      <w:divsChild>
        <w:div w:id="1546990715">
          <w:marLeft w:val="0"/>
          <w:marRight w:val="0"/>
          <w:marTop w:val="34"/>
          <w:marBottom w:val="34"/>
          <w:divBdr>
            <w:top w:val="none" w:sz="0" w:space="0" w:color="auto"/>
            <w:left w:val="none" w:sz="0" w:space="0" w:color="auto"/>
            <w:bottom w:val="none" w:sz="0" w:space="0" w:color="auto"/>
            <w:right w:val="none" w:sz="0" w:space="0" w:color="auto"/>
          </w:divBdr>
        </w:div>
      </w:divsChild>
    </w:div>
    <w:div w:id="1676804677">
      <w:bodyDiv w:val="1"/>
      <w:marLeft w:val="0"/>
      <w:marRight w:val="0"/>
      <w:marTop w:val="0"/>
      <w:marBottom w:val="0"/>
      <w:divBdr>
        <w:top w:val="none" w:sz="0" w:space="0" w:color="auto"/>
        <w:left w:val="none" w:sz="0" w:space="0" w:color="auto"/>
        <w:bottom w:val="none" w:sz="0" w:space="0" w:color="auto"/>
        <w:right w:val="none" w:sz="0" w:space="0" w:color="auto"/>
      </w:divBdr>
      <w:divsChild>
        <w:div w:id="1942492090">
          <w:marLeft w:val="0"/>
          <w:marRight w:val="0"/>
          <w:marTop w:val="34"/>
          <w:marBottom w:val="34"/>
          <w:divBdr>
            <w:top w:val="none" w:sz="0" w:space="0" w:color="auto"/>
            <w:left w:val="none" w:sz="0" w:space="0" w:color="auto"/>
            <w:bottom w:val="none" w:sz="0" w:space="0" w:color="auto"/>
            <w:right w:val="none" w:sz="0" w:space="0" w:color="auto"/>
          </w:divBdr>
        </w:div>
      </w:divsChild>
    </w:div>
    <w:div w:id="1715888562">
      <w:bodyDiv w:val="1"/>
      <w:marLeft w:val="0"/>
      <w:marRight w:val="0"/>
      <w:marTop w:val="0"/>
      <w:marBottom w:val="0"/>
      <w:divBdr>
        <w:top w:val="none" w:sz="0" w:space="0" w:color="auto"/>
        <w:left w:val="none" w:sz="0" w:space="0" w:color="auto"/>
        <w:bottom w:val="none" w:sz="0" w:space="0" w:color="auto"/>
        <w:right w:val="none" w:sz="0" w:space="0" w:color="auto"/>
      </w:divBdr>
      <w:divsChild>
        <w:div w:id="1610120387">
          <w:marLeft w:val="0"/>
          <w:marRight w:val="0"/>
          <w:marTop w:val="34"/>
          <w:marBottom w:val="34"/>
          <w:divBdr>
            <w:top w:val="none" w:sz="0" w:space="0" w:color="auto"/>
            <w:left w:val="none" w:sz="0" w:space="0" w:color="auto"/>
            <w:bottom w:val="none" w:sz="0" w:space="0" w:color="auto"/>
            <w:right w:val="none" w:sz="0" w:space="0" w:color="auto"/>
          </w:divBdr>
        </w:div>
      </w:divsChild>
    </w:div>
    <w:div w:id="1744646807">
      <w:bodyDiv w:val="1"/>
      <w:marLeft w:val="0"/>
      <w:marRight w:val="0"/>
      <w:marTop w:val="0"/>
      <w:marBottom w:val="0"/>
      <w:divBdr>
        <w:top w:val="none" w:sz="0" w:space="0" w:color="auto"/>
        <w:left w:val="none" w:sz="0" w:space="0" w:color="auto"/>
        <w:bottom w:val="none" w:sz="0" w:space="0" w:color="auto"/>
        <w:right w:val="none" w:sz="0" w:space="0" w:color="auto"/>
      </w:divBdr>
      <w:divsChild>
        <w:div w:id="1327785013">
          <w:marLeft w:val="0"/>
          <w:marRight w:val="0"/>
          <w:marTop w:val="34"/>
          <w:marBottom w:val="34"/>
          <w:divBdr>
            <w:top w:val="none" w:sz="0" w:space="0" w:color="auto"/>
            <w:left w:val="none" w:sz="0" w:space="0" w:color="auto"/>
            <w:bottom w:val="none" w:sz="0" w:space="0" w:color="auto"/>
            <w:right w:val="none" w:sz="0" w:space="0" w:color="auto"/>
          </w:divBdr>
        </w:div>
      </w:divsChild>
    </w:div>
    <w:div w:id="1755857262">
      <w:bodyDiv w:val="1"/>
      <w:marLeft w:val="0"/>
      <w:marRight w:val="0"/>
      <w:marTop w:val="0"/>
      <w:marBottom w:val="0"/>
      <w:divBdr>
        <w:top w:val="none" w:sz="0" w:space="0" w:color="auto"/>
        <w:left w:val="none" w:sz="0" w:space="0" w:color="auto"/>
        <w:bottom w:val="none" w:sz="0" w:space="0" w:color="auto"/>
        <w:right w:val="none" w:sz="0" w:space="0" w:color="auto"/>
      </w:divBdr>
      <w:divsChild>
        <w:div w:id="1534033338">
          <w:marLeft w:val="0"/>
          <w:marRight w:val="0"/>
          <w:marTop w:val="34"/>
          <w:marBottom w:val="34"/>
          <w:divBdr>
            <w:top w:val="none" w:sz="0" w:space="0" w:color="auto"/>
            <w:left w:val="none" w:sz="0" w:space="0" w:color="auto"/>
            <w:bottom w:val="none" w:sz="0" w:space="0" w:color="auto"/>
            <w:right w:val="none" w:sz="0" w:space="0" w:color="auto"/>
          </w:divBdr>
        </w:div>
      </w:divsChild>
    </w:div>
    <w:div w:id="1756631532">
      <w:bodyDiv w:val="1"/>
      <w:marLeft w:val="0"/>
      <w:marRight w:val="0"/>
      <w:marTop w:val="0"/>
      <w:marBottom w:val="0"/>
      <w:divBdr>
        <w:top w:val="none" w:sz="0" w:space="0" w:color="auto"/>
        <w:left w:val="none" w:sz="0" w:space="0" w:color="auto"/>
        <w:bottom w:val="none" w:sz="0" w:space="0" w:color="auto"/>
        <w:right w:val="none" w:sz="0" w:space="0" w:color="auto"/>
      </w:divBdr>
      <w:divsChild>
        <w:div w:id="1213468986">
          <w:marLeft w:val="0"/>
          <w:marRight w:val="0"/>
          <w:marTop w:val="34"/>
          <w:marBottom w:val="34"/>
          <w:divBdr>
            <w:top w:val="none" w:sz="0" w:space="0" w:color="auto"/>
            <w:left w:val="none" w:sz="0" w:space="0" w:color="auto"/>
            <w:bottom w:val="none" w:sz="0" w:space="0" w:color="auto"/>
            <w:right w:val="none" w:sz="0" w:space="0" w:color="auto"/>
          </w:divBdr>
        </w:div>
      </w:divsChild>
    </w:div>
    <w:div w:id="1760364253">
      <w:bodyDiv w:val="1"/>
      <w:marLeft w:val="0"/>
      <w:marRight w:val="0"/>
      <w:marTop w:val="0"/>
      <w:marBottom w:val="0"/>
      <w:divBdr>
        <w:top w:val="none" w:sz="0" w:space="0" w:color="auto"/>
        <w:left w:val="none" w:sz="0" w:space="0" w:color="auto"/>
        <w:bottom w:val="none" w:sz="0" w:space="0" w:color="auto"/>
        <w:right w:val="none" w:sz="0" w:space="0" w:color="auto"/>
      </w:divBdr>
      <w:divsChild>
        <w:div w:id="1189374402">
          <w:marLeft w:val="0"/>
          <w:marRight w:val="0"/>
          <w:marTop w:val="34"/>
          <w:marBottom w:val="34"/>
          <w:divBdr>
            <w:top w:val="none" w:sz="0" w:space="0" w:color="auto"/>
            <w:left w:val="none" w:sz="0" w:space="0" w:color="auto"/>
            <w:bottom w:val="none" w:sz="0" w:space="0" w:color="auto"/>
            <w:right w:val="none" w:sz="0" w:space="0" w:color="auto"/>
          </w:divBdr>
        </w:div>
      </w:divsChild>
    </w:div>
    <w:div w:id="1768235361">
      <w:bodyDiv w:val="1"/>
      <w:marLeft w:val="0"/>
      <w:marRight w:val="0"/>
      <w:marTop w:val="0"/>
      <w:marBottom w:val="0"/>
      <w:divBdr>
        <w:top w:val="none" w:sz="0" w:space="0" w:color="auto"/>
        <w:left w:val="none" w:sz="0" w:space="0" w:color="auto"/>
        <w:bottom w:val="none" w:sz="0" w:space="0" w:color="auto"/>
        <w:right w:val="none" w:sz="0" w:space="0" w:color="auto"/>
      </w:divBdr>
      <w:divsChild>
        <w:div w:id="39667930">
          <w:marLeft w:val="0"/>
          <w:marRight w:val="0"/>
          <w:marTop w:val="34"/>
          <w:marBottom w:val="34"/>
          <w:divBdr>
            <w:top w:val="none" w:sz="0" w:space="0" w:color="auto"/>
            <w:left w:val="none" w:sz="0" w:space="0" w:color="auto"/>
            <w:bottom w:val="none" w:sz="0" w:space="0" w:color="auto"/>
            <w:right w:val="none" w:sz="0" w:space="0" w:color="auto"/>
          </w:divBdr>
        </w:div>
      </w:divsChild>
    </w:div>
    <w:div w:id="1769814610">
      <w:bodyDiv w:val="1"/>
      <w:marLeft w:val="0"/>
      <w:marRight w:val="0"/>
      <w:marTop w:val="0"/>
      <w:marBottom w:val="0"/>
      <w:divBdr>
        <w:top w:val="none" w:sz="0" w:space="0" w:color="auto"/>
        <w:left w:val="none" w:sz="0" w:space="0" w:color="auto"/>
        <w:bottom w:val="none" w:sz="0" w:space="0" w:color="auto"/>
        <w:right w:val="none" w:sz="0" w:space="0" w:color="auto"/>
      </w:divBdr>
      <w:divsChild>
        <w:div w:id="1402480132">
          <w:marLeft w:val="0"/>
          <w:marRight w:val="0"/>
          <w:marTop w:val="34"/>
          <w:marBottom w:val="34"/>
          <w:divBdr>
            <w:top w:val="none" w:sz="0" w:space="0" w:color="auto"/>
            <w:left w:val="none" w:sz="0" w:space="0" w:color="auto"/>
            <w:bottom w:val="none" w:sz="0" w:space="0" w:color="auto"/>
            <w:right w:val="none" w:sz="0" w:space="0" w:color="auto"/>
          </w:divBdr>
        </w:div>
      </w:divsChild>
    </w:div>
    <w:div w:id="1776437691">
      <w:bodyDiv w:val="1"/>
      <w:marLeft w:val="0"/>
      <w:marRight w:val="0"/>
      <w:marTop w:val="0"/>
      <w:marBottom w:val="0"/>
      <w:divBdr>
        <w:top w:val="none" w:sz="0" w:space="0" w:color="auto"/>
        <w:left w:val="none" w:sz="0" w:space="0" w:color="auto"/>
        <w:bottom w:val="none" w:sz="0" w:space="0" w:color="auto"/>
        <w:right w:val="none" w:sz="0" w:space="0" w:color="auto"/>
      </w:divBdr>
      <w:divsChild>
        <w:div w:id="914633798">
          <w:marLeft w:val="0"/>
          <w:marRight w:val="0"/>
          <w:marTop w:val="34"/>
          <w:marBottom w:val="34"/>
          <w:divBdr>
            <w:top w:val="none" w:sz="0" w:space="0" w:color="auto"/>
            <w:left w:val="none" w:sz="0" w:space="0" w:color="auto"/>
            <w:bottom w:val="none" w:sz="0" w:space="0" w:color="auto"/>
            <w:right w:val="none" w:sz="0" w:space="0" w:color="auto"/>
          </w:divBdr>
        </w:div>
      </w:divsChild>
    </w:div>
    <w:div w:id="1783843693">
      <w:bodyDiv w:val="1"/>
      <w:marLeft w:val="0"/>
      <w:marRight w:val="0"/>
      <w:marTop w:val="0"/>
      <w:marBottom w:val="0"/>
      <w:divBdr>
        <w:top w:val="none" w:sz="0" w:space="0" w:color="auto"/>
        <w:left w:val="none" w:sz="0" w:space="0" w:color="auto"/>
        <w:bottom w:val="none" w:sz="0" w:space="0" w:color="auto"/>
        <w:right w:val="none" w:sz="0" w:space="0" w:color="auto"/>
      </w:divBdr>
      <w:divsChild>
        <w:div w:id="711687883">
          <w:marLeft w:val="0"/>
          <w:marRight w:val="0"/>
          <w:marTop w:val="34"/>
          <w:marBottom w:val="34"/>
          <w:divBdr>
            <w:top w:val="none" w:sz="0" w:space="0" w:color="auto"/>
            <w:left w:val="none" w:sz="0" w:space="0" w:color="auto"/>
            <w:bottom w:val="none" w:sz="0" w:space="0" w:color="auto"/>
            <w:right w:val="none" w:sz="0" w:space="0" w:color="auto"/>
          </w:divBdr>
        </w:div>
      </w:divsChild>
    </w:div>
    <w:div w:id="1807510111">
      <w:bodyDiv w:val="1"/>
      <w:marLeft w:val="0"/>
      <w:marRight w:val="0"/>
      <w:marTop w:val="0"/>
      <w:marBottom w:val="0"/>
      <w:divBdr>
        <w:top w:val="none" w:sz="0" w:space="0" w:color="auto"/>
        <w:left w:val="none" w:sz="0" w:space="0" w:color="auto"/>
        <w:bottom w:val="none" w:sz="0" w:space="0" w:color="auto"/>
        <w:right w:val="none" w:sz="0" w:space="0" w:color="auto"/>
      </w:divBdr>
      <w:divsChild>
        <w:div w:id="1468233122">
          <w:marLeft w:val="0"/>
          <w:marRight w:val="0"/>
          <w:marTop w:val="34"/>
          <w:marBottom w:val="34"/>
          <w:divBdr>
            <w:top w:val="none" w:sz="0" w:space="0" w:color="auto"/>
            <w:left w:val="none" w:sz="0" w:space="0" w:color="auto"/>
            <w:bottom w:val="none" w:sz="0" w:space="0" w:color="auto"/>
            <w:right w:val="none" w:sz="0" w:space="0" w:color="auto"/>
          </w:divBdr>
        </w:div>
      </w:divsChild>
    </w:div>
    <w:div w:id="1821656381">
      <w:bodyDiv w:val="1"/>
      <w:marLeft w:val="0"/>
      <w:marRight w:val="0"/>
      <w:marTop w:val="0"/>
      <w:marBottom w:val="0"/>
      <w:divBdr>
        <w:top w:val="none" w:sz="0" w:space="0" w:color="auto"/>
        <w:left w:val="none" w:sz="0" w:space="0" w:color="auto"/>
        <w:bottom w:val="none" w:sz="0" w:space="0" w:color="auto"/>
        <w:right w:val="none" w:sz="0" w:space="0" w:color="auto"/>
      </w:divBdr>
      <w:divsChild>
        <w:div w:id="380400554">
          <w:marLeft w:val="0"/>
          <w:marRight w:val="0"/>
          <w:marTop w:val="34"/>
          <w:marBottom w:val="34"/>
          <w:divBdr>
            <w:top w:val="none" w:sz="0" w:space="0" w:color="auto"/>
            <w:left w:val="none" w:sz="0" w:space="0" w:color="auto"/>
            <w:bottom w:val="none" w:sz="0" w:space="0" w:color="auto"/>
            <w:right w:val="none" w:sz="0" w:space="0" w:color="auto"/>
          </w:divBdr>
        </w:div>
      </w:divsChild>
    </w:div>
    <w:div w:id="1837381025">
      <w:bodyDiv w:val="1"/>
      <w:marLeft w:val="0"/>
      <w:marRight w:val="0"/>
      <w:marTop w:val="0"/>
      <w:marBottom w:val="0"/>
      <w:divBdr>
        <w:top w:val="none" w:sz="0" w:space="0" w:color="auto"/>
        <w:left w:val="none" w:sz="0" w:space="0" w:color="auto"/>
        <w:bottom w:val="none" w:sz="0" w:space="0" w:color="auto"/>
        <w:right w:val="none" w:sz="0" w:space="0" w:color="auto"/>
      </w:divBdr>
      <w:divsChild>
        <w:div w:id="1310091734">
          <w:marLeft w:val="0"/>
          <w:marRight w:val="0"/>
          <w:marTop w:val="34"/>
          <w:marBottom w:val="34"/>
          <w:divBdr>
            <w:top w:val="none" w:sz="0" w:space="0" w:color="auto"/>
            <w:left w:val="none" w:sz="0" w:space="0" w:color="auto"/>
            <w:bottom w:val="none" w:sz="0" w:space="0" w:color="auto"/>
            <w:right w:val="none" w:sz="0" w:space="0" w:color="auto"/>
          </w:divBdr>
        </w:div>
      </w:divsChild>
    </w:div>
    <w:div w:id="1871256836">
      <w:bodyDiv w:val="1"/>
      <w:marLeft w:val="0"/>
      <w:marRight w:val="0"/>
      <w:marTop w:val="0"/>
      <w:marBottom w:val="0"/>
      <w:divBdr>
        <w:top w:val="none" w:sz="0" w:space="0" w:color="auto"/>
        <w:left w:val="none" w:sz="0" w:space="0" w:color="auto"/>
        <w:bottom w:val="none" w:sz="0" w:space="0" w:color="auto"/>
        <w:right w:val="none" w:sz="0" w:space="0" w:color="auto"/>
      </w:divBdr>
      <w:divsChild>
        <w:div w:id="1310212163">
          <w:marLeft w:val="0"/>
          <w:marRight w:val="0"/>
          <w:marTop w:val="34"/>
          <w:marBottom w:val="34"/>
          <w:divBdr>
            <w:top w:val="none" w:sz="0" w:space="0" w:color="auto"/>
            <w:left w:val="none" w:sz="0" w:space="0" w:color="auto"/>
            <w:bottom w:val="none" w:sz="0" w:space="0" w:color="auto"/>
            <w:right w:val="none" w:sz="0" w:space="0" w:color="auto"/>
          </w:divBdr>
        </w:div>
      </w:divsChild>
    </w:div>
    <w:div w:id="1888370859">
      <w:bodyDiv w:val="1"/>
      <w:marLeft w:val="0"/>
      <w:marRight w:val="0"/>
      <w:marTop w:val="0"/>
      <w:marBottom w:val="0"/>
      <w:divBdr>
        <w:top w:val="none" w:sz="0" w:space="0" w:color="auto"/>
        <w:left w:val="none" w:sz="0" w:space="0" w:color="auto"/>
        <w:bottom w:val="none" w:sz="0" w:space="0" w:color="auto"/>
        <w:right w:val="none" w:sz="0" w:space="0" w:color="auto"/>
      </w:divBdr>
      <w:divsChild>
        <w:div w:id="482157360">
          <w:marLeft w:val="0"/>
          <w:marRight w:val="0"/>
          <w:marTop w:val="34"/>
          <w:marBottom w:val="34"/>
          <w:divBdr>
            <w:top w:val="none" w:sz="0" w:space="0" w:color="auto"/>
            <w:left w:val="none" w:sz="0" w:space="0" w:color="auto"/>
            <w:bottom w:val="none" w:sz="0" w:space="0" w:color="auto"/>
            <w:right w:val="none" w:sz="0" w:space="0" w:color="auto"/>
          </w:divBdr>
        </w:div>
      </w:divsChild>
    </w:div>
    <w:div w:id="1900436095">
      <w:bodyDiv w:val="1"/>
      <w:marLeft w:val="0"/>
      <w:marRight w:val="0"/>
      <w:marTop w:val="0"/>
      <w:marBottom w:val="0"/>
      <w:divBdr>
        <w:top w:val="none" w:sz="0" w:space="0" w:color="auto"/>
        <w:left w:val="none" w:sz="0" w:space="0" w:color="auto"/>
        <w:bottom w:val="none" w:sz="0" w:space="0" w:color="auto"/>
        <w:right w:val="none" w:sz="0" w:space="0" w:color="auto"/>
      </w:divBdr>
      <w:divsChild>
        <w:div w:id="202331635">
          <w:marLeft w:val="0"/>
          <w:marRight w:val="0"/>
          <w:marTop w:val="34"/>
          <w:marBottom w:val="34"/>
          <w:divBdr>
            <w:top w:val="none" w:sz="0" w:space="0" w:color="auto"/>
            <w:left w:val="none" w:sz="0" w:space="0" w:color="auto"/>
            <w:bottom w:val="none" w:sz="0" w:space="0" w:color="auto"/>
            <w:right w:val="none" w:sz="0" w:space="0" w:color="auto"/>
          </w:divBdr>
        </w:div>
      </w:divsChild>
    </w:div>
    <w:div w:id="1935505693">
      <w:bodyDiv w:val="1"/>
      <w:marLeft w:val="0"/>
      <w:marRight w:val="0"/>
      <w:marTop w:val="0"/>
      <w:marBottom w:val="0"/>
      <w:divBdr>
        <w:top w:val="none" w:sz="0" w:space="0" w:color="auto"/>
        <w:left w:val="none" w:sz="0" w:space="0" w:color="auto"/>
        <w:bottom w:val="none" w:sz="0" w:space="0" w:color="auto"/>
        <w:right w:val="none" w:sz="0" w:space="0" w:color="auto"/>
      </w:divBdr>
      <w:divsChild>
        <w:div w:id="1742823771">
          <w:marLeft w:val="0"/>
          <w:marRight w:val="0"/>
          <w:marTop w:val="34"/>
          <w:marBottom w:val="34"/>
          <w:divBdr>
            <w:top w:val="none" w:sz="0" w:space="0" w:color="auto"/>
            <w:left w:val="none" w:sz="0" w:space="0" w:color="auto"/>
            <w:bottom w:val="none" w:sz="0" w:space="0" w:color="auto"/>
            <w:right w:val="none" w:sz="0" w:space="0" w:color="auto"/>
          </w:divBdr>
        </w:div>
      </w:divsChild>
    </w:div>
    <w:div w:id="1937712463">
      <w:bodyDiv w:val="1"/>
      <w:marLeft w:val="0"/>
      <w:marRight w:val="0"/>
      <w:marTop w:val="0"/>
      <w:marBottom w:val="0"/>
      <w:divBdr>
        <w:top w:val="none" w:sz="0" w:space="0" w:color="auto"/>
        <w:left w:val="none" w:sz="0" w:space="0" w:color="auto"/>
        <w:bottom w:val="none" w:sz="0" w:space="0" w:color="auto"/>
        <w:right w:val="none" w:sz="0" w:space="0" w:color="auto"/>
      </w:divBdr>
      <w:divsChild>
        <w:div w:id="1967614463">
          <w:marLeft w:val="0"/>
          <w:marRight w:val="0"/>
          <w:marTop w:val="34"/>
          <w:marBottom w:val="34"/>
          <w:divBdr>
            <w:top w:val="none" w:sz="0" w:space="0" w:color="auto"/>
            <w:left w:val="none" w:sz="0" w:space="0" w:color="auto"/>
            <w:bottom w:val="none" w:sz="0" w:space="0" w:color="auto"/>
            <w:right w:val="none" w:sz="0" w:space="0" w:color="auto"/>
          </w:divBdr>
        </w:div>
      </w:divsChild>
    </w:div>
    <w:div w:id="1942955881">
      <w:bodyDiv w:val="1"/>
      <w:marLeft w:val="0"/>
      <w:marRight w:val="0"/>
      <w:marTop w:val="0"/>
      <w:marBottom w:val="0"/>
      <w:divBdr>
        <w:top w:val="none" w:sz="0" w:space="0" w:color="auto"/>
        <w:left w:val="none" w:sz="0" w:space="0" w:color="auto"/>
        <w:bottom w:val="none" w:sz="0" w:space="0" w:color="auto"/>
        <w:right w:val="none" w:sz="0" w:space="0" w:color="auto"/>
      </w:divBdr>
      <w:divsChild>
        <w:div w:id="1714698057">
          <w:marLeft w:val="0"/>
          <w:marRight w:val="0"/>
          <w:marTop w:val="34"/>
          <w:marBottom w:val="34"/>
          <w:divBdr>
            <w:top w:val="none" w:sz="0" w:space="0" w:color="auto"/>
            <w:left w:val="none" w:sz="0" w:space="0" w:color="auto"/>
            <w:bottom w:val="none" w:sz="0" w:space="0" w:color="auto"/>
            <w:right w:val="none" w:sz="0" w:space="0" w:color="auto"/>
          </w:divBdr>
        </w:div>
      </w:divsChild>
    </w:div>
    <w:div w:id="1965310154">
      <w:bodyDiv w:val="1"/>
      <w:marLeft w:val="0"/>
      <w:marRight w:val="0"/>
      <w:marTop w:val="0"/>
      <w:marBottom w:val="0"/>
      <w:divBdr>
        <w:top w:val="none" w:sz="0" w:space="0" w:color="auto"/>
        <w:left w:val="none" w:sz="0" w:space="0" w:color="auto"/>
        <w:bottom w:val="none" w:sz="0" w:space="0" w:color="auto"/>
        <w:right w:val="none" w:sz="0" w:space="0" w:color="auto"/>
      </w:divBdr>
      <w:divsChild>
        <w:div w:id="261500941">
          <w:marLeft w:val="0"/>
          <w:marRight w:val="0"/>
          <w:marTop w:val="34"/>
          <w:marBottom w:val="34"/>
          <w:divBdr>
            <w:top w:val="none" w:sz="0" w:space="0" w:color="auto"/>
            <w:left w:val="none" w:sz="0" w:space="0" w:color="auto"/>
            <w:bottom w:val="none" w:sz="0" w:space="0" w:color="auto"/>
            <w:right w:val="none" w:sz="0" w:space="0" w:color="auto"/>
          </w:divBdr>
        </w:div>
      </w:divsChild>
    </w:div>
    <w:div w:id="1966043202">
      <w:bodyDiv w:val="1"/>
      <w:marLeft w:val="0"/>
      <w:marRight w:val="0"/>
      <w:marTop w:val="0"/>
      <w:marBottom w:val="0"/>
      <w:divBdr>
        <w:top w:val="none" w:sz="0" w:space="0" w:color="auto"/>
        <w:left w:val="none" w:sz="0" w:space="0" w:color="auto"/>
        <w:bottom w:val="none" w:sz="0" w:space="0" w:color="auto"/>
        <w:right w:val="none" w:sz="0" w:space="0" w:color="auto"/>
      </w:divBdr>
      <w:divsChild>
        <w:div w:id="1547796021">
          <w:marLeft w:val="0"/>
          <w:marRight w:val="0"/>
          <w:marTop w:val="34"/>
          <w:marBottom w:val="34"/>
          <w:divBdr>
            <w:top w:val="none" w:sz="0" w:space="0" w:color="auto"/>
            <w:left w:val="none" w:sz="0" w:space="0" w:color="auto"/>
            <w:bottom w:val="none" w:sz="0" w:space="0" w:color="auto"/>
            <w:right w:val="none" w:sz="0" w:space="0" w:color="auto"/>
          </w:divBdr>
        </w:div>
      </w:divsChild>
    </w:div>
    <w:div w:id="1970813753">
      <w:bodyDiv w:val="1"/>
      <w:marLeft w:val="0"/>
      <w:marRight w:val="0"/>
      <w:marTop w:val="0"/>
      <w:marBottom w:val="0"/>
      <w:divBdr>
        <w:top w:val="none" w:sz="0" w:space="0" w:color="auto"/>
        <w:left w:val="none" w:sz="0" w:space="0" w:color="auto"/>
        <w:bottom w:val="none" w:sz="0" w:space="0" w:color="auto"/>
        <w:right w:val="none" w:sz="0" w:space="0" w:color="auto"/>
      </w:divBdr>
      <w:divsChild>
        <w:div w:id="2139298541">
          <w:marLeft w:val="0"/>
          <w:marRight w:val="0"/>
          <w:marTop w:val="34"/>
          <w:marBottom w:val="34"/>
          <w:divBdr>
            <w:top w:val="none" w:sz="0" w:space="0" w:color="auto"/>
            <w:left w:val="none" w:sz="0" w:space="0" w:color="auto"/>
            <w:bottom w:val="none" w:sz="0" w:space="0" w:color="auto"/>
            <w:right w:val="none" w:sz="0" w:space="0" w:color="auto"/>
          </w:divBdr>
        </w:div>
      </w:divsChild>
    </w:div>
    <w:div w:id="1981379598">
      <w:bodyDiv w:val="1"/>
      <w:marLeft w:val="0"/>
      <w:marRight w:val="0"/>
      <w:marTop w:val="0"/>
      <w:marBottom w:val="0"/>
      <w:divBdr>
        <w:top w:val="none" w:sz="0" w:space="0" w:color="auto"/>
        <w:left w:val="none" w:sz="0" w:space="0" w:color="auto"/>
        <w:bottom w:val="none" w:sz="0" w:space="0" w:color="auto"/>
        <w:right w:val="none" w:sz="0" w:space="0" w:color="auto"/>
      </w:divBdr>
      <w:divsChild>
        <w:div w:id="1890728393">
          <w:marLeft w:val="0"/>
          <w:marRight w:val="0"/>
          <w:marTop w:val="34"/>
          <w:marBottom w:val="34"/>
          <w:divBdr>
            <w:top w:val="none" w:sz="0" w:space="0" w:color="auto"/>
            <w:left w:val="none" w:sz="0" w:space="0" w:color="auto"/>
            <w:bottom w:val="none" w:sz="0" w:space="0" w:color="auto"/>
            <w:right w:val="none" w:sz="0" w:space="0" w:color="auto"/>
          </w:divBdr>
        </w:div>
      </w:divsChild>
    </w:div>
    <w:div w:id="2001154079">
      <w:bodyDiv w:val="1"/>
      <w:marLeft w:val="0"/>
      <w:marRight w:val="0"/>
      <w:marTop w:val="0"/>
      <w:marBottom w:val="0"/>
      <w:divBdr>
        <w:top w:val="none" w:sz="0" w:space="0" w:color="auto"/>
        <w:left w:val="none" w:sz="0" w:space="0" w:color="auto"/>
        <w:bottom w:val="none" w:sz="0" w:space="0" w:color="auto"/>
        <w:right w:val="none" w:sz="0" w:space="0" w:color="auto"/>
      </w:divBdr>
      <w:divsChild>
        <w:div w:id="1862552901">
          <w:marLeft w:val="0"/>
          <w:marRight w:val="0"/>
          <w:marTop w:val="34"/>
          <w:marBottom w:val="34"/>
          <w:divBdr>
            <w:top w:val="none" w:sz="0" w:space="0" w:color="auto"/>
            <w:left w:val="none" w:sz="0" w:space="0" w:color="auto"/>
            <w:bottom w:val="none" w:sz="0" w:space="0" w:color="auto"/>
            <w:right w:val="none" w:sz="0" w:space="0" w:color="auto"/>
          </w:divBdr>
        </w:div>
      </w:divsChild>
    </w:div>
    <w:div w:id="2018001008">
      <w:bodyDiv w:val="1"/>
      <w:marLeft w:val="0"/>
      <w:marRight w:val="0"/>
      <w:marTop w:val="0"/>
      <w:marBottom w:val="0"/>
      <w:divBdr>
        <w:top w:val="none" w:sz="0" w:space="0" w:color="auto"/>
        <w:left w:val="none" w:sz="0" w:space="0" w:color="auto"/>
        <w:bottom w:val="none" w:sz="0" w:space="0" w:color="auto"/>
        <w:right w:val="none" w:sz="0" w:space="0" w:color="auto"/>
      </w:divBdr>
      <w:divsChild>
        <w:div w:id="862472220">
          <w:marLeft w:val="0"/>
          <w:marRight w:val="0"/>
          <w:marTop w:val="34"/>
          <w:marBottom w:val="34"/>
          <w:divBdr>
            <w:top w:val="none" w:sz="0" w:space="0" w:color="auto"/>
            <w:left w:val="none" w:sz="0" w:space="0" w:color="auto"/>
            <w:bottom w:val="none" w:sz="0" w:space="0" w:color="auto"/>
            <w:right w:val="none" w:sz="0" w:space="0" w:color="auto"/>
          </w:divBdr>
        </w:div>
      </w:divsChild>
    </w:div>
    <w:div w:id="2032682706">
      <w:bodyDiv w:val="1"/>
      <w:marLeft w:val="0"/>
      <w:marRight w:val="0"/>
      <w:marTop w:val="0"/>
      <w:marBottom w:val="0"/>
      <w:divBdr>
        <w:top w:val="none" w:sz="0" w:space="0" w:color="auto"/>
        <w:left w:val="none" w:sz="0" w:space="0" w:color="auto"/>
        <w:bottom w:val="none" w:sz="0" w:space="0" w:color="auto"/>
        <w:right w:val="none" w:sz="0" w:space="0" w:color="auto"/>
      </w:divBdr>
      <w:divsChild>
        <w:div w:id="1755348584">
          <w:marLeft w:val="0"/>
          <w:marRight w:val="0"/>
          <w:marTop w:val="34"/>
          <w:marBottom w:val="34"/>
          <w:divBdr>
            <w:top w:val="none" w:sz="0" w:space="0" w:color="auto"/>
            <w:left w:val="none" w:sz="0" w:space="0" w:color="auto"/>
            <w:bottom w:val="none" w:sz="0" w:space="0" w:color="auto"/>
            <w:right w:val="none" w:sz="0" w:space="0" w:color="auto"/>
          </w:divBdr>
        </w:div>
      </w:divsChild>
    </w:div>
    <w:div w:id="2070380175">
      <w:bodyDiv w:val="1"/>
      <w:marLeft w:val="0"/>
      <w:marRight w:val="0"/>
      <w:marTop w:val="0"/>
      <w:marBottom w:val="0"/>
      <w:divBdr>
        <w:top w:val="none" w:sz="0" w:space="0" w:color="auto"/>
        <w:left w:val="none" w:sz="0" w:space="0" w:color="auto"/>
        <w:bottom w:val="none" w:sz="0" w:space="0" w:color="auto"/>
        <w:right w:val="none" w:sz="0" w:space="0" w:color="auto"/>
      </w:divBdr>
      <w:divsChild>
        <w:div w:id="1426922831">
          <w:marLeft w:val="0"/>
          <w:marRight w:val="0"/>
          <w:marTop w:val="34"/>
          <w:marBottom w:val="34"/>
          <w:divBdr>
            <w:top w:val="none" w:sz="0" w:space="0" w:color="auto"/>
            <w:left w:val="none" w:sz="0" w:space="0" w:color="auto"/>
            <w:bottom w:val="none" w:sz="0" w:space="0" w:color="auto"/>
            <w:right w:val="none" w:sz="0" w:space="0" w:color="auto"/>
          </w:divBdr>
        </w:div>
      </w:divsChild>
    </w:div>
    <w:div w:id="2086106372">
      <w:bodyDiv w:val="1"/>
      <w:marLeft w:val="0"/>
      <w:marRight w:val="0"/>
      <w:marTop w:val="0"/>
      <w:marBottom w:val="0"/>
      <w:divBdr>
        <w:top w:val="none" w:sz="0" w:space="0" w:color="auto"/>
        <w:left w:val="none" w:sz="0" w:space="0" w:color="auto"/>
        <w:bottom w:val="none" w:sz="0" w:space="0" w:color="auto"/>
        <w:right w:val="none" w:sz="0" w:space="0" w:color="auto"/>
      </w:divBdr>
      <w:divsChild>
        <w:div w:id="1193687871">
          <w:marLeft w:val="0"/>
          <w:marRight w:val="0"/>
          <w:marTop w:val="34"/>
          <w:marBottom w:val="34"/>
          <w:divBdr>
            <w:top w:val="none" w:sz="0" w:space="0" w:color="auto"/>
            <w:left w:val="none" w:sz="0" w:space="0" w:color="auto"/>
            <w:bottom w:val="none" w:sz="0" w:space="0" w:color="auto"/>
            <w:right w:val="none" w:sz="0" w:space="0" w:color="auto"/>
          </w:divBdr>
        </w:div>
      </w:divsChild>
    </w:div>
    <w:div w:id="2096169225">
      <w:bodyDiv w:val="1"/>
      <w:marLeft w:val="0"/>
      <w:marRight w:val="0"/>
      <w:marTop w:val="0"/>
      <w:marBottom w:val="0"/>
      <w:divBdr>
        <w:top w:val="none" w:sz="0" w:space="0" w:color="auto"/>
        <w:left w:val="none" w:sz="0" w:space="0" w:color="auto"/>
        <w:bottom w:val="none" w:sz="0" w:space="0" w:color="auto"/>
        <w:right w:val="none" w:sz="0" w:space="0" w:color="auto"/>
      </w:divBdr>
      <w:divsChild>
        <w:div w:id="1825968476">
          <w:marLeft w:val="0"/>
          <w:marRight w:val="0"/>
          <w:marTop w:val="34"/>
          <w:marBottom w:val="34"/>
          <w:divBdr>
            <w:top w:val="none" w:sz="0" w:space="0" w:color="auto"/>
            <w:left w:val="none" w:sz="0" w:space="0" w:color="auto"/>
            <w:bottom w:val="none" w:sz="0" w:space="0" w:color="auto"/>
            <w:right w:val="none" w:sz="0" w:space="0" w:color="auto"/>
          </w:divBdr>
        </w:div>
      </w:divsChild>
    </w:div>
    <w:div w:id="2100981441">
      <w:bodyDiv w:val="1"/>
      <w:marLeft w:val="0"/>
      <w:marRight w:val="0"/>
      <w:marTop w:val="0"/>
      <w:marBottom w:val="0"/>
      <w:divBdr>
        <w:top w:val="none" w:sz="0" w:space="0" w:color="auto"/>
        <w:left w:val="none" w:sz="0" w:space="0" w:color="auto"/>
        <w:bottom w:val="none" w:sz="0" w:space="0" w:color="auto"/>
        <w:right w:val="none" w:sz="0" w:space="0" w:color="auto"/>
      </w:divBdr>
      <w:divsChild>
        <w:div w:id="1467620117">
          <w:marLeft w:val="0"/>
          <w:marRight w:val="0"/>
          <w:marTop w:val="34"/>
          <w:marBottom w:val="34"/>
          <w:divBdr>
            <w:top w:val="none" w:sz="0" w:space="0" w:color="auto"/>
            <w:left w:val="none" w:sz="0" w:space="0" w:color="auto"/>
            <w:bottom w:val="none" w:sz="0" w:space="0" w:color="auto"/>
            <w:right w:val="none" w:sz="0" w:space="0" w:color="auto"/>
          </w:divBdr>
        </w:div>
      </w:divsChild>
    </w:div>
    <w:div w:id="2102407158">
      <w:bodyDiv w:val="1"/>
      <w:marLeft w:val="0"/>
      <w:marRight w:val="0"/>
      <w:marTop w:val="0"/>
      <w:marBottom w:val="0"/>
      <w:divBdr>
        <w:top w:val="none" w:sz="0" w:space="0" w:color="auto"/>
        <w:left w:val="none" w:sz="0" w:space="0" w:color="auto"/>
        <w:bottom w:val="none" w:sz="0" w:space="0" w:color="auto"/>
        <w:right w:val="none" w:sz="0" w:space="0" w:color="auto"/>
      </w:divBdr>
      <w:divsChild>
        <w:div w:id="1879930358">
          <w:marLeft w:val="0"/>
          <w:marRight w:val="0"/>
          <w:marTop w:val="34"/>
          <w:marBottom w:val="34"/>
          <w:divBdr>
            <w:top w:val="none" w:sz="0" w:space="0" w:color="auto"/>
            <w:left w:val="none" w:sz="0" w:space="0" w:color="auto"/>
            <w:bottom w:val="none" w:sz="0" w:space="0" w:color="auto"/>
            <w:right w:val="none" w:sz="0" w:space="0" w:color="auto"/>
          </w:divBdr>
        </w:div>
      </w:divsChild>
    </w:div>
    <w:div w:id="2106920285">
      <w:bodyDiv w:val="1"/>
      <w:marLeft w:val="0"/>
      <w:marRight w:val="0"/>
      <w:marTop w:val="0"/>
      <w:marBottom w:val="0"/>
      <w:divBdr>
        <w:top w:val="none" w:sz="0" w:space="0" w:color="auto"/>
        <w:left w:val="none" w:sz="0" w:space="0" w:color="auto"/>
        <w:bottom w:val="none" w:sz="0" w:space="0" w:color="auto"/>
        <w:right w:val="none" w:sz="0" w:space="0" w:color="auto"/>
      </w:divBdr>
      <w:divsChild>
        <w:div w:id="860893838">
          <w:marLeft w:val="0"/>
          <w:marRight w:val="0"/>
          <w:marTop w:val="34"/>
          <w:marBottom w:val="34"/>
          <w:divBdr>
            <w:top w:val="none" w:sz="0" w:space="0" w:color="auto"/>
            <w:left w:val="none" w:sz="0" w:space="0" w:color="auto"/>
            <w:bottom w:val="none" w:sz="0" w:space="0" w:color="auto"/>
            <w:right w:val="none" w:sz="0" w:space="0" w:color="auto"/>
          </w:divBdr>
        </w:div>
      </w:divsChild>
    </w:div>
    <w:div w:id="2123380025">
      <w:bodyDiv w:val="1"/>
      <w:marLeft w:val="0"/>
      <w:marRight w:val="0"/>
      <w:marTop w:val="0"/>
      <w:marBottom w:val="0"/>
      <w:divBdr>
        <w:top w:val="none" w:sz="0" w:space="0" w:color="auto"/>
        <w:left w:val="none" w:sz="0" w:space="0" w:color="auto"/>
        <w:bottom w:val="none" w:sz="0" w:space="0" w:color="auto"/>
        <w:right w:val="none" w:sz="0" w:space="0" w:color="auto"/>
      </w:divBdr>
      <w:divsChild>
        <w:div w:id="347757754">
          <w:marLeft w:val="0"/>
          <w:marRight w:val="0"/>
          <w:marTop w:val="34"/>
          <w:marBottom w:val="34"/>
          <w:divBdr>
            <w:top w:val="none" w:sz="0" w:space="0" w:color="auto"/>
            <w:left w:val="none" w:sz="0" w:space="0" w:color="auto"/>
            <w:bottom w:val="none" w:sz="0" w:space="0" w:color="auto"/>
            <w:right w:val="none" w:sz="0" w:space="0" w:color="auto"/>
          </w:divBdr>
        </w:div>
      </w:divsChild>
    </w:div>
    <w:div w:id="2137750562">
      <w:bodyDiv w:val="1"/>
      <w:marLeft w:val="0"/>
      <w:marRight w:val="0"/>
      <w:marTop w:val="0"/>
      <w:marBottom w:val="0"/>
      <w:divBdr>
        <w:top w:val="none" w:sz="0" w:space="0" w:color="auto"/>
        <w:left w:val="none" w:sz="0" w:space="0" w:color="auto"/>
        <w:bottom w:val="none" w:sz="0" w:space="0" w:color="auto"/>
        <w:right w:val="none" w:sz="0" w:space="0" w:color="auto"/>
      </w:divBdr>
      <w:divsChild>
        <w:div w:id="965164947">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ubmed/26195280" TargetMode="External"/><Relationship Id="rId21" Type="http://schemas.openxmlformats.org/officeDocument/2006/relationships/hyperlink" Target="https://www.ncbi.nlm.nih.gov/pubmed/23525533" TargetMode="External"/><Relationship Id="rId42" Type="http://schemas.openxmlformats.org/officeDocument/2006/relationships/hyperlink" Target="https://www.ncbi.nlm.nih.gov/pubmed/24217912" TargetMode="External"/><Relationship Id="rId63" Type="http://schemas.openxmlformats.org/officeDocument/2006/relationships/hyperlink" Target="https://www.ncbi.nlm.nih.gov/pubmed/26080100" TargetMode="External"/><Relationship Id="rId84" Type="http://schemas.openxmlformats.org/officeDocument/2006/relationships/hyperlink" Target="https://www.ncbi.nlm.nih.gov/pubmed/26035448" TargetMode="External"/><Relationship Id="rId138" Type="http://schemas.openxmlformats.org/officeDocument/2006/relationships/hyperlink" Target="https://www.ncbi.nlm.nih.gov/pubmed/28502695" TargetMode="External"/><Relationship Id="rId159" Type="http://schemas.openxmlformats.org/officeDocument/2006/relationships/hyperlink" Target="https://www.ncbi.nlm.nih.gov/pubmed/28040462" TargetMode="External"/><Relationship Id="rId170" Type="http://schemas.openxmlformats.org/officeDocument/2006/relationships/hyperlink" Target="https://www.ncbi.nlm.nih.gov/pubmed/29377143" TargetMode="External"/><Relationship Id="rId191" Type="http://schemas.openxmlformats.org/officeDocument/2006/relationships/hyperlink" Target="https://www.ncbi.nlm.nih.gov/pubmed/29685324" TargetMode="External"/><Relationship Id="rId205" Type="http://schemas.openxmlformats.org/officeDocument/2006/relationships/hyperlink" Target="https://www.ncbi.nlm.nih.gov/pubmed/30782466" TargetMode="External"/><Relationship Id="rId107" Type="http://schemas.openxmlformats.org/officeDocument/2006/relationships/hyperlink" Target="https://www.ncbi.nlm.nih.gov/pubmed/27033119" TargetMode="External"/><Relationship Id="rId11" Type="http://schemas.openxmlformats.org/officeDocument/2006/relationships/hyperlink" Target="https://www.ncbi.nlm.nih.gov/pubmed/23036921" TargetMode="External"/><Relationship Id="rId32" Type="http://schemas.openxmlformats.org/officeDocument/2006/relationships/hyperlink" Target="https://www.ncbi.nlm.nih.gov/pubmed/22867754" TargetMode="External"/><Relationship Id="rId53" Type="http://schemas.openxmlformats.org/officeDocument/2006/relationships/hyperlink" Target="https://www.ncbi.nlm.nih.gov/pubmed/24934426" TargetMode="External"/><Relationship Id="rId74" Type="http://schemas.openxmlformats.org/officeDocument/2006/relationships/hyperlink" Target="https://www.ncbi.nlm.nih.gov/pubmed/26278157" TargetMode="External"/><Relationship Id="rId128" Type="http://schemas.openxmlformats.org/officeDocument/2006/relationships/hyperlink" Target="https://www.ncbi.nlm.nih.gov/pubmed/26619077" TargetMode="External"/><Relationship Id="rId149" Type="http://schemas.openxmlformats.org/officeDocument/2006/relationships/hyperlink" Target="https://www.ncbi.nlm.nih.gov/pubmed/28953614" TargetMode="External"/><Relationship Id="rId5" Type="http://schemas.openxmlformats.org/officeDocument/2006/relationships/hyperlink" Target="https://www.ncbi.nlm.nih.gov/pubmed/22522175" TargetMode="External"/><Relationship Id="rId95" Type="http://schemas.openxmlformats.org/officeDocument/2006/relationships/hyperlink" Target="https://www.ncbi.nlm.nih.gov/pubmed/27613404" TargetMode="External"/><Relationship Id="rId160" Type="http://schemas.openxmlformats.org/officeDocument/2006/relationships/hyperlink" Target="https://www.ncbi.nlm.nih.gov/pubmed/29681778" TargetMode="External"/><Relationship Id="rId181" Type="http://schemas.openxmlformats.org/officeDocument/2006/relationships/hyperlink" Target="https://www.ncbi.nlm.nih.gov/pubmed/30093731" TargetMode="External"/><Relationship Id="rId216" Type="http://schemas.openxmlformats.org/officeDocument/2006/relationships/hyperlink" Target="https://www.ncbi.nlm.nih.gov/pubmed/30761569" TargetMode="External"/><Relationship Id="rId22" Type="http://schemas.openxmlformats.org/officeDocument/2006/relationships/hyperlink" Target="https://www.ncbi.nlm.nih.gov/pubmed/24356258" TargetMode="External"/><Relationship Id="rId43" Type="http://schemas.openxmlformats.org/officeDocument/2006/relationships/hyperlink" Target="https://www.ncbi.nlm.nih.gov/pubmed/24710502" TargetMode="External"/><Relationship Id="rId64" Type="http://schemas.openxmlformats.org/officeDocument/2006/relationships/hyperlink" Target="https://www.ncbi.nlm.nih.gov/pubmed/25782637" TargetMode="External"/><Relationship Id="rId118" Type="http://schemas.openxmlformats.org/officeDocument/2006/relationships/hyperlink" Target="https://www.ncbi.nlm.nih.gov/pubmed/27207055" TargetMode="External"/><Relationship Id="rId139" Type="http://schemas.openxmlformats.org/officeDocument/2006/relationships/hyperlink" Target="https://www.ncbi.nlm.nih.gov/pubmed/29197437" TargetMode="External"/><Relationship Id="rId85" Type="http://schemas.openxmlformats.org/officeDocument/2006/relationships/hyperlink" Target="https://www.ncbi.nlm.nih.gov/pubmed/25702856" TargetMode="External"/><Relationship Id="rId150" Type="http://schemas.openxmlformats.org/officeDocument/2006/relationships/hyperlink" Target="https://www.ncbi.nlm.nih.gov/pubmed/28976357" TargetMode="External"/><Relationship Id="rId171" Type="http://schemas.openxmlformats.org/officeDocument/2006/relationships/hyperlink" Target="https://www.ncbi.nlm.nih.gov/pubmed/29676806" TargetMode="External"/><Relationship Id="rId192" Type="http://schemas.openxmlformats.org/officeDocument/2006/relationships/hyperlink" Target="https://www.ncbi.nlm.nih.gov/pubmed/29678394" TargetMode="External"/><Relationship Id="rId206" Type="http://schemas.openxmlformats.org/officeDocument/2006/relationships/hyperlink" Target="https://www.ncbi.nlm.nih.gov/pubmed/31125816" TargetMode="External"/><Relationship Id="rId12" Type="http://schemas.openxmlformats.org/officeDocument/2006/relationships/hyperlink" Target="https://www.ncbi.nlm.nih.gov/pubmed/22621847" TargetMode="External"/><Relationship Id="rId33" Type="http://schemas.openxmlformats.org/officeDocument/2006/relationships/hyperlink" Target="https://www.ncbi.nlm.nih.gov/pubmed/23699395" TargetMode="External"/><Relationship Id="rId108" Type="http://schemas.openxmlformats.org/officeDocument/2006/relationships/hyperlink" Target="https://www.ncbi.nlm.nih.gov/pubmed/26725910" TargetMode="External"/><Relationship Id="rId129" Type="http://schemas.openxmlformats.org/officeDocument/2006/relationships/hyperlink" Target="https://www.ncbi.nlm.nih.gov/pubmed/28827141" TargetMode="External"/><Relationship Id="rId54" Type="http://schemas.openxmlformats.org/officeDocument/2006/relationships/hyperlink" Target="https://www.ncbi.nlm.nih.gov/pubmed/24318642" TargetMode="External"/><Relationship Id="rId75" Type="http://schemas.openxmlformats.org/officeDocument/2006/relationships/hyperlink" Target="https://www.ncbi.nlm.nih.gov/pubmed/26261036" TargetMode="External"/><Relationship Id="rId96" Type="http://schemas.openxmlformats.org/officeDocument/2006/relationships/hyperlink" Target="https://www.ncbi.nlm.nih.gov/pubmed/30931797" TargetMode="External"/><Relationship Id="rId140" Type="http://schemas.openxmlformats.org/officeDocument/2006/relationships/hyperlink" Target="https://www.ncbi.nlm.nih.gov/pubmed/28667742" TargetMode="External"/><Relationship Id="rId161" Type="http://schemas.openxmlformats.org/officeDocument/2006/relationships/hyperlink" Target="https://www.ncbi.nlm.nih.gov/pubmed/30623764" TargetMode="External"/><Relationship Id="rId182" Type="http://schemas.openxmlformats.org/officeDocument/2006/relationships/hyperlink" Target="https://www.ncbi.nlm.nih.gov/pubmed/29934498" TargetMode="External"/><Relationship Id="rId217" Type="http://schemas.openxmlformats.org/officeDocument/2006/relationships/hyperlink" Target="https://www.ncbi.nlm.nih.gov/pubmed/31245522" TargetMode="External"/><Relationship Id="rId6" Type="http://schemas.openxmlformats.org/officeDocument/2006/relationships/hyperlink" Target="https://www.ncbi.nlm.nih.gov/pubmed/22537416" TargetMode="External"/><Relationship Id="rId23" Type="http://schemas.openxmlformats.org/officeDocument/2006/relationships/hyperlink" Target="https://www.ncbi.nlm.nih.gov/pubmed/23669343" TargetMode="External"/><Relationship Id="rId119" Type="http://schemas.openxmlformats.org/officeDocument/2006/relationships/hyperlink" Target="https://www.ncbi.nlm.nih.gov/pubmed/26969524" TargetMode="External"/><Relationship Id="rId44" Type="http://schemas.openxmlformats.org/officeDocument/2006/relationships/hyperlink" Target="https://www.ncbi.nlm.nih.gov/pubmed/24487377" TargetMode="External"/><Relationship Id="rId65" Type="http://schemas.openxmlformats.org/officeDocument/2006/relationships/hyperlink" Target="https://www.ncbi.nlm.nih.gov/pubmed/25669657" TargetMode="External"/><Relationship Id="rId86" Type="http://schemas.openxmlformats.org/officeDocument/2006/relationships/hyperlink" Target="https://www.ncbi.nlm.nih.gov/pubmed/25917943" TargetMode="External"/><Relationship Id="rId130" Type="http://schemas.openxmlformats.org/officeDocument/2006/relationships/hyperlink" Target="https://www.ncbi.nlm.nih.gov/pubmed/27897087" TargetMode="External"/><Relationship Id="rId151" Type="http://schemas.openxmlformats.org/officeDocument/2006/relationships/hyperlink" Target="https://www.ncbi.nlm.nih.gov/pubmed/28828150" TargetMode="External"/><Relationship Id="rId172" Type="http://schemas.openxmlformats.org/officeDocument/2006/relationships/hyperlink" Target="https://www.ncbi.nlm.nih.gov/pubmed/30489307" TargetMode="External"/><Relationship Id="rId193" Type="http://schemas.openxmlformats.org/officeDocument/2006/relationships/hyperlink" Target="https://www.ncbi.nlm.nih.gov/pubmed/28993904" TargetMode="External"/><Relationship Id="rId207" Type="http://schemas.openxmlformats.org/officeDocument/2006/relationships/hyperlink" Target="https://www.ncbi.nlm.nih.gov/pubmed/31035024" TargetMode="External"/><Relationship Id="rId13" Type="http://schemas.openxmlformats.org/officeDocument/2006/relationships/hyperlink" Target="https://www.ncbi.nlm.nih.gov/pubmed/22586442" TargetMode="External"/><Relationship Id="rId109" Type="http://schemas.openxmlformats.org/officeDocument/2006/relationships/hyperlink" Target="https://www.ncbi.nlm.nih.gov/pubmed/26947133" TargetMode="External"/><Relationship Id="rId34" Type="http://schemas.openxmlformats.org/officeDocument/2006/relationships/hyperlink" Target="https://www.ncbi.nlm.nih.gov/pubmed/24298258" TargetMode="External"/><Relationship Id="rId55" Type="http://schemas.openxmlformats.org/officeDocument/2006/relationships/hyperlink" Target="https://www.ncbi.nlm.nih.gov/pubmed/24825651" TargetMode="External"/><Relationship Id="rId76" Type="http://schemas.openxmlformats.org/officeDocument/2006/relationships/hyperlink" Target="https://www.ncbi.nlm.nih.gov/pubmed/26337096" TargetMode="External"/><Relationship Id="rId97" Type="http://schemas.openxmlformats.org/officeDocument/2006/relationships/hyperlink" Target="https://www.ncbi.nlm.nih.gov/pubmed/27105385" TargetMode="External"/><Relationship Id="rId120" Type="http://schemas.openxmlformats.org/officeDocument/2006/relationships/hyperlink" Target="https://www.ncbi.nlm.nih.gov/pubmed/26827779" TargetMode="External"/><Relationship Id="rId141" Type="http://schemas.openxmlformats.org/officeDocument/2006/relationships/hyperlink" Target="https://www.ncbi.nlm.nih.gov/pubmed/28358809" TargetMode="External"/><Relationship Id="rId7" Type="http://schemas.openxmlformats.org/officeDocument/2006/relationships/hyperlink" Target="https://www.ncbi.nlm.nih.gov/pubmed/23026669" TargetMode="External"/><Relationship Id="rId162" Type="http://schemas.openxmlformats.org/officeDocument/2006/relationships/hyperlink" Target="https://www.ncbi.nlm.nih.gov/pubmed/29928930" TargetMode="External"/><Relationship Id="rId183" Type="http://schemas.openxmlformats.org/officeDocument/2006/relationships/hyperlink" Target="https://www.ncbi.nlm.nih.gov/pubmed/29105287" TargetMode="External"/><Relationship Id="rId218" Type="http://schemas.openxmlformats.org/officeDocument/2006/relationships/hyperlink" Target="https://www.ncbi.nlm.nih.gov/pubmed/30408164" TargetMode="External"/><Relationship Id="rId24" Type="http://schemas.openxmlformats.org/officeDocument/2006/relationships/hyperlink" Target="https://www.ncbi.nlm.nih.gov/pubmed/23200732" TargetMode="External"/><Relationship Id="rId45" Type="http://schemas.openxmlformats.org/officeDocument/2006/relationships/hyperlink" Target="https://www.ncbi.nlm.nih.gov/pubmed/22014507" TargetMode="External"/><Relationship Id="rId66" Type="http://schemas.openxmlformats.org/officeDocument/2006/relationships/hyperlink" Target="https://www.ncbi.nlm.nih.gov/pubmed/26169391" TargetMode="External"/><Relationship Id="rId87" Type="http://schemas.openxmlformats.org/officeDocument/2006/relationships/hyperlink" Target="https://www.ncbi.nlm.nih.gov/pubmed/25822303" TargetMode="External"/><Relationship Id="rId110" Type="http://schemas.openxmlformats.org/officeDocument/2006/relationships/hyperlink" Target="https://www.ncbi.nlm.nih.gov/pubmed/27764246" TargetMode="External"/><Relationship Id="rId131" Type="http://schemas.openxmlformats.org/officeDocument/2006/relationships/hyperlink" Target="https://www.ncbi.nlm.nih.gov/pubmed/29387615" TargetMode="External"/><Relationship Id="rId152" Type="http://schemas.openxmlformats.org/officeDocument/2006/relationships/hyperlink" Target="https://www.ncbi.nlm.nih.gov/pubmed/27773850" TargetMode="External"/><Relationship Id="rId173" Type="http://schemas.openxmlformats.org/officeDocument/2006/relationships/hyperlink" Target="https://www.ncbi.nlm.nih.gov/pubmed/30292825" TargetMode="External"/><Relationship Id="rId194" Type="http://schemas.openxmlformats.org/officeDocument/2006/relationships/hyperlink" Target="https://www.ncbi.nlm.nih.gov/pubmed/31281038" TargetMode="External"/><Relationship Id="rId208" Type="http://schemas.openxmlformats.org/officeDocument/2006/relationships/hyperlink" Target="https://www.ncbi.nlm.nih.gov/pubmed/31473511" TargetMode="External"/><Relationship Id="rId14" Type="http://schemas.openxmlformats.org/officeDocument/2006/relationships/hyperlink" Target="https://www.ncbi.nlm.nih.gov/pubmed/22548413" TargetMode="External"/><Relationship Id="rId30" Type="http://schemas.openxmlformats.org/officeDocument/2006/relationships/hyperlink" Target="https://www.ncbi.nlm.nih.gov/pubmed/24004961" TargetMode="External"/><Relationship Id="rId35" Type="http://schemas.openxmlformats.org/officeDocument/2006/relationships/hyperlink" Target="https://www.ncbi.nlm.nih.gov/pubmed/24005637" TargetMode="External"/><Relationship Id="rId56" Type="http://schemas.openxmlformats.org/officeDocument/2006/relationships/hyperlink" Target="https://www.ncbi.nlm.nih.gov/pubmed/25004094" TargetMode="External"/><Relationship Id="rId77" Type="http://schemas.openxmlformats.org/officeDocument/2006/relationships/hyperlink" Target="https://www.ncbi.nlm.nih.gov/pubmed/26492801" TargetMode="External"/><Relationship Id="rId100" Type="http://schemas.openxmlformats.org/officeDocument/2006/relationships/hyperlink" Target="https://www.ncbi.nlm.nih.gov/pubmed/27803206" TargetMode="External"/><Relationship Id="rId105" Type="http://schemas.openxmlformats.org/officeDocument/2006/relationships/hyperlink" Target="https://www.ncbi.nlm.nih.gov/pubmed/27490741" TargetMode="External"/><Relationship Id="rId126" Type="http://schemas.openxmlformats.org/officeDocument/2006/relationships/hyperlink" Target="https://www.ncbi.nlm.nih.gov/pubmed/28486478" TargetMode="External"/><Relationship Id="rId147" Type="http://schemas.openxmlformats.org/officeDocument/2006/relationships/hyperlink" Target="https://www.ncbi.nlm.nih.gov/pubmed/28302863" TargetMode="External"/><Relationship Id="rId168" Type="http://schemas.openxmlformats.org/officeDocument/2006/relationships/hyperlink" Target="https://www.ncbi.nlm.nih.gov/pubmed/29629323" TargetMode="External"/><Relationship Id="rId8" Type="http://schemas.openxmlformats.org/officeDocument/2006/relationships/hyperlink" Target="https://www.ncbi.nlm.nih.gov/pubmed/22776819" TargetMode="External"/><Relationship Id="rId51" Type="http://schemas.openxmlformats.org/officeDocument/2006/relationships/hyperlink" Target="https://www.ncbi.nlm.nih.gov/pubmed/24603927" TargetMode="External"/><Relationship Id="rId72" Type="http://schemas.openxmlformats.org/officeDocument/2006/relationships/hyperlink" Target="https://www.ncbi.nlm.nih.gov/pubmed/26316608" TargetMode="External"/><Relationship Id="rId93" Type="http://schemas.openxmlformats.org/officeDocument/2006/relationships/hyperlink" Target="https://www.ncbi.nlm.nih.gov/pubmed/26502894" TargetMode="External"/><Relationship Id="rId98" Type="http://schemas.openxmlformats.org/officeDocument/2006/relationships/hyperlink" Target="https://www.ncbi.nlm.nih.gov/pubmed/26881700" TargetMode="External"/><Relationship Id="rId121" Type="http://schemas.openxmlformats.org/officeDocument/2006/relationships/hyperlink" Target="https://www.ncbi.nlm.nih.gov/pubmed/29086891" TargetMode="External"/><Relationship Id="rId142" Type="http://schemas.openxmlformats.org/officeDocument/2006/relationships/hyperlink" Target="https://www.ncbi.nlm.nih.gov/pubmed/28838775" TargetMode="External"/><Relationship Id="rId163" Type="http://schemas.openxmlformats.org/officeDocument/2006/relationships/hyperlink" Target="https://www.ncbi.nlm.nih.gov/pubmed/29730442" TargetMode="External"/><Relationship Id="rId184" Type="http://schemas.openxmlformats.org/officeDocument/2006/relationships/hyperlink" Target="https://www.ncbi.nlm.nih.gov/pubmed/29911063" TargetMode="External"/><Relationship Id="rId189" Type="http://schemas.openxmlformats.org/officeDocument/2006/relationships/hyperlink" Target="https://www.ncbi.nlm.nih.gov/pubmed/29251793" TargetMode="External"/><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ttps://www.ncbi.nlm.nih.gov/pubmed/31410365" TargetMode="External"/><Relationship Id="rId25" Type="http://schemas.openxmlformats.org/officeDocument/2006/relationships/hyperlink" Target="https://www.ncbi.nlm.nih.gov/pubmed/22583386" TargetMode="External"/><Relationship Id="rId46" Type="http://schemas.openxmlformats.org/officeDocument/2006/relationships/hyperlink" Target="https://www.ncbi.nlm.nih.gov/pubmed/25214462" TargetMode="External"/><Relationship Id="rId67" Type="http://schemas.openxmlformats.org/officeDocument/2006/relationships/hyperlink" Target="https://www.ncbi.nlm.nih.gov/pubmed/26112565" TargetMode="External"/><Relationship Id="rId116" Type="http://schemas.openxmlformats.org/officeDocument/2006/relationships/hyperlink" Target="https://www.ncbi.nlm.nih.gov/pubmed/26362131" TargetMode="External"/><Relationship Id="rId137" Type="http://schemas.openxmlformats.org/officeDocument/2006/relationships/hyperlink" Target="https://www.ncbi.nlm.nih.gov/pubmed/27765602" TargetMode="External"/><Relationship Id="rId158" Type="http://schemas.openxmlformats.org/officeDocument/2006/relationships/hyperlink" Target="https://www.ncbi.nlm.nih.gov/pubmed/28224235" TargetMode="External"/><Relationship Id="rId20" Type="http://schemas.openxmlformats.org/officeDocument/2006/relationships/hyperlink" Target="https://www.ncbi.nlm.nih.gov/pubmed/23434854" TargetMode="External"/><Relationship Id="rId41" Type="http://schemas.openxmlformats.org/officeDocument/2006/relationships/hyperlink" Target="https://www.ncbi.nlm.nih.gov/pubmed/21310107" TargetMode="External"/><Relationship Id="rId62" Type="http://schemas.openxmlformats.org/officeDocument/2006/relationships/hyperlink" Target="https://www.ncbi.nlm.nih.gov/pubmed/26329143" TargetMode="External"/><Relationship Id="rId83" Type="http://schemas.openxmlformats.org/officeDocument/2006/relationships/hyperlink" Target="https://www.ncbi.nlm.nih.gov/pubmed/26119343" TargetMode="External"/><Relationship Id="rId88" Type="http://schemas.openxmlformats.org/officeDocument/2006/relationships/hyperlink" Target="https://www.ncbi.nlm.nih.gov/pubmed/25495246" TargetMode="External"/><Relationship Id="rId111" Type="http://schemas.openxmlformats.org/officeDocument/2006/relationships/hyperlink" Target="https://www.ncbi.nlm.nih.gov/pubmed/28388022" TargetMode="External"/><Relationship Id="rId132" Type="http://schemas.openxmlformats.org/officeDocument/2006/relationships/hyperlink" Target="https://www.ncbi.nlm.nih.gov/pubmed/28584777" TargetMode="External"/><Relationship Id="rId153" Type="http://schemas.openxmlformats.org/officeDocument/2006/relationships/hyperlink" Target="https://www.ncbi.nlm.nih.gov/pubmed/27077263" TargetMode="External"/><Relationship Id="rId174" Type="http://schemas.openxmlformats.org/officeDocument/2006/relationships/hyperlink" Target="https://www.ncbi.nlm.nih.gov/pubmed/30252745" TargetMode="External"/><Relationship Id="rId179" Type="http://schemas.openxmlformats.org/officeDocument/2006/relationships/hyperlink" Target="https://www.ncbi.nlm.nih.gov/pubmed/29228281" TargetMode="External"/><Relationship Id="rId195" Type="http://schemas.openxmlformats.org/officeDocument/2006/relationships/hyperlink" Target="https://www.ncbi.nlm.nih.gov/pubmed/30945083" TargetMode="External"/><Relationship Id="rId209" Type="http://schemas.openxmlformats.org/officeDocument/2006/relationships/hyperlink" Target="https://www.ncbi.nlm.nih.gov/pubmed/31130713" TargetMode="External"/><Relationship Id="rId190" Type="http://schemas.openxmlformats.org/officeDocument/2006/relationships/hyperlink" Target="https://www.ncbi.nlm.nih.gov/pubmed/28902892" TargetMode="External"/><Relationship Id="rId204" Type="http://schemas.openxmlformats.org/officeDocument/2006/relationships/hyperlink" Target="https://www.ncbi.nlm.nih.gov/pubmed/31060914" TargetMode="External"/><Relationship Id="rId220" Type="http://schemas.openxmlformats.org/officeDocument/2006/relationships/theme" Target="theme/theme1.xml"/><Relationship Id="rId15" Type="http://schemas.openxmlformats.org/officeDocument/2006/relationships/hyperlink" Target="https://www.ncbi.nlm.nih.gov/pubmed/22088785" TargetMode="External"/><Relationship Id="rId36" Type="http://schemas.openxmlformats.org/officeDocument/2006/relationships/hyperlink" Target="https://www.ncbi.nlm.nih.gov/pubmed/23348854" TargetMode="External"/><Relationship Id="rId57" Type="http://schemas.openxmlformats.org/officeDocument/2006/relationships/hyperlink" Target="https://www.ncbi.nlm.nih.gov/pubmed/25303894" TargetMode="External"/><Relationship Id="rId106" Type="http://schemas.openxmlformats.org/officeDocument/2006/relationships/hyperlink" Target="https://www.ncbi.nlm.nih.gov/pubmed/27257599" TargetMode="External"/><Relationship Id="rId127" Type="http://schemas.openxmlformats.org/officeDocument/2006/relationships/hyperlink" Target="https://www.ncbi.nlm.nih.gov/pubmed/28583214" TargetMode="External"/><Relationship Id="rId10" Type="http://schemas.openxmlformats.org/officeDocument/2006/relationships/hyperlink" Target="https://www.ncbi.nlm.nih.gov/pubmed/23133617" TargetMode="External"/><Relationship Id="rId31" Type="http://schemas.openxmlformats.org/officeDocument/2006/relationships/hyperlink" Target="https://www.ncbi.nlm.nih.gov/pubmed/23910268" TargetMode="External"/><Relationship Id="rId52" Type="http://schemas.openxmlformats.org/officeDocument/2006/relationships/hyperlink" Target="https://www.ncbi.nlm.nih.gov/pubmed/24727848" TargetMode="External"/><Relationship Id="rId73" Type="http://schemas.openxmlformats.org/officeDocument/2006/relationships/hyperlink" Target="https://www.ncbi.nlm.nih.gov/pubmed/26280130" TargetMode="External"/><Relationship Id="rId78" Type="http://schemas.openxmlformats.org/officeDocument/2006/relationships/hyperlink" Target="https://www.ncbi.nlm.nih.gov/pubmed/25612786" TargetMode="External"/><Relationship Id="rId94" Type="http://schemas.openxmlformats.org/officeDocument/2006/relationships/hyperlink" Target="https://www.ncbi.nlm.nih.gov/pubmed/27617384" TargetMode="External"/><Relationship Id="rId99" Type="http://schemas.openxmlformats.org/officeDocument/2006/relationships/hyperlink" Target="https://www.ncbi.nlm.nih.gov/pubmed/26998889" TargetMode="External"/><Relationship Id="rId101" Type="http://schemas.openxmlformats.org/officeDocument/2006/relationships/hyperlink" Target="https://www.ncbi.nlm.nih.gov/pubmed/27075765" TargetMode="External"/><Relationship Id="rId122" Type="http://schemas.openxmlformats.org/officeDocument/2006/relationships/hyperlink" Target="https://www.ncbi.nlm.nih.gov/pubmed/28659819" TargetMode="External"/><Relationship Id="rId143" Type="http://schemas.openxmlformats.org/officeDocument/2006/relationships/hyperlink" Target="https://www.ncbi.nlm.nih.gov/pubmed/28502762" TargetMode="External"/><Relationship Id="rId148" Type="http://schemas.openxmlformats.org/officeDocument/2006/relationships/hyperlink" Target="https://www.ncbi.nlm.nih.gov/pubmed/27135640" TargetMode="External"/><Relationship Id="rId164" Type="http://schemas.openxmlformats.org/officeDocument/2006/relationships/hyperlink" Target="https://www.ncbi.nlm.nih.gov/pubmed/29854484" TargetMode="External"/><Relationship Id="rId169" Type="http://schemas.openxmlformats.org/officeDocument/2006/relationships/hyperlink" Target="https://www.ncbi.nlm.nih.gov/pubmed/30136741" TargetMode="External"/><Relationship Id="rId185" Type="http://schemas.openxmlformats.org/officeDocument/2006/relationships/hyperlink" Target="https://www.ncbi.nlm.nih.gov/pubmed/29737500" TargetMode="External"/><Relationship Id="rId4" Type="http://schemas.openxmlformats.org/officeDocument/2006/relationships/webSettings" Target="webSettings.xml"/><Relationship Id="rId9" Type="http://schemas.openxmlformats.org/officeDocument/2006/relationships/hyperlink" Target="https://www.ncbi.nlm.nih.gov/pubmed/23166362" TargetMode="External"/><Relationship Id="rId180" Type="http://schemas.openxmlformats.org/officeDocument/2006/relationships/hyperlink" Target="https://www.ncbi.nlm.nih.gov/pubmed/30046358" TargetMode="External"/><Relationship Id="rId210" Type="http://schemas.openxmlformats.org/officeDocument/2006/relationships/hyperlink" Target="https://www.ncbi.nlm.nih.gov/pubmed/30700425" TargetMode="External"/><Relationship Id="rId215" Type="http://schemas.openxmlformats.org/officeDocument/2006/relationships/hyperlink" Target="https://www.ncbi.nlm.nih.gov/pubmed/30266760" TargetMode="External"/><Relationship Id="rId26" Type="http://schemas.openxmlformats.org/officeDocument/2006/relationships/hyperlink" Target="https://www.ncbi.nlm.nih.gov/pubmed/24252616" TargetMode="External"/><Relationship Id="rId47" Type="http://schemas.openxmlformats.org/officeDocument/2006/relationships/hyperlink" Target="https://www.ncbi.nlm.nih.gov/pubmed/24685250" TargetMode="External"/><Relationship Id="rId68" Type="http://schemas.openxmlformats.org/officeDocument/2006/relationships/hyperlink" Target="https://www.ncbi.nlm.nih.gov/pubmed/25807388" TargetMode="External"/><Relationship Id="rId89" Type="http://schemas.openxmlformats.org/officeDocument/2006/relationships/hyperlink" Target="https://www.ncbi.nlm.nih.gov/pubmed/25403586" TargetMode="External"/><Relationship Id="rId112" Type="http://schemas.openxmlformats.org/officeDocument/2006/relationships/hyperlink" Target="https://www.ncbi.nlm.nih.gov/pubmed/27550571" TargetMode="External"/><Relationship Id="rId133" Type="http://schemas.openxmlformats.org/officeDocument/2006/relationships/hyperlink" Target="https://www.ncbi.nlm.nih.gov/pubmed/28006773" TargetMode="External"/><Relationship Id="rId154" Type="http://schemas.openxmlformats.org/officeDocument/2006/relationships/hyperlink" Target="https://www.ncbi.nlm.nih.gov/pubmed/28952158" TargetMode="External"/><Relationship Id="rId175" Type="http://schemas.openxmlformats.org/officeDocument/2006/relationships/hyperlink" Target="https://www.ncbi.nlm.nih.gov/pubmed/30117496" TargetMode="External"/><Relationship Id="rId196" Type="http://schemas.openxmlformats.org/officeDocument/2006/relationships/hyperlink" Target="https://www.ncbi.nlm.nih.gov/pubmed/30267417" TargetMode="External"/><Relationship Id="rId200" Type="http://schemas.openxmlformats.org/officeDocument/2006/relationships/hyperlink" Target="https://www.ncbi.nlm.nih.gov/pubmed/31085766" TargetMode="External"/><Relationship Id="rId16" Type="http://schemas.openxmlformats.org/officeDocument/2006/relationships/hyperlink" Target="https://www.ncbi.nlm.nih.gov/pubmed/23133617" TargetMode="External"/><Relationship Id="rId37" Type="http://schemas.openxmlformats.org/officeDocument/2006/relationships/hyperlink" Target="https://www.ncbi.nlm.nih.gov/pubmed/23683287" TargetMode="External"/><Relationship Id="rId58" Type="http://schemas.openxmlformats.org/officeDocument/2006/relationships/hyperlink" Target="https://www.ncbi.nlm.nih.gov/pubmed/24462190" TargetMode="External"/><Relationship Id="rId79" Type="http://schemas.openxmlformats.org/officeDocument/2006/relationships/hyperlink" Target="https://www.ncbi.nlm.nih.gov/pubmed/26025827" TargetMode="External"/><Relationship Id="rId102" Type="http://schemas.openxmlformats.org/officeDocument/2006/relationships/hyperlink" Target="https://www.ncbi.nlm.nih.gov/pubmed/30931689" TargetMode="External"/><Relationship Id="rId123" Type="http://schemas.openxmlformats.org/officeDocument/2006/relationships/hyperlink" Target="https://www.ncbi.nlm.nih.gov/pubmed/29405938" TargetMode="External"/><Relationship Id="rId144" Type="http://schemas.openxmlformats.org/officeDocument/2006/relationships/hyperlink" Target="https://www.ncbi.nlm.nih.gov/pubmed/28191762" TargetMode="External"/><Relationship Id="rId90" Type="http://schemas.openxmlformats.org/officeDocument/2006/relationships/hyperlink" Target="https://www.ncbi.nlm.nih.gov/pubmed/25367098" TargetMode="External"/><Relationship Id="rId165" Type="http://schemas.openxmlformats.org/officeDocument/2006/relationships/hyperlink" Target="https://www.ncbi.nlm.nih.gov/pubmed/29624728" TargetMode="External"/><Relationship Id="rId186" Type="http://schemas.openxmlformats.org/officeDocument/2006/relationships/hyperlink" Target="https://www.ncbi.nlm.nih.gov/pubmed/28937285" TargetMode="External"/><Relationship Id="rId211" Type="http://schemas.openxmlformats.org/officeDocument/2006/relationships/hyperlink" Target="https://www.ncbi.nlm.nih.gov/pubmed/31127955" TargetMode="External"/><Relationship Id="rId27" Type="http://schemas.openxmlformats.org/officeDocument/2006/relationships/hyperlink" Target="https://www.ncbi.nlm.nih.gov/pubmed/24007904" TargetMode="External"/><Relationship Id="rId48" Type="http://schemas.openxmlformats.org/officeDocument/2006/relationships/hyperlink" Target="https://www.ncbi.nlm.nih.gov/pubmed/24626247" TargetMode="External"/><Relationship Id="rId69" Type="http://schemas.openxmlformats.org/officeDocument/2006/relationships/hyperlink" Target="https://www.ncbi.nlm.nih.gov/pubmed/25243950" TargetMode="External"/><Relationship Id="rId113" Type="http://schemas.openxmlformats.org/officeDocument/2006/relationships/hyperlink" Target="https://www.ncbi.nlm.nih.gov/pubmed/27259395" TargetMode="External"/><Relationship Id="rId134" Type="http://schemas.openxmlformats.org/officeDocument/2006/relationships/hyperlink" Target="https://www.ncbi.nlm.nih.gov/pubmed/26537531" TargetMode="External"/><Relationship Id="rId80" Type="http://schemas.openxmlformats.org/officeDocument/2006/relationships/hyperlink" Target="https://www.ncbi.nlm.nih.gov/pubmed/26275141" TargetMode="External"/><Relationship Id="rId155" Type="http://schemas.openxmlformats.org/officeDocument/2006/relationships/hyperlink" Target="https://www.ncbi.nlm.nih.gov/pubmed/28661003" TargetMode="External"/><Relationship Id="rId176" Type="http://schemas.openxmlformats.org/officeDocument/2006/relationships/hyperlink" Target="https://www.ncbi.nlm.nih.gov/pubmed/29672426" TargetMode="External"/><Relationship Id="rId197" Type="http://schemas.openxmlformats.org/officeDocument/2006/relationships/hyperlink" Target="https://www.ncbi.nlm.nih.gov/pubmed/30383320" TargetMode="External"/><Relationship Id="rId201" Type="http://schemas.openxmlformats.org/officeDocument/2006/relationships/hyperlink" Target="https://www.ncbi.nlm.nih.gov/pubmed/30822490" TargetMode="External"/><Relationship Id="rId17" Type="http://schemas.openxmlformats.org/officeDocument/2006/relationships/hyperlink" Target="https://www.ncbi.nlm.nih.gov/pubmed/22621847" TargetMode="External"/><Relationship Id="rId38" Type="http://schemas.openxmlformats.org/officeDocument/2006/relationships/hyperlink" Target="https://www.ncbi.nlm.nih.gov/pubmed/23520390" TargetMode="External"/><Relationship Id="rId59" Type="http://schemas.openxmlformats.org/officeDocument/2006/relationships/hyperlink" Target="https://www.ncbi.nlm.nih.gov/pubmed/24213737" TargetMode="External"/><Relationship Id="rId103" Type="http://schemas.openxmlformats.org/officeDocument/2006/relationships/hyperlink" Target="https://www.ncbi.nlm.nih.gov/pubmed/27825665" TargetMode="External"/><Relationship Id="rId124" Type="http://schemas.openxmlformats.org/officeDocument/2006/relationships/hyperlink" Target="https://www.ncbi.nlm.nih.gov/pubmed/28460844" TargetMode="External"/><Relationship Id="rId70" Type="http://schemas.openxmlformats.org/officeDocument/2006/relationships/hyperlink" Target="https://www.ncbi.nlm.nih.gov/pubmed/26142764" TargetMode="External"/><Relationship Id="rId91" Type="http://schemas.openxmlformats.org/officeDocument/2006/relationships/hyperlink" Target="https://www.ncbi.nlm.nih.gov/pubmed/27001329" TargetMode="External"/><Relationship Id="rId145" Type="http://schemas.openxmlformats.org/officeDocument/2006/relationships/hyperlink" Target="https://www.ncbi.nlm.nih.gov/pubmed/26838600" TargetMode="External"/><Relationship Id="rId166" Type="http://schemas.openxmlformats.org/officeDocument/2006/relationships/hyperlink" Target="https://www.ncbi.nlm.nih.gov/pubmed/29183806" TargetMode="External"/><Relationship Id="rId187" Type="http://schemas.openxmlformats.org/officeDocument/2006/relationships/hyperlink" Target="https://www.ncbi.nlm.nih.gov/pubmed/30386508" TargetMode="External"/><Relationship Id="rId1" Type="http://schemas.openxmlformats.org/officeDocument/2006/relationships/styles" Target="styles.xml"/><Relationship Id="rId212" Type="http://schemas.openxmlformats.org/officeDocument/2006/relationships/hyperlink" Target="https://www.ncbi.nlm.nih.gov/pubmed/30609716" TargetMode="External"/><Relationship Id="rId28" Type="http://schemas.openxmlformats.org/officeDocument/2006/relationships/hyperlink" Target="https://www.ncbi.nlm.nih.gov/pubmed/23945051" TargetMode="External"/><Relationship Id="rId49" Type="http://schemas.openxmlformats.org/officeDocument/2006/relationships/hyperlink" Target="https://www.ncbi.nlm.nih.gov/pubmed/25146011" TargetMode="External"/><Relationship Id="rId114" Type="http://schemas.openxmlformats.org/officeDocument/2006/relationships/hyperlink" Target="https://www.ncbi.nlm.nih.gov/pubmed/27136138" TargetMode="External"/><Relationship Id="rId60" Type="http://schemas.openxmlformats.org/officeDocument/2006/relationships/hyperlink" Target="https://www.ncbi.nlm.nih.gov/pubmed/23828625" TargetMode="External"/><Relationship Id="rId81" Type="http://schemas.openxmlformats.org/officeDocument/2006/relationships/hyperlink" Target="https://www.ncbi.nlm.nih.gov/pubmed/25837580" TargetMode="External"/><Relationship Id="rId135" Type="http://schemas.openxmlformats.org/officeDocument/2006/relationships/hyperlink" Target="https://www.ncbi.nlm.nih.gov/pubmed/28937118" TargetMode="External"/><Relationship Id="rId156" Type="http://schemas.openxmlformats.org/officeDocument/2006/relationships/hyperlink" Target="https://www.ncbi.nlm.nih.gov/pubmed/28538953" TargetMode="External"/><Relationship Id="rId177" Type="http://schemas.openxmlformats.org/officeDocument/2006/relationships/hyperlink" Target="https://www.ncbi.nlm.nih.gov/pubmed/29547980" TargetMode="External"/><Relationship Id="rId198" Type="http://schemas.openxmlformats.org/officeDocument/2006/relationships/hyperlink" Target="https://www.ncbi.nlm.nih.gov/pubmed/31242705" TargetMode="External"/><Relationship Id="rId202" Type="http://schemas.openxmlformats.org/officeDocument/2006/relationships/hyperlink" Target="https://www.ncbi.nlm.nih.gov/pubmed/31204147" TargetMode="External"/><Relationship Id="rId18" Type="http://schemas.openxmlformats.org/officeDocument/2006/relationships/hyperlink" Target="https://www.ncbi.nlm.nih.gov/pubmed/22955352" TargetMode="External"/><Relationship Id="rId39" Type="http://schemas.openxmlformats.org/officeDocument/2006/relationships/hyperlink" Target="https://www.ncbi.nlm.nih.gov/pubmed/23916311" TargetMode="External"/><Relationship Id="rId50" Type="http://schemas.openxmlformats.org/officeDocument/2006/relationships/hyperlink" Target="https://www.ncbi.nlm.nih.gov/pubmed/24744392" TargetMode="External"/><Relationship Id="rId104" Type="http://schemas.openxmlformats.org/officeDocument/2006/relationships/hyperlink" Target="https://www.ncbi.nlm.nih.gov/pubmed/28008835" TargetMode="External"/><Relationship Id="rId125" Type="http://schemas.openxmlformats.org/officeDocument/2006/relationships/hyperlink" Target="https://www.ncbi.nlm.nih.gov/pubmed/28073627" TargetMode="External"/><Relationship Id="rId146" Type="http://schemas.openxmlformats.org/officeDocument/2006/relationships/hyperlink" Target="https://www.ncbi.nlm.nih.gov/pubmed/28105518" TargetMode="External"/><Relationship Id="rId167" Type="http://schemas.openxmlformats.org/officeDocument/2006/relationships/hyperlink" Target="https://www.ncbi.nlm.nih.gov/pubmed/30713179" TargetMode="External"/><Relationship Id="rId188" Type="http://schemas.openxmlformats.org/officeDocument/2006/relationships/hyperlink" Target="https://www.ncbi.nlm.nih.gov/pubmed/29768437" TargetMode="External"/><Relationship Id="rId71" Type="http://schemas.openxmlformats.org/officeDocument/2006/relationships/hyperlink" Target="https://www.ncbi.nlm.nih.gov/pubmed/26435170" TargetMode="External"/><Relationship Id="rId92" Type="http://schemas.openxmlformats.org/officeDocument/2006/relationships/hyperlink" Target="https://www.ncbi.nlm.nih.gov/pubmed/26966241" TargetMode="External"/><Relationship Id="rId213" Type="http://schemas.openxmlformats.org/officeDocument/2006/relationships/hyperlink" Target="https://www.ncbi.nlm.nih.gov/pubmed/31431353" TargetMode="External"/><Relationship Id="rId2" Type="http://schemas.microsoft.com/office/2007/relationships/stylesWithEffects" Target="stylesWithEffects.xml"/><Relationship Id="rId29" Type="http://schemas.openxmlformats.org/officeDocument/2006/relationships/hyperlink" Target="https://www.ncbi.nlm.nih.gov/pubmed/23691959" TargetMode="External"/><Relationship Id="rId40" Type="http://schemas.openxmlformats.org/officeDocument/2006/relationships/hyperlink" Target="https://www.ncbi.nlm.nih.gov/pubmed/25428037" TargetMode="External"/><Relationship Id="rId115" Type="http://schemas.openxmlformats.org/officeDocument/2006/relationships/hyperlink" Target="https://www.ncbi.nlm.nih.gov/pubmed/27038855" TargetMode="External"/><Relationship Id="rId136" Type="http://schemas.openxmlformats.org/officeDocument/2006/relationships/hyperlink" Target="https://www.ncbi.nlm.nih.gov/pubmed/28238400" TargetMode="External"/><Relationship Id="rId157" Type="http://schemas.openxmlformats.org/officeDocument/2006/relationships/hyperlink" Target="https://www.ncbi.nlm.nih.gov/pubmed/28419570" TargetMode="External"/><Relationship Id="rId178" Type="http://schemas.openxmlformats.org/officeDocument/2006/relationships/hyperlink" Target="https://www.ncbi.nlm.nih.gov/pubmed/30938650" TargetMode="External"/><Relationship Id="rId61" Type="http://schemas.openxmlformats.org/officeDocument/2006/relationships/hyperlink" Target="https://www.ncbi.nlm.nih.gov/pubmed/24835648" TargetMode="External"/><Relationship Id="rId82" Type="http://schemas.openxmlformats.org/officeDocument/2006/relationships/hyperlink" Target="https://www.ncbi.nlm.nih.gov/pubmed/26738125" TargetMode="External"/><Relationship Id="rId199" Type="http://schemas.openxmlformats.org/officeDocument/2006/relationships/hyperlink" Target="https://www.ncbi.nlm.nih.gov/pubmed/31304450" TargetMode="External"/><Relationship Id="rId203" Type="http://schemas.openxmlformats.org/officeDocument/2006/relationships/hyperlink" Target="https://www.ncbi.nlm.nih.gov/pubmed/31433441" TargetMode="External"/><Relationship Id="rId19" Type="http://schemas.openxmlformats.org/officeDocument/2006/relationships/hyperlink" Target="https://www.ncbi.nlm.nih.gov/pubmed/2340127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11031</Words>
  <Characters>60673</Characters>
  <Application>Microsoft Office Word</Application>
  <DocSecurity>0</DocSecurity>
  <Lines>505</Lines>
  <Paragraphs>143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Laurencin Sara</dc:creator>
  <cp:lastModifiedBy>Jérôme JANSSEN</cp:lastModifiedBy>
  <cp:revision>2</cp:revision>
  <dcterms:created xsi:type="dcterms:W3CDTF">2019-10-02T09:57:00Z</dcterms:created>
  <dcterms:modified xsi:type="dcterms:W3CDTF">2019-10-02T09:57:00Z</dcterms:modified>
</cp:coreProperties>
</file>